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66A19F" w14:textId="77777777" w:rsidR="00572221" w:rsidRDefault="00C46608" w:rsidP="00B07EBC">
      <w:pPr>
        <w:pStyle w:val="Default"/>
        <w:rPr>
          <w:b/>
          <w:i/>
        </w:rPr>
      </w:pPr>
      <w:r w:rsidRPr="00E01F87">
        <w:rPr>
          <w:noProof/>
          <w:sz w:val="28"/>
          <w:szCs w:val="28"/>
          <w:lang w:eastAsia="ru-RU"/>
        </w:rPr>
        <w:drawing>
          <wp:anchor distT="0" distB="0" distL="114300" distR="114300" simplePos="0" relativeHeight="251659264" behindDoc="0" locked="0" layoutInCell="1" allowOverlap="1" wp14:anchorId="0C74D72A" wp14:editId="796F29FD">
            <wp:simplePos x="0" y="0"/>
            <wp:positionH relativeFrom="page">
              <wp:align>center</wp:align>
            </wp:positionH>
            <wp:positionV relativeFrom="margin">
              <wp:posOffset>-238760</wp:posOffset>
            </wp:positionV>
            <wp:extent cx="1306195" cy="1304925"/>
            <wp:effectExtent l="0" t="0" r="8255" b="9525"/>
            <wp:wrapTopAndBottom/>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уки.jpg"/>
                    <pic:cNvPicPr/>
                  </pic:nvPicPr>
                  <pic:blipFill>
                    <a:blip r:embed="rId8" cstate="print"/>
                    <a:stretch>
                      <a:fillRect/>
                    </a:stretch>
                  </pic:blipFill>
                  <pic:spPr>
                    <a:xfrm>
                      <a:off x="0" y="0"/>
                      <a:ext cx="1306195" cy="1304925"/>
                    </a:xfrm>
                    <a:prstGeom prst="rect">
                      <a:avLst/>
                    </a:prstGeom>
                  </pic:spPr>
                </pic:pic>
              </a:graphicData>
            </a:graphic>
          </wp:anchor>
        </w:drawing>
      </w:r>
    </w:p>
    <w:p w14:paraId="26532D4D" w14:textId="77777777" w:rsidR="00572221" w:rsidRDefault="00572221" w:rsidP="00B07EBC">
      <w:pPr>
        <w:pStyle w:val="Default"/>
        <w:rPr>
          <w:b/>
          <w:i/>
        </w:rPr>
      </w:pPr>
    </w:p>
    <w:p w14:paraId="5FFDA2F6" w14:textId="77777777" w:rsidR="00C46608" w:rsidRDefault="00C46608" w:rsidP="00B07EBC">
      <w:pPr>
        <w:pStyle w:val="Default"/>
        <w:rPr>
          <w:b/>
          <w:i/>
        </w:rPr>
      </w:pPr>
    </w:p>
    <w:p w14:paraId="206195DB" w14:textId="77777777" w:rsidR="00C46608" w:rsidRDefault="00C46608" w:rsidP="00B07EBC">
      <w:pPr>
        <w:pStyle w:val="Default"/>
        <w:rPr>
          <w:b/>
          <w:i/>
        </w:rPr>
      </w:pPr>
    </w:p>
    <w:p w14:paraId="5ABEA7E8" w14:textId="77777777" w:rsidR="00C46608" w:rsidRDefault="00C46608" w:rsidP="00C46608">
      <w:pPr>
        <w:autoSpaceDE w:val="0"/>
        <w:autoSpaceDN w:val="0"/>
        <w:adjustRightInd w:val="0"/>
        <w:spacing w:after="0" w:line="240" w:lineRule="auto"/>
        <w:ind w:left="5387" w:hanging="567"/>
        <w:contextualSpacing/>
        <w:rPr>
          <w:rFonts w:ascii="Times New Roman" w:hAnsi="Times New Roman"/>
          <w:b/>
          <w:bCs/>
          <w:i/>
          <w:sz w:val="28"/>
          <w:szCs w:val="28"/>
        </w:rPr>
      </w:pPr>
    </w:p>
    <w:p w14:paraId="5F3C55B5" w14:textId="77777777" w:rsidR="005460D3" w:rsidRPr="0027053F" w:rsidRDefault="005460D3" w:rsidP="005460D3">
      <w:pPr>
        <w:autoSpaceDE w:val="0"/>
        <w:autoSpaceDN w:val="0"/>
        <w:adjustRightInd w:val="0"/>
        <w:spacing w:line="240" w:lineRule="auto"/>
        <w:ind w:left="4536" w:right="-426"/>
        <w:contextualSpacing/>
        <w:rPr>
          <w:rFonts w:ascii="Times New Roman" w:hAnsi="Times New Roman"/>
          <w:b/>
          <w:bCs/>
          <w:i/>
          <w:sz w:val="28"/>
          <w:szCs w:val="28"/>
        </w:rPr>
      </w:pPr>
      <w:r w:rsidRPr="0027053F">
        <w:rPr>
          <w:rFonts w:ascii="Times New Roman" w:hAnsi="Times New Roman"/>
          <w:b/>
          <w:bCs/>
          <w:i/>
          <w:sz w:val="28"/>
          <w:szCs w:val="28"/>
        </w:rPr>
        <w:t>УТВЕРЖДАЮ: Глава администрации</w:t>
      </w:r>
    </w:p>
    <w:p w14:paraId="28B0E635" w14:textId="77777777" w:rsidR="005460D3" w:rsidRDefault="005460D3" w:rsidP="005460D3">
      <w:pPr>
        <w:autoSpaceDE w:val="0"/>
        <w:autoSpaceDN w:val="0"/>
        <w:adjustRightInd w:val="0"/>
        <w:spacing w:line="240" w:lineRule="auto"/>
        <w:ind w:left="4536" w:right="-426"/>
        <w:contextualSpacing/>
        <w:rPr>
          <w:rFonts w:ascii="Times New Roman" w:hAnsi="Times New Roman"/>
          <w:b/>
          <w:bCs/>
          <w:i/>
          <w:sz w:val="28"/>
          <w:szCs w:val="28"/>
        </w:rPr>
      </w:pPr>
      <w:r w:rsidRPr="0027053F">
        <w:rPr>
          <w:rFonts w:ascii="Times New Roman" w:hAnsi="Times New Roman"/>
          <w:b/>
          <w:bCs/>
          <w:i/>
          <w:sz w:val="28"/>
          <w:szCs w:val="28"/>
        </w:rPr>
        <w:t xml:space="preserve">Хоперского сельского поселения </w:t>
      </w:r>
    </w:p>
    <w:p w14:paraId="257C56D9" w14:textId="77777777" w:rsidR="005460D3" w:rsidRPr="0027053F" w:rsidRDefault="005460D3" w:rsidP="005460D3">
      <w:pPr>
        <w:autoSpaceDE w:val="0"/>
        <w:autoSpaceDN w:val="0"/>
        <w:adjustRightInd w:val="0"/>
        <w:spacing w:line="240" w:lineRule="auto"/>
        <w:ind w:left="4536" w:right="-426"/>
        <w:contextualSpacing/>
        <w:rPr>
          <w:rFonts w:ascii="Times New Roman" w:hAnsi="Times New Roman"/>
          <w:b/>
          <w:bCs/>
          <w:i/>
          <w:sz w:val="28"/>
          <w:szCs w:val="28"/>
        </w:rPr>
      </w:pPr>
      <w:r w:rsidRPr="0027053F">
        <w:rPr>
          <w:rFonts w:ascii="Times New Roman" w:hAnsi="Times New Roman"/>
          <w:b/>
          <w:bCs/>
          <w:i/>
          <w:sz w:val="28"/>
          <w:szCs w:val="28"/>
        </w:rPr>
        <w:t>Тихорецкого района</w:t>
      </w:r>
    </w:p>
    <w:p w14:paraId="2E1C8346" w14:textId="77777777" w:rsidR="005460D3" w:rsidRPr="0027053F" w:rsidRDefault="005460D3" w:rsidP="005460D3">
      <w:pPr>
        <w:autoSpaceDE w:val="0"/>
        <w:autoSpaceDN w:val="0"/>
        <w:adjustRightInd w:val="0"/>
        <w:spacing w:line="240" w:lineRule="auto"/>
        <w:ind w:left="4536" w:right="-426"/>
        <w:contextualSpacing/>
        <w:rPr>
          <w:rFonts w:ascii="Times New Roman" w:hAnsi="Times New Roman"/>
          <w:b/>
          <w:bCs/>
          <w:i/>
          <w:sz w:val="28"/>
          <w:szCs w:val="28"/>
        </w:rPr>
      </w:pPr>
      <w:r w:rsidRPr="0027053F">
        <w:rPr>
          <w:rFonts w:ascii="Times New Roman" w:hAnsi="Times New Roman"/>
          <w:b/>
          <w:bCs/>
          <w:i/>
          <w:sz w:val="28"/>
          <w:szCs w:val="28"/>
        </w:rPr>
        <w:t>Краснодарского края</w:t>
      </w:r>
    </w:p>
    <w:p w14:paraId="16E4D000" w14:textId="77777777" w:rsidR="00C46608" w:rsidRPr="0026787C" w:rsidRDefault="00C46608" w:rsidP="00C46608">
      <w:pPr>
        <w:autoSpaceDE w:val="0"/>
        <w:autoSpaceDN w:val="0"/>
        <w:adjustRightInd w:val="0"/>
        <w:spacing w:after="0" w:line="240" w:lineRule="auto"/>
        <w:ind w:left="5387" w:hanging="567"/>
        <w:contextualSpacing/>
        <w:rPr>
          <w:rFonts w:ascii="Times New Roman" w:hAnsi="Times New Roman"/>
          <w:b/>
          <w:bCs/>
          <w:i/>
          <w:color w:val="000000" w:themeColor="text1"/>
          <w:sz w:val="28"/>
          <w:szCs w:val="28"/>
        </w:rPr>
      </w:pPr>
    </w:p>
    <w:p w14:paraId="630C52FC" w14:textId="4BE58F88" w:rsidR="008F6CBD" w:rsidRPr="0026787C" w:rsidRDefault="00A74F68" w:rsidP="00A74F68">
      <w:pPr>
        <w:autoSpaceDE w:val="0"/>
        <w:autoSpaceDN w:val="0"/>
        <w:adjustRightInd w:val="0"/>
        <w:spacing w:after="0" w:line="240" w:lineRule="auto"/>
        <w:contextualSpacing/>
        <w:rPr>
          <w:rFonts w:ascii="Times New Roman" w:hAnsi="Times New Roman"/>
          <w:b/>
          <w:bCs/>
          <w:i/>
          <w:color w:val="000000" w:themeColor="text1"/>
          <w:sz w:val="28"/>
          <w:szCs w:val="28"/>
        </w:rPr>
      </w:pPr>
      <w:r>
        <w:rPr>
          <w:rFonts w:ascii="Times New Roman" w:hAnsi="Times New Roman"/>
          <w:b/>
          <w:bCs/>
          <w:i/>
          <w:color w:val="000000" w:themeColor="text1"/>
          <w:sz w:val="28"/>
          <w:szCs w:val="28"/>
        </w:rPr>
        <w:t xml:space="preserve">                                                                 ____</w:t>
      </w:r>
      <w:r w:rsidR="008F6CBD" w:rsidRPr="0026787C">
        <w:rPr>
          <w:rFonts w:ascii="Times New Roman" w:hAnsi="Times New Roman"/>
          <w:b/>
          <w:bCs/>
          <w:i/>
          <w:color w:val="000000" w:themeColor="text1"/>
          <w:sz w:val="28"/>
          <w:szCs w:val="28"/>
        </w:rPr>
        <w:t>___________</w:t>
      </w:r>
      <w:r>
        <w:rPr>
          <w:rFonts w:ascii="Times New Roman" w:hAnsi="Times New Roman"/>
          <w:b/>
          <w:bCs/>
          <w:i/>
          <w:color w:val="000000" w:themeColor="text1"/>
          <w:sz w:val="28"/>
          <w:szCs w:val="28"/>
        </w:rPr>
        <w:t>__</w:t>
      </w:r>
      <w:r w:rsidR="008F6CBD" w:rsidRPr="0026787C">
        <w:rPr>
          <w:rFonts w:ascii="Times New Roman" w:hAnsi="Times New Roman"/>
          <w:b/>
          <w:bCs/>
          <w:i/>
          <w:color w:val="000000" w:themeColor="text1"/>
          <w:sz w:val="28"/>
          <w:szCs w:val="28"/>
        </w:rPr>
        <w:t>______ года № __</w:t>
      </w:r>
      <w:r>
        <w:rPr>
          <w:rFonts w:ascii="Times New Roman" w:hAnsi="Times New Roman"/>
          <w:b/>
          <w:bCs/>
          <w:i/>
          <w:color w:val="000000" w:themeColor="text1"/>
          <w:sz w:val="28"/>
          <w:szCs w:val="28"/>
        </w:rPr>
        <w:t>__</w:t>
      </w:r>
      <w:r w:rsidR="008F6CBD" w:rsidRPr="0026787C">
        <w:rPr>
          <w:rFonts w:ascii="Times New Roman" w:hAnsi="Times New Roman"/>
          <w:b/>
          <w:bCs/>
          <w:i/>
          <w:color w:val="000000" w:themeColor="text1"/>
          <w:sz w:val="28"/>
          <w:szCs w:val="28"/>
        </w:rPr>
        <w:t>__</w:t>
      </w:r>
    </w:p>
    <w:p w14:paraId="6AD87638" w14:textId="77777777" w:rsidR="00C46608" w:rsidRDefault="00C46608" w:rsidP="00C46608">
      <w:pPr>
        <w:autoSpaceDE w:val="0"/>
        <w:autoSpaceDN w:val="0"/>
        <w:adjustRightInd w:val="0"/>
        <w:spacing w:after="0" w:line="240" w:lineRule="auto"/>
        <w:contextualSpacing/>
        <w:jc w:val="right"/>
        <w:rPr>
          <w:rFonts w:ascii="Times New Roman" w:hAnsi="Times New Roman"/>
          <w:sz w:val="28"/>
          <w:szCs w:val="28"/>
        </w:rPr>
      </w:pPr>
    </w:p>
    <w:p w14:paraId="0D3C3909" w14:textId="77777777" w:rsidR="00572221" w:rsidRDefault="00572221" w:rsidP="00B07EBC">
      <w:pPr>
        <w:pStyle w:val="Default"/>
        <w:rPr>
          <w:b/>
          <w:i/>
        </w:rPr>
      </w:pPr>
    </w:p>
    <w:p w14:paraId="5A64B6F4" w14:textId="77777777" w:rsidR="00572221" w:rsidRDefault="00572221" w:rsidP="00B07EBC">
      <w:pPr>
        <w:pStyle w:val="Default"/>
        <w:rPr>
          <w:b/>
          <w:i/>
        </w:rPr>
      </w:pPr>
    </w:p>
    <w:p w14:paraId="64CBA0AE" w14:textId="77777777" w:rsidR="00C46608" w:rsidRDefault="00C46608" w:rsidP="00B07EBC">
      <w:pPr>
        <w:pStyle w:val="Default"/>
        <w:rPr>
          <w:b/>
          <w:i/>
        </w:rPr>
      </w:pPr>
    </w:p>
    <w:p w14:paraId="72E01E95" w14:textId="77777777" w:rsidR="00572221" w:rsidRDefault="00572221" w:rsidP="00B07EBC">
      <w:pPr>
        <w:pStyle w:val="Default"/>
        <w:rPr>
          <w:b/>
          <w:i/>
        </w:rPr>
      </w:pPr>
    </w:p>
    <w:p w14:paraId="1B021F23" w14:textId="77777777" w:rsidR="003B3397" w:rsidRPr="00C46608" w:rsidRDefault="003B3397" w:rsidP="00C46608">
      <w:pPr>
        <w:spacing w:line="360" w:lineRule="auto"/>
        <w:jc w:val="center"/>
        <w:rPr>
          <w:rFonts w:ascii="Times New Roman" w:hAnsi="Times New Roman" w:cs="Times New Roman"/>
          <w:b/>
          <w:i/>
          <w:sz w:val="32"/>
          <w:szCs w:val="32"/>
        </w:rPr>
      </w:pPr>
      <w:r w:rsidRPr="00C46608">
        <w:rPr>
          <w:rFonts w:ascii="Times New Roman" w:hAnsi="Times New Roman" w:cs="Times New Roman"/>
          <w:b/>
          <w:i/>
          <w:sz w:val="32"/>
          <w:szCs w:val="32"/>
        </w:rPr>
        <w:t>СХЕМА ГАЗОСНАБЖЕНИЯ</w:t>
      </w:r>
    </w:p>
    <w:p w14:paraId="3B712F7F" w14:textId="77777777" w:rsidR="003B3397" w:rsidRPr="00C46608" w:rsidRDefault="005460D3" w:rsidP="00C46608">
      <w:pPr>
        <w:spacing w:line="360" w:lineRule="auto"/>
        <w:jc w:val="center"/>
        <w:rPr>
          <w:rFonts w:ascii="Times New Roman" w:hAnsi="Times New Roman" w:cs="Times New Roman"/>
          <w:b/>
          <w:i/>
          <w:sz w:val="32"/>
          <w:szCs w:val="32"/>
        </w:rPr>
      </w:pPr>
      <w:r>
        <w:rPr>
          <w:rFonts w:ascii="Times New Roman" w:hAnsi="Times New Roman" w:cs="Times New Roman"/>
          <w:b/>
          <w:i/>
          <w:sz w:val="32"/>
          <w:szCs w:val="32"/>
        </w:rPr>
        <w:t>ХОПЕРСКОГО</w:t>
      </w:r>
      <w:r w:rsidR="00C46608">
        <w:rPr>
          <w:rFonts w:ascii="Times New Roman" w:hAnsi="Times New Roman" w:cs="Times New Roman"/>
          <w:b/>
          <w:i/>
          <w:sz w:val="32"/>
          <w:szCs w:val="32"/>
        </w:rPr>
        <w:t xml:space="preserve"> СЕЛЬСКОГО ПОСЕЛЕНИЯ</w:t>
      </w:r>
    </w:p>
    <w:p w14:paraId="0037F44E" w14:textId="77777777" w:rsidR="00C46608" w:rsidRPr="00C46608" w:rsidRDefault="003B3397" w:rsidP="00C46608">
      <w:pPr>
        <w:spacing w:line="360" w:lineRule="auto"/>
        <w:jc w:val="center"/>
        <w:rPr>
          <w:rFonts w:ascii="Times New Roman" w:hAnsi="Times New Roman" w:cs="Times New Roman"/>
          <w:b/>
          <w:i/>
          <w:sz w:val="32"/>
          <w:szCs w:val="32"/>
        </w:rPr>
      </w:pPr>
      <w:r w:rsidRPr="00C46608">
        <w:rPr>
          <w:rFonts w:ascii="Times New Roman" w:hAnsi="Times New Roman" w:cs="Times New Roman"/>
          <w:b/>
          <w:i/>
          <w:sz w:val="32"/>
          <w:szCs w:val="32"/>
        </w:rPr>
        <w:t xml:space="preserve">ТИХОРЕЦКОГО РАЙОНА </w:t>
      </w:r>
    </w:p>
    <w:p w14:paraId="7DA40DA7" w14:textId="77777777" w:rsidR="003B3397" w:rsidRPr="00C46608" w:rsidRDefault="003B3397" w:rsidP="00C46608">
      <w:pPr>
        <w:spacing w:line="360" w:lineRule="auto"/>
        <w:jc w:val="center"/>
        <w:rPr>
          <w:rFonts w:ascii="Times New Roman" w:hAnsi="Times New Roman" w:cs="Times New Roman"/>
          <w:b/>
          <w:i/>
          <w:sz w:val="32"/>
          <w:szCs w:val="32"/>
        </w:rPr>
      </w:pPr>
      <w:r w:rsidRPr="00C46608">
        <w:rPr>
          <w:rFonts w:ascii="Times New Roman" w:hAnsi="Times New Roman" w:cs="Times New Roman"/>
          <w:b/>
          <w:i/>
          <w:sz w:val="32"/>
          <w:szCs w:val="32"/>
        </w:rPr>
        <w:t>КРАСНОДАРСКОГО КРАЯ</w:t>
      </w:r>
    </w:p>
    <w:p w14:paraId="19ACBE27" w14:textId="77777777" w:rsidR="003B3397" w:rsidRDefault="003B3397" w:rsidP="00C46608">
      <w:pPr>
        <w:spacing w:line="360" w:lineRule="auto"/>
        <w:jc w:val="center"/>
        <w:rPr>
          <w:rFonts w:ascii="Times New Roman" w:hAnsi="Times New Roman" w:cs="Times New Roman"/>
          <w:b/>
          <w:i/>
          <w:sz w:val="32"/>
          <w:szCs w:val="32"/>
        </w:rPr>
      </w:pPr>
      <w:r w:rsidRPr="00C46608">
        <w:rPr>
          <w:rFonts w:ascii="Times New Roman" w:hAnsi="Times New Roman" w:cs="Times New Roman"/>
          <w:b/>
          <w:i/>
          <w:sz w:val="32"/>
          <w:szCs w:val="32"/>
        </w:rPr>
        <w:t xml:space="preserve">НА ПЕРИОД ДО </w:t>
      </w:r>
      <w:r w:rsidRPr="005225A8">
        <w:rPr>
          <w:rFonts w:ascii="Times New Roman" w:hAnsi="Times New Roman" w:cs="Times New Roman"/>
          <w:b/>
          <w:i/>
          <w:sz w:val="32"/>
          <w:szCs w:val="32"/>
        </w:rPr>
        <w:t>2</w:t>
      </w:r>
      <w:r w:rsidRPr="000837FB">
        <w:rPr>
          <w:rFonts w:ascii="Times New Roman" w:hAnsi="Times New Roman" w:cs="Times New Roman"/>
          <w:b/>
          <w:i/>
          <w:sz w:val="32"/>
          <w:szCs w:val="32"/>
        </w:rPr>
        <w:t>0</w:t>
      </w:r>
      <w:r w:rsidR="00843F91" w:rsidRPr="000837FB">
        <w:rPr>
          <w:rFonts w:ascii="Times New Roman" w:hAnsi="Times New Roman" w:cs="Times New Roman"/>
          <w:b/>
          <w:i/>
          <w:sz w:val="32"/>
          <w:szCs w:val="32"/>
        </w:rPr>
        <w:t>32</w:t>
      </w:r>
      <w:r w:rsidRPr="00C46608">
        <w:rPr>
          <w:rFonts w:ascii="Times New Roman" w:hAnsi="Times New Roman" w:cs="Times New Roman"/>
          <w:b/>
          <w:i/>
          <w:sz w:val="32"/>
          <w:szCs w:val="32"/>
        </w:rPr>
        <w:t xml:space="preserve"> ГОДА</w:t>
      </w:r>
    </w:p>
    <w:p w14:paraId="1307910C" w14:textId="77777777" w:rsidR="00C46608" w:rsidRDefault="00C46608" w:rsidP="003B3397">
      <w:pPr>
        <w:jc w:val="center"/>
        <w:rPr>
          <w:rFonts w:ascii="Times New Roman" w:hAnsi="Times New Roman" w:cs="Times New Roman"/>
          <w:b/>
          <w:i/>
          <w:sz w:val="32"/>
          <w:szCs w:val="32"/>
        </w:rPr>
      </w:pPr>
    </w:p>
    <w:p w14:paraId="245439A6" w14:textId="77777777" w:rsidR="00C46608" w:rsidRDefault="00C46608" w:rsidP="003B3397">
      <w:pPr>
        <w:jc w:val="center"/>
        <w:rPr>
          <w:rFonts w:ascii="Times New Roman" w:hAnsi="Times New Roman" w:cs="Times New Roman"/>
          <w:b/>
          <w:i/>
          <w:sz w:val="32"/>
          <w:szCs w:val="32"/>
        </w:rPr>
      </w:pPr>
    </w:p>
    <w:p w14:paraId="4E34694C" w14:textId="77777777" w:rsidR="00C46608" w:rsidRDefault="00C46608" w:rsidP="00C46608">
      <w:pPr>
        <w:spacing w:line="240" w:lineRule="auto"/>
        <w:jc w:val="center"/>
        <w:rPr>
          <w:rFonts w:ascii="Times New Roman" w:hAnsi="Times New Roman" w:cs="Times New Roman"/>
          <w:b/>
          <w:i/>
          <w:sz w:val="32"/>
          <w:szCs w:val="32"/>
        </w:rPr>
      </w:pPr>
      <w:r>
        <w:rPr>
          <w:rFonts w:ascii="Times New Roman" w:hAnsi="Times New Roman" w:cs="Times New Roman"/>
          <w:b/>
          <w:i/>
          <w:sz w:val="32"/>
          <w:szCs w:val="32"/>
        </w:rPr>
        <w:t xml:space="preserve">                                                                                  РАЗРАБОТАННО:</w:t>
      </w:r>
    </w:p>
    <w:p w14:paraId="4BB87A33" w14:textId="77777777" w:rsidR="00C46608" w:rsidRDefault="00C46608" w:rsidP="00C46608">
      <w:pPr>
        <w:spacing w:line="240" w:lineRule="auto"/>
        <w:jc w:val="right"/>
        <w:rPr>
          <w:rFonts w:ascii="Times New Roman" w:hAnsi="Times New Roman" w:cs="Times New Roman"/>
          <w:b/>
          <w:i/>
          <w:sz w:val="32"/>
          <w:szCs w:val="32"/>
        </w:rPr>
      </w:pPr>
      <w:r>
        <w:rPr>
          <w:rFonts w:ascii="Times New Roman" w:hAnsi="Times New Roman" w:cs="Times New Roman"/>
          <w:b/>
          <w:i/>
          <w:sz w:val="32"/>
          <w:szCs w:val="32"/>
        </w:rPr>
        <w:t>ИП МИЛЕНИНА В.А.</w:t>
      </w:r>
    </w:p>
    <w:p w14:paraId="7F34DE73" w14:textId="77777777" w:rsidR="00C46608" w:rsidRDefault="00C46608" w:rsidP="00C46608">
      <w:pPr>
        <w:spacing w:after="0" w:line="240" w:lineRule="auto"/>
        <w:jc w:val="center"/>
        <w:rPr>
          <w:rFonts w:ascii="Times New Roman" w:hAnsi="Times New Roman" w:cs="Times New Roman"/>
          <w:b/>
          <w:i/>
          <w:sz w:val="32"/>
          <w:szCs w:val="32"/>
        </w:rPr>
      </w:pPr>
      <w:r>
        <w:rPr>
          <w:rFonts w:ascii="Times New Roman" w:hAnsi="Times New Roman" w:cs="Times New Roman"/>
          <w:b/>
          <w:i/>
          <w:sz w:val="32"/>
          <w:szCs w:val="32"/>
        </w:rPr>
        <w:t xml:space="preserve">                                                                                   ______________ </w:t>
      </w:r>
    </w:p>
    <w:p w14:paraId="2A46DF82" w14:textId="77777777" w:rsidR="00C46608" w:rsidRPr="00C46608" w:rsidRDefault="00C46608" w:rsidP="00C46608">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 xml:space="preserve">                                                                                   </w:t>
      </w:r>
      <w:r w:rsidRPr="00C46608">
        <w:rPr>
          <w:rFonts w:ascii="Times New Roman" w:hAnsi="Times New Roman" w:cs="Times New Roman"/>
          <w:b/>
          <w:sz w:val="32"/>
          <w:szCs w:val="32"/>
        </w:rPr>
        <w:t>м.п.</w:t>
      </w:r>
    </w:p>
    <w:p w14:paraId="7BF95045" w14:textId="77777777" w:rsidR="00C46608" w:rsidRDefault="00C46608" w:rsidP="00B07EBC">
      <w:pPr>
        <w:pStyle w:val="Default"/>
        <w:rPr>
          <w:b/>
          <w:sz w:val="28"/>
          <w:szCs w:val="28"/>
        </w:rPr>
      </w:pPr>
    </w:p>
    <w:p w14:paraId="2689634D" w14:textId="77777777" w:rsidR="00C46608" w:rsidRDefault="00C46608" w:rsidP="00B07EBC">
      <w:pPr>
        <w:pStyle w:val="Default"/>
        <w:rPr>
          <w:b/>
          <w:sz w:val="28"/>
          <w:szCs w:val="28"/>
        </w:rPr>
      </w:pPr>
    </w:p>
    <w:p w14:paraId="7FB33ABD" w14:textId="77777777" w:rsidR="00C46608" w:rsidRDefault="00C46608" w:rsidP="00B07EBC">
      <w:pPr>
        <w:pStyle w:val="Default"/>
        <w:rPr>
          <w:b/>
          <w:sz w:val="28"/>
          <w:szCs w:val="28"/>
        </w:rPr>
      </w:pPr>
    </w:p>
    <w:p w14:paraId="19E16697" w14:textId="77777777" w:rsidR="00C46608" w:rsidRDefault="00C46608" w:rsidP="00B07EBC">
      <w:pPr>
        <w:pStyle w:val="Default"/>
        <w:rPr>
          <w:b/>
          <w:sz w:val="28"/>
          <w:szCs w:val="28"/>
        </w:rPr>
      </w:pPr>
    </w:p>
    <w:p w14:paraId="77296121" w14:textId="29FF9E70" w:rsidR="00C46608" w:rsidRDefault="00C46608" w:rsidP="00C46608">
      <w:pPr>
        <w:pStyle w:val="Default"/>
        <w:jc w:val="center"/>
        <w:rPr>
          <w:b/>
          <w:sz w:val="28"/>
          <w:szCs w:val="28"/>
        </w:rPr>
      </w:pPr>
      <w:r w:rsidRPr="00C46608">
        <w:rPr>
          <w:b/>
          <w:sz w:val="28"/>
          <w:szCs w:val="28"/>
        </w:rPr>
        <w:t>20</w:t>
      </w:r>
      <w:r w:rsidR="00BA3774">
        <w:rPr>
          <w:b/>
          <w:sz w:val="28"/>
          <w:szCs w:val="28"/>
        </w:rPr>
        <w:t>20</w:t>
      </w:r>
      <w:r w:rsidR="00A74F68">
        <w:rPr>
          <w:b/>
          <w:sz w:val="28"/>
          <w:szCs w:val="28"/>
        </w:rPr>
        <w:t>г.</w:t>
      </w:r>
    </w:p>
    <w:p w14:paraId="09802AA0" w14:textId="77777777" w:rsidR="00601F1F" w:rsidRDefault="00601F1F" w:rsidP="00C46608">
      <w:pPr>
        <w:pStyle w:val="Default"/>
        <w:jc w:val="center"/>
        <w:rPr>
          <w:b/>
          <w:sz w:val="28"/>
          <w:szCs w:val="28"/>
        </w:rPr>
      </w:pPr>
    </w:p>
    <w:tbl>
      <w:tblPr>
        <w:tblStyle w:val="af0"/>
        <w:tblW w:w="10060" w:type="dxa"/>
        <w:tblLook w:val="04A0" w:firstRow="1" w:lastRow="0" w:firstColumn="1" w:lastColumn="0" w:noHBand="0" w:noVBand="1"/>
      </w:tblPr>
      <w:tblGrid>
        <w:gridCol w:w="562"/>
        <w:gridCol w:w="8647"/>
        <w:gridCol w:w="851"/>
      </w:tblGrid>
      <w:tr w:rsidR="00C46608" w:rsidRPr="00C46608" w14:paraId="6F4D26F8" w14:textId="77777777" w:rsidTr="00C00D51">
        <w:tc>
          <w:tcPr>
            <w:tcW w:w="9209" w:type="dxa"/>
            <w:gridSpan w:val="2"/>
          </w:tcPr>
          <w:p w14:paraId="14EFE484" w14:textId="77777777" w:rsidR="00C46608" w:rsidRPr="00C46608" w:rsidRDefault="00C46608" w:rsidP="00C46608">
            <w:pPr>
              <w:pStyle w:val="Default"/>
              <w:rPr>
                <w:b/>
                <w:sz w:val="28"/>
                <w:szCs w:val="28"/>
              </w:rPr>
            </w:pPr>
            <w:r w:rsidRPr="00C46608">
              <w:rPr>
                <w:b/>
                <w:i/>
              </w:rPr>
              <w:t xml:space="preserve">ВВЕДЕНИЕ </w:t>
            </w:r>
          </w:p>
        </w:tc>
        <w:tc>
          <w:tcPr>
            <w:tcW w:w="851" w:type="dxa"/>
            <w:vAlign w:val="center"/>
          </w:tcPr>
          <w:p w14:paraId="521E4BC2" w14:textId="08ECFA14" w:rsidR="00C46608" w:rsidRPr="00C00D51" w:rsidRDefault="00E35813" w:rsidP="00C00D51">
            <w:pPr>
              <w:pStyle w:val="Default"/>
              <w:jc w:val="center"/>
              <w:rPr>
                <w:b/>
                <w:i/>
              </w:rPr>
            </w:pPr>
            <w:r>
              <w:rPr>
                <w:b/>
                <w:i/>
              </w:rPr>
              <w:t>3</w:t>
            </w:r>
          </w:p>
        </w:tc>
      </w:tr>
      <w:tr w:rsidR="00430D19" w:rsidRPr="00C46608" w14:paraId="0CFF3080" w14:textId="77777777" w:rsidTr="00C00D51">
        <w:tc>
          <w:tcPr>
            <w:tcW w:w="9209" w:type="dxa"/>
            <w:gridSpan w:val="2"/>
          </w:tcPr>
          <w:p w14:paraId="7DDCDB98" w14:textId="77777777" w:rsidR="00430D19" w:rsidRPr="00C46608" w:rsidRDefault="00430D19" w:rsidP="00430D19">
            <w:pPr>
              <w:pStyle w:val="Default"/>
            </w:pPr>
            <w:r w:rsidRPr="00C46608">
              <w:rPr>
                <w:b/>
                <w:i/>
              </w:rPr>
              <w:t>ОБЩИЕ СВЕДЕНИЯ О МУНИЦИПАЛЬНОМ ОБРАЗОВАНИИ</w:t>
            </w:r>
            <w:r w:rsidRPr="00C46608">
              <w:t xml:space="preserve"> </w:t>
            </w:r>
          </w:p>
        </w:tc>
        <w:tc>
          <w:tcPr>
            <w:tcW w:w="851" w:type="dxa"/>
            <w:vAlign w:val="center"/>
          </w:tcPr>
          <w:p w14:paraId="1CE15ED1" w14:textId="08D80768" w:rsidR="00430D19" w:rsidRPr="00C00D51" w:rsidRDefault="00E35813" w:rsidP="00C00D51">
            <w:pPr>
              <w:pStyle w:val="Default"/>
              <w:jc w:val="center"/>
              <w:rPr>
                <w:b/>
                <w:i/>
              </w:rPr>
            </w:pPr>
            <w:r>
              <w:rPr>
                <w:b/>
                <w:i/>
              </w:rPr>
              <w:t>8</w:t>
            </w:r>
          </w:p>
        </w:tc>
      </w:tr>
      <w:tr w:rsidR="00C46608" w:rsidRPr="00C46608" w14:paraId="723663E0" w14:textId="77777777" w:rsidTr="00C00D51">
        <w:tc>
          <w:tcPr>
            <w:tcW w:w="562" w:type="dxa"/>
            <w:vAlign w:val="center"/>
          </w:tcPr>
          <w:p w14:paraId="34F4574C" w14:textId="77777777" w:rsidR="00C46608" w:rsidRPr="00430D19" w:rsidRDefault="00430D19" w:rsidP="00430D19">
            <w:pPr>
              <w:pStyle w:val="Default"/>
              <w:jc w:val="center"/>
              <w:rPr>
                <w:b/>
                <w:i/>
              </w:rPr>
            </w:pPr>
            <w:r w:rsidRPr="00430D19">
              <w:rPr>
                <w:b/>
                <w:i/>
              </w:rPr>
              <w:t>1</w:t>
            </w:r>
          </w:p>
        </w:tc>
        <w:tc>
          <w:tcPr>
            <w:tcW w:w="8647" w:type="dxa"/>
          </w:tcPr>
          <w:p w14:paraId="1CC5CC50" w14:textId="77777777" w:rsidR="00C46608" w:rsidRPr="00C46608" w:rsidRDefault="00C00D51" w:rsidP="005460D3">
            <w:pPr>
              <w:pStyle w:val="Default"/>
              <w:jc w:val="both"/>
            </w:pPr>
            <w:r w:rsidRPr="00C46608">
              <w:rPr>
                <w:b/>
                <w:i/>
              </w:rPr>
              <w:t>СУЩЕСТВУЮЩЕЕ ПОЛОЖЕНИЕ В СФЕРЕ ПРОИЗВОДСТВА, ПЕРЕДАЧИ И ПОТРЕБЛЕНИЯ ГАЗА МО «</w:t>
            </w:r>
            <w:r w:rsidR="005460D3">
              <w:rPr>
                <w:b/>
                <w:i/>
              </w:rPr>
              <w:t>ХОПЕРСКОЕ</w:t>
            </w:r>
            <w:r w:rsidRPr="00C46608">
              <w:rPr>
                <w:b/>
                <w:i/>
              </w:rPr>
              <w:t xml:space="preserve"> СЕЛЬСКОЕ ПОСЕЛЕНИЕ»</w:t>
            </w:r>
            <w:r w:rsidRPr="00C46608">
              <w:t xml:space="preserve"> </w:t>
            </w:r>
          </w:p>
        </w:tc>
        <w:tc>
          <w:tcPr>
            <w:tcW w:w="851" w:type="dxa"/>
            <w:vAlign w:val="center"/>
          </w:tcPr>
          <w:p w14:paraId="6B3BDA66" w14:textId="50AAE640" w:rsidR="00C46608" w:rsidRPr="00C00D51" w:rsidRDefault="00E35813" w:rsidP="00C00D51">
            <w:pPr>
              <w:pStyle w:val="Default"/>
              <w:jc w:val="center"/>
              <w:rPr>
                <w:b/>
                <w:i/>
              </w:rPr>
            </w:pPr>
            <w:r>
              <w:rPr>
                <w:b/>
                <w:i/>
              </w:rPr>
              <w:t>26</w:t>
            </w:r>
          </w:p>
        </w:tc>
      </w:tr>
      <w:tr w:rsidR="00C46608" w:rsidRPr="00C46608" w14:paraId="6132BC8C" w14:textId="77777777" w:rsidTr="00C00D51">
        <w:tc>
          <w:tcPr>
            <w:tcW w:w="562" w:type="dxa"/>
            <w:vAlign w:val="center"/>
          </w:tcPr>
          <w:p w14:paraId="2BA28D13" w14:textId="77777777" w:rsidR="00C46608" w:rsidRPr="00430D19" w:rsidRDefault="00430D19" w:rsidP="00430D19">
            <w:pPr>
              <w:pStyle w:val="Default"/>
              <w:jc w:val="center"/>
              <w:rPr>
                <w:b/>
                <w:i/>
              </w:rPr>
            </w:pPr>
            <w:r w:rsidRPr="00430D19">
              <w:rPr>
                <w:b/>
                <w:i/>
              </w:rPr>
              <w:t>1.1</w:t>
            </w:r>
          </w:p>
        </w:tc>
        <w:tc>
          <w:tcPr>
            <w:tcW w:w="8647" w:type="dxa"/>
          </w:tcPr>
          <w:p w14:paraId="160ADFC1" w14:textId="77777777" w:rsidR="00C46608" w:rsidRPr="00C46608" w:rsidRDefault="00C46608" w:rsidP="00430D19">
            <w:pPr>
              <w:pStyle w:val="Default"/>
              <w:jc w:val="both"/>
            </w:pPr>
            <w:r w:rsidRPr="00C46608">
              <w:t xml:space="preserve">Общая характеристика системы газоснабжения </w:t>
            </w:r>
          </w:p>
        </w:tc>
        <w:tc>
          <w:tcPr>
            <w:tcW w:w="851" w:type="dxa"/>
            <w:vAlign w:val="center"/>
          </w:tcPr>
          <w:p w14:paraId="3A36BE63" w14:textId="6241EF4D" w:rsidR="00C46608" w:rsidRPr="00C00D51" w:rsidRDefault="00E35813" w:rsidP="00C00D51">
            <w:pPr>
              <w:pStyle w:val="Default"/>
              <w:jc w:val="center"/>
              <w:rPr>
                <w:b/>
                <w:i/>
              </w:rPr>
            </w:pPr>
            <w:r>
              <w:rPr>
                <w:b/>
                <w:i/>
              </w:rPr>
              <w:t>26</w:t>
            </w:r>
          </w:p>
        </w:tc>
      </w:tr>
      <w:tr w:rsidR="00C46608" w:rsidRPr="00C46608" w14:paraId="272F34F6" w14:textId="77777777" w:rsidTr="00C00D51">
        <w:tc>
          <w:tcPr>
            <w:tcW w:w="562" w:type="dxa"/>
            <w:vAlign w:val="center"/>
          </w:tcPr>
          <w:p w14:paraId="727825DE" w14:textId="77777777" w:rsidR="00C46608" w:rsidRPr="00430D19" w:rsidRDefault="00430D19" w:rsidP="00430D19">
            <w:pPr>
              <w:pStyle w:val="Default"/>
              <w:jc w:val="center"/>
              <w:rPr>
                <w:b/>
                <w:i/>
              </w:rPr>
            </w:pPr>
            <w:r w:rsidRPr="00430D19">
              <w:rPr>
                <w:b/>
                <w:i/>
              </w:rPr>
              <w:t>1.2</w:t>
            </w:r>
          </w:p>
        </w:tc>
        <w:tc>
          <w:tcPr>
            <w:tcW w:w="8647" w:type="dxa"/>
          </w:tcPr>
          <w:p w14:paraId="06519BC8" w14:textId="77777777" w:rsidR="00C46608" w:rsidRPr="00C46608" w:rsidRDefault="00C46608" w:rsidP="00430D19">
            <w:pPr>
              <w:pStyle w:val="Default"/>
              <w:jc w:val="both"/>
            </w:pPr>
            <w:r w:rsidRPr="00C46608">
              <w:t xml:space="preserve">Описание источников газоснабжения </w:t>
            </w:r>
          </w:p>
        </w:tc>
        <w:tc>
          <w:tcPr>
            <w:tcW w:w="851" w:type="dxa"/>
            <w:vAlign w:val="center"/>
          </w:tcPr>
          <w:p w14:paraId="03D1EAF4" w14:textId="3AE82213" w:rsidR="00C46608" w:rsidRPr="00C00D51" w:rsidRDefault="00E35813" w:rsidP="00C00D51">
            <w:pPr>
              <w:pStyle w:val="Default"/>
              <w:jc w:val="center"/>
              <w:rPr>
                <w:b/>
                <w:i/>
              </w:rPr>
            </w:pPr>
            <w:r>
              <w:rPr>
                <w:b/>
                <w:i/>
              </w:rPr>
              <w:t>28</w:t>
            </w:r>
          </w:p>
        </w:tc>
      </w:tr>
      <w:tr w:rsidR="00C46608" w:rsidRPr="00C46608" w14:paraId="5801F7B0" w14:textId="77777777" w:rsidTr="00C00D51">
        <w:tc>
          <w:tcPr>
            <w:tcW w:w="562" w:type="dxa"/>
            <w:vAlign w:val="center"/>
          </w:tcPr>
          <w:p w14:paraId="590F7C2F" w14:textId="77777777" w:rsidR="00C46608" w:rsidRPr="00430D19" w:rsidRDefault="00430D19" w:rsidP="00430D19">
            <w:pPr>
              <w:pStyle w:val="Default"/>
              <w:jc w:val="center"/>
              <w:rPr>
                <w:b/>
                <w:i/>
              </w:rPr>
            </w:pPr>
            <w:r w:rsidRPr="00430D19">
              <w:rPr>
                <w:b/>
                <w:i/>
              </w:rPr>
              <w:t>1.3</w:t>
            </w:r>
          </w:p>
        </w:tc>
        <w:tc>
          <w:tcPr>
            <w:tcW w:w="8647" w:type="dxa"/>
          </w:tcPr>
          <w:p w14:paraId="421C0778" w14:textId="77777777" w:rsidR="00C46608" w:rsidRPr="00C46608" w:rsidRDefault="00C46608" w:rsidP="005460D3">
            <w:pPr>
              <w:pStyle w:val="Default"/>
              <w:jc w:val="both"/>
            </w:pPr>
            <w:r w:rsidRPr="00C46608">
              <w:t>Описание системы транспортировки газа в МО «</w:t>
            </w:r>
            <w:r w:rsidR="005460D3">
              <w:t>Хоперское</w:t>
            </w:r>
            <w:r w:rsidRPr="00C46608">
              <w:t xml:space="preserve"> сельское поселение» </w:t>
            </w:r>
          </w:p>
        </w:tc>
        <w:tc>
          <w:tcPr>
            <w:tcW w:w="851" w:type="dxa"/>
            <w:vAlign w:val="center"/>
          </w:tcPr>
          <w:p w14:paraId="48574BC1" w14:textId="40D14749" w:rsidR="00C46608" w:rsidRPr="00C00D51" w:rsidRDefault="00E35813" w:rsidP="00C00D51">
            <w:pPr>
              <w:pStyle w:val="Default"/>
              <w:jc w:val="center"/>
              <w:rPr>
                <w:b/>
                <w:i/>
              </w:rPr>
            </w:pPr>
            <w:r>
              <w:rPr>
                <w:b/>
                <w:i/>
              </w:rPr>
              <w:t>34</w:t>
            </w:r>
          </w:p>
        </w:tc>
      </w:tr>
      <w:tr w:rsidR="00C46608" w:rsidRPr="00C46608" w14:paraId="2D439D97" w14:textId="77777777" w:rsidTr="00C00D51">
        <w:tc>
          <w:tcPr>
            <w:tcW w:w="562" w:type="dxa"/>
            <w:vAlign w:val="center"/>
          </w:tcPr>
          <w:p w14:paraId="5E880D34" w14:textId="77777777" w:rsidR="00C46608" w:rsidRPr="00430D19" w:rsidRDefault="00430D19" w:rsidP="00430D19">
            <w:pPr>
              <w:pStyle w:val="Default"/>
              <w:jc w:val="center"/>
              <w:rPr>
                <w:b/>
                <w:i/>
              </w:rPr>
            </w:pPr>
            <w:r w:rsidRPr="00430D19">
              <w:rPr>
                <w:b/>
                <w:i/>
              </w:rPr>
              <w:t>1.4</w:t>
            </w:r>
          </w:p>
        </w:tc>
        <w:tc>
          <w:tcPr>
            <w:tcW w:w="8647" w:type="dxa"/>
          </w:tcPr>
          <w:p w14:paraId="246F5DCE" w14:textId="77777777" w:rsidR="00C46608" w:rsidRPr="00C46608" w:rsidRDefault="00C46608" w:rsidP="00430D19">
            <w:pPr>
              <w:pStyle w:val="Default"/>
              <w:jc w:val="both"/>
            </w:pPr>
            <w:r w:rsidRPr="00C46608">
              <w:t>Описание системы газоснабжения потребителей в МО «</w:t>
            </w:r>
            <w:r w:rsidR="005460D3">
              <w:t>Хоперское</w:t>
            </w:r>
            <w:r w:rsidRPr="00C46608">
              <w:t xml:space="preserve"> сельское поселение» </w:t>
            </w:r>
          </w:p>
        </w:tc>
        <w:tc>
          <w:tcPr>
            <w:tcW w:w="851" w:type="dxa"/>
            <w:vAlign w:val="center"/>
          </w:tcPr>
          <w:p w14:paraId="5F6E8079" w14:textId="59D2B7F4" w:rsidR="00C46608" w:rsidRPr="00C00D51" w:rsidRDefault="00E35813" w:rsidP="00C00D51">
            <w:pPr>
              <w:pStyle w:val="Default"/>
              <w:jc w:val="center"/>
              <w:rPr>
                <w:b/>
                <w:i/>
              </w:rPr>
            </w:pPr>
            <w:r>
              <w:rPr>
                <w:b/>
                <w:i/>
              </w:rPr>
              <w:t>41</w:t>
            </w:r>
          </w:p>
        </w:tc>
      </w:tr>
      <w:tr w:rsidR="00C46608" w:rsidRPr="00C46608" w14:paraId="6816DFA9" w14:textId="77777777" w:rsidTr="00C00D51">
        <w:tc>
          <w:tcPr>
            <w:tcW w:w="562" w:type="dxa"/>
            <w:vAlign w:val="center"/>
          </w:tcPr>
          <w:p w14:paraId="16017875" w14:textId="77777777" w:rsidR="00C46608" w:rsidRPr="00430D19" w:rsidRDefault="00430D19" w:rsidP="00430D19">
            <w:pPr>
              <w:pStyle w:val="Default"/>
              <w:jc w:val="center"/>
              <w:rPr>
                <w:b/>
                <w:i/>
              </w:rPr>
            </w:pPr>
            <w:r w:rsidRPr="00430D19">
              <w:rPr>
                <w:b/>
                <w:i/>
              </w:rPr>
              <w:t>1.5</w:t>
            </w:r>
          </w:p>
        </w:tc>
        <w:tc>
          <w:tcPr>
            <w:tcW w:w="8647" w:type="dxa"/>
          </w:tcPr>
          <w:p w14:paraId="5176E8BC" w14:textId="77777777" w:rsidR="00C46608" w:rsidRPr="00C46608" w:rsidRDefault="00C46608" w:rsidP="00430D19">
            <w:pPr>
              <w:pStyle w:val="Default"/>
              <w:jc w:val="both"/>
            </w:pPr>
            <w:r w:rsidRPr="00C46608">
              <w:t>Существующие нормативы потребления газа в МО «</w:t>
            </w:r>
            <w:r w:rsidR="005460D3">
              <w:t>Хоперское</w:t>
            </w:r>
            <w:r w:rsidRPr="00C46608">
              <w:t xml:space="preserve"> сельское поселение» </w:t>
            </w:r>
          </w:p>
        </w:tc>
        <w:tc>
          <w:tcPr>
            <w:tcW w:w="851" w:type="dxa"/>
            <w:vAlign w:val="center"/>
          </w:tcPr>
          <w:p w14:paraId="59CB5208" w14:textId="75860CE2" w:rsidR="00C46608" w:rsidRPr="00C00D51" w:rsidRDefault="00E35813" w:rsidP="00C00D51">
            <w:pPr>
              <w:pStyle w:val="Default"/>
              <w:jc w:val="center"/>
              <w:rPr>
                <w:b/>
                <w:i/>
              </w:rPr>
            </w:pPr>
            <w:r>
              <w:rPr>
                <w:b/>
                <w:i/>
              </w:rPr>
              <w:t>42</w:t>
            </w:r>
          </w:p>
        </w:tc>
      </w:tr>
      <w:tr w:rsidR="00C46608" w:rsidRPr="00C46608" w14:paraId="7F84968A" w14:textId="77777777" w:rsidTr="00C00D51">
        <w:tc>
          <w:tcPr>
            <w:tcW w:w="562" w:type="dxa"/>
            <w:vAlign w:val="center"/>
          </w:tcPr>
          <w:p w14:paraId="508F3FAB" w14:textId="77777777" w:rsidR="00C46608" w:rsidRPr="00430D19" w:rsidRDefault="00430D19" w:rsidP="00430D19">
            <w:pPr>
              <w:pStyle w:val="Default"/>
              <w:jc w:val="center"/>
              <w:rPr>
                <w:b/>
                <w:i/>
              </w:rPr>
            </w:pPr>
            <w:r w:rsidRPr="00430D19">
              <w:rPr>
                <w:b/>
                <w:i/>
              </w:rPr>
              <w:t>1.6</w:t>
            </w:r>
          </w:p>
        </w:tc>
        <w:tc>
          <w:tcPr>
            <w:tcW w:w="8647" w:type="dxa"/>
          </w:tcPr>
          <w:p w14:paraId="228A64D4" w14:textId="77777777" w:rsidR="00C46608" w:rsidRPr="00C46608" w:rsidRDefault="00C46608" w:rsidP="00430D19">
            <w:pPr>
              <w:pStyle w:val="Default"/>
              <w:jc w:val="both"/>
            </w:pPr>
            <w:r w:rsidRPr="00C46608">
              <w:t>Техническое состояние и технологические потери в газовых сетях на территории МО «</w:t>
            </w:r>
            <w:r w:rsidR="005460D3">
              <w:t>Хоперское</w:t>
            </w:r>
            <w:r w:rsidR="005460D3" w:rsidRPr="00C46608">
              <w:t xml:space="preserve"> </w:t>
            </w:r>
            <w:r w:rsidRPr="00C46608">
              <w:t xml:space="preserve">сельское поселение» </w:t>
            </w:r>
          </w:p>
        </w:tc>
        <w:tc>
          <w:tcPr>
            <w:tcW w:w="851" w:type="dxa"/>
            <w:vAlign w:val="center"/>
          </w:tcPr>
          <w:p w14:paraId="324AED76" w14:textId="1F6E2843" w:rsidR="00C46608" w:rsidRPr="00C00D51" w:rsidRDefault="00E35813" w:rsidP="00C00D51">
            <w:pPr>
              <w:pStyle w:val="Default"/>
              <w:jc w:val="center"/>
              <w:rPr>
                <w:b/>
                <w:i/>
              </w:rPr>
            </w:pPr>
            <w:r>
              <w:rPr>
                <w:b/>
                <w:i/>
              </w:rPr>
              <w:t>43</w:t>
            </w:r>
          </w:p>
        </w:tc>
      </w:tr>
      <w:tr w:rsidR="00C46608" w:rsidRPr="00C46608" w14:paraId="34753661" w14:textId="77777777" w:rsidTr="00C00D51">
        <w:tc>
          <w:tcPr>
            <w:tcW w:w="562" w:type="dxa"/>
            <w:vAlign w:val="center"/>
          </w:tcPr>
          <w:p w14:paraId="1C9021B3" w14:textId="77777777" w:rsidR="00C46608" w:rsidRPr="00430D19" w:rsidRDefault="00430D19" w:rsidP="00430D19">
            <w:pPr>
              <w:pStyle w:val="Default"/>
              <w:jc w:val="center"/>
              <w:rPr>
                <w:b/>
                <w:i/>
              </w:rPr>
            </w:pPr>
            <w:r w:rsidRPr="00430D19">
              <w:rPr>
                <w:b/>
                <w:i/>
              </w:rPr>
              <w:t>1.7</w:t>
            </w:r>
          </w:p>
        </w:tc>
        <w:tc>
          <w:tcPr>
            <w:tcW w:w="8647" w:type="dxa"/>
          </w:tcPr>
          <w:p w14:paraId="6069835A" w14:textId="77777777" w:rsidR="00C46608" w:rsidRPr="00C46608" w:rsidRDefault="00C46608" w:rsidP="00430D19">
            <w:pPr>
              <w:pStyle w:val="Default"/>
              <w:jc w:val="both"/>
            </w:pPr>
            <w:r w:rsidRPr="00C46608">
              <w:t xml:space="preserve">Перечень лиц, владеющих на праве собственности или другом законном основании объектами централизованной системы газоснабжения </w:t>
            </w:r>
          </w:p>
        </w:tc>
        <w:tc>
          <w:tcPr>
            <w:tcW w:w="851" w:type="dxa"/>
            <w:vAlign w:val="center"/>
          </w:tcPr>
          <w:p w14:paraId="4AE0FDCB" w14:textId="2B17D962" w:rsidR="00C46608" w:rsidRPr="00C00D51" w:rsidRDefault="00E35813" w:rsidP="00C00D51">
            <w:pPr>
              <w:pStyle w:val="Default"/>
              <w:jc w:val="center"/>
              <w:rPr>
                <w:b/>
                <w:i/>
              </w:rPr>
            </w:pPr>
            <w:r>
              <w:rPr>
                <w:b/>
                <w:i/>
              </w:rPr>
              <w:t>47</w:t>
            </w:r>
          </w:p>
        </w:tc>
      </w:tr>
      <w:tr w:rsidR="00C46608" w:rsidRPr="00C46608" w14:paraId="78D52F88" w14:textId="77777777" w:rsidTr="00C00D51">
        <w:tc>
          <w:tcPr>
            <w:tcW w:w="562" w:type="dxa"/>
            <w:vAlign w:val="center"/>
          </w:tcPr>
          <w:p w14:paraId="0FB3F4B8" w14:textId="77777777" w:rsidR="00C46608" w:rsidRPr="00430D19" w:rsidRDefault="00430D19" w:rsidP="00430D19">
            <w:pPr>
              <w:pStyle w:val="Default"/>
              <w:jc w:val="center"/>
              <w:rPr>
                <w:b/>
                <w:i/>
              </w:rPr>
            </w:pPr>
            <w:r w:rsidRPr="00430D19">
              <w:rPr>
                <w:b/>
                <w:i/>
              </w:rPr>
              <w:t>1.8</w:t>
            </w:r>
          </w:p>
        </w:tc>
        <w:tc>
          <w:tcPr>
            <w:tcW w:w="8647" w:type="dxa"/>
          </w:tcPr>
          <w:p w14:paraId="05BFE348" w14:textId="77777777" w:rsidR="00C46608" w:rsidRPr="00C46608" w:rsidRDefault="00C46608" w:rsidP="00430D19">
            <w:pPr>
              <w:pStyle w:val="Default"/>
              <w:jc w:val="both"/>
            </w:pPr>
            <w:r w:rsidRPr="00C46608">
              <w:t xml:space="preserve">Сведения о наличии приборного учёта газа, отпущенного потребителям, и анализ планов по установке приборов учёта газа </w:t>
            </w:r>
          </w:p>
        </w:tc>
        <w:tc>
          <w:tcPr>
            <w:tcW w:w="851" w:type="dxa"/>
            <w:vAlign w:val="center"/>
          </w:tcPr>
          <w:p w14:paraId="2D7EE99E" w14:textId="622C492E" w:rsidR="00C46608" w:rsidRPr="00C00D51" w:rsidRDefault="00E35813" w:rsidP="00C00D51">
            <w:pPr>
              <w:pStyle w:val="Default"/>
              <w:jc w:val="center"/>
              <w:rPr>
                <w:b/>
                <w:i/>
              </w:rPr>
            </w:pPr>
            <w:r>
              <w:rPr>
                <w:b/>
                <w:i/>
              </w:rPr>
              <w:t>47</w:t>
            </w:r>
          </w:p>
        </w:tc>
      </w:tr>
      <w:tr w:rsidR="00C46608" w:rsidRPr="00C46608" w14:paraId="697BCF83" w14:textId="77777777" w:rsidTr="00C00D51">
        <w:tc>
          <w:tcPr>
            <w:tcW w:w="562" w:type="dxa"/>
            <w:vAlign w:val="center"/>
          </w:tcPr>
          <w:p w14:paraId="258D6C25" w14:textId="77777777" w:rsidR="00C46608" w:rsidRPr="00430D19" w:rsidRDefault="00C00D51" w:rsidP="00430D19">
            <w:pPr>
              <w:pStyle w:val="Default"/>
              <w:jc w:val="center"/>
              <w:rPr>
                <w:b/>
                <w:i/>
              </w:rPr>
            </w:pPr>
            <w:r w:rsidRPr="00430D19">
              <w:rPr>
                <w:b/>
                <w:i/>
              </w:rPr>
              <w:t>2</w:t>
            </w:r>
          </w:p>
        </w:tc>
        <w:tc>
          <w:tcPr>
            <w:tcW w:w="8647" w:type="dxa"/>
          </w:tcPr>
          <w:p w14:paraId="3D7A851C" w14:textId="77777777" w:rsidR="00C46608" w:rsidRPr="00C46608" w:rsidRDefault="00C00D51" w:rsidP="005460D3">
            <w:pPr>
              <w:pStyle w:val="Default"/>
              <w:jc w:val="both"/>
            </w:pPr>
            <w:r w:rsidRPr="00C46608">
              <w:rPr>
                <w:b/>
                <w:i/>
              </w:rPr>
              <w:t>БАЛАНСЫ ПОТРЕБЛЕНИЯ ГАЗА В МО «</w:t>
            </w:r>
            <w:r w:rsidR="005460D3">
              <w:rPr>
                <w:b/>
                <w:i/>
              </w:rPr>
              <w:t>ХОПЕРСКОЕ</w:t>
            </w:r>
            <w:r w:rsidRPr="00C46608">
              <w:rPr>
                <w:b/>
                <w:i/>
              </w:rPr>
              <w:t xml:space="preserve"> СЕЛЬСКОЕ ПОСЕЛЕНИЕ»</w:t>
            </w:r>
            <w:r w:rsidRPr="00C46608">
              <w:t xml:space="preserve"> </w:t>
            </w:r>
          </w:p>
        </w:tc>
        <w:tc>
          <w:tcPr>
            <w:tcW w:w="851" w:type="dxa"/>
            <w:vAlign w:val="center"/>
          </w:tcPr>
          <w:p w14:paraId="20514975" w14:textId="1D5767F5" w:rsidR="00C46608" w:rsidRPr="00C00D51" w:rsidRDefault="00E35813" w:rsidP="00C00D51">
            <w:pPr>
              <w:pStyle w:val="Default"/>
              <w:jc w:val="center"/>
              <w:rPr>
                <w:b/>
                <w:i/>
              </w:rPr>
            </w:pPr>
            <w:r>
              <w:rPr>
                <w:b/>
                <w:i/>
              </w:rPr>
              <w:t>49</w:t>
            </w:r>
          </w:p>
        </w:tc>
      </w:tr>
      <w:tr w:rsidR="00C46608" w:rsidRPr="00C46608" w14:paraId="33C50E5A" w14:textId="77777777" w:rsidTr="00C00D51">
        <w:tc>
          <w:tcPr>
            <w:tcW w:w="562" w:type="dxa"/>
            <w:vAlign w:val="center"/>
          </w:tcPr>
          <w:p w14:paraId="4DD4D5C4" w14:textId="77777777" w:rsidR="00C46608" w:rsidRPr="00430D19" w:rsidRDefault="00430D19" w:rsidP="00430D19">
            <w:pPr>
              <w:pStyle w:val="Default"/>
              <w:jc w:val="center"/>
              <w:rPr>
                <w:b/>
                <w:i/>
              </w:rPr>
            </w:pPr>
            <w:r w:rsidRPr="00430D19">
              <w:rPr>
                <w:b/>
                <w:i/>
              </w:rPr>
              <w:t>2.1</w:t>
            </w:r>
          </w:p>
        </w:tc>
        <w:tc>
          <w:tcPr>
            <w:tcW w:w="8647" w:type="dxa"/>
          </w:tcPr>
          <w:p w14:paraId="79199FBC" w14:textId="77777777" w:rsidR="00C46608" w:rsidRPr="00C46608" w:rsidRDefault="00C46608" w:rsidP="00430D19">
            <w:pPr>
              <w:pStyle w:val="Default"/>
              <w:jc w:val="both"/>
            </w:pPr>
            <w:r w:rsidRPr="00C46608">
              <w:t xml:space="preserve">Структурный баланс реализации газа по группам потребителей </w:t>
            </w:r>
          </w:p>
        </w:tc>
        <w:tc>
          <w:tcPr>
            <w:tcW w:w="851" w:type="dxa"/>
            <w:vAlign w:val="center"/>
          </w:tcPr>
          <w:p w14:paraId="6711DFD6" w14:textId="3DA46865" w:rsidR="00C46608" w:rsidRPr="00C00D51" w:rsidRDefault="00E35813" w:rsidP="00C00D51">
            <w:pPr>
              <w:pStyle w:val="Default"/>
              <w:jc w:val="center"/>
              <w:rPr>
                <w:b/>
                <w:i/>
              </w:rPr>
            </w:pPr>
            <w:r>
              <w:rPr>
                <w:b/>
                <w:i/>
              </w:rPr>
              <w:t>49</w:t>
            </w:r>
          </w:p>
        </w:tc>
      </w:tr>
      <w:tr w:rsidR="00C46608" w:rsidRPr="00C46608" w14:paraId="2F9DBDCC" w14:textId="77777777" w:rsidTr="00C00D51">
        <w:tc>
          <w:tcPr>
            <w:tcW w:w="562" w:type="dxa"/>
            <w:vAlign w:val="center"/>
          </w:tcPr>
          <w:p w14:paraId="29C464F8" w14:textId="77777777" w:rsidR="00C46608" w:rsidRPr="00430D19" w:rsidRDefault="00430D19" w:rsidP="00430D19">
            <w:pPr>
              <w:pStyle w:val="Default"/>
              <w:jc w:val="center"/>
              <w:rPr>
                <w:b/>
                <w:i/>
              </w:rPr>
            </w:pPr>
            <w:r w:rsidRPr="00430D19">
              <w:rPr>
                <w:b/>
                <w:i/>
              </w:rPr>
              <w:t>2.2</w:t>
            </w:r>
          </w:p>
        </w:tc>
        <w:tc>
          <w:tcPr>
            <w:tcW w:w="8647" w:type="dxa"/>
          </w:tcPr>
          <w:p w14:paraId="6E624280" w14:textId="77777777" w:rsidR="00C46608" w:rsidRPr="00C46608" w:rsidRDefault="00C46608" w:rsidP="00430D19">
            <w:pPr>
              <w:pStyle w:val="Default"/>
              <w:jc w:val="both"/>
            </w:pPr>
            <w:r w:rsidRPr="00C46608">
              <w:t xml:space="preserve">Территориальный баланс потребления газа </w:t>
            </w:r>
          </w:p>
        </w:tc>
        <w:tc>
          <w:tcPr>
            <w:tcW w:w="851" w:type="dxa"/>
            <w:vAlign w:val="center"/>
          </w:tcPr>
          <w:p w14:paraId="4A9E227C" w14:textId="7C09F622" w:rsidR="00C46608" w:rsidRPr="00C00D51" w:rsidRDefault="00E35813" w:rsidP="00C00D51">
            <w:pPr>
              <w:pStyle w:val="Default"/>
              <w:jc w:val="center"/>
              <w:rPr>
                <w:b/>
                <w:i/>
              </w:rPr>
            </w:pPr>
            <w:r>
              <w:rPr>
                <w:b/>
                <w:i/>
              </w:rPr>
              <w:t>49</w:t>
            </w:r>
          </w:p>
        </w:tc>
      </w:tr>
      <w:tr w:rsidR="00C46608" w:rsidRPr="00C46608" w14:paraId="7CDC2268" w14:textId="77777777" w:rsidTr="00C00D51">
        <w:tc>
          <w:tcPr>
            <w:tcW w:w="562" w:type="dxa"/>
            <w:vAlign w:val="center"/>
          </w:tcPr>
          <w:p w14:paraId="51871147" w14:textId="77777777" w:rsidR="00C46608" w:rsidRPr="00430D19" w:rsidRDefault="00430D19" w:rsidP="00430D19">
            <w:pPr>
              <w:pStyle w:val="Default"/>
              <w:jc w:val="center"/>
              <w:rPr>
                <w:b/>
                <w:i/>
              </w:rPr>
            </w:pPr>
            <w:r w:rsidRPr="00430D19">
              <w:rPr>
                <w:b/>
                <w:i/>
              </w:rPr>
              <w:t>2.3</w:t>
            </w:r>
          </w:p>
        </w:tc>
        <w:tc>
          <w:tcPr>
            <w:tcW w:w="8647" w:type="dxa"/>
          </w:tcPr>
          <w:p w14:paraId="45AEA649" w14:textId="77777777" w:rsidR="00C46608" w:rsidRPr="00C46608" w:rsidRDefault="00C46608" w:rsidP="00430D19">
            <w:pPr>
              <w:pStyle w:val="Default"/>
              <w:jc w:val="both"/>
            </w:pPr>
            <w:r w:rsidRPr="00C46608">
              <w:t xml:space="preserve">Общий баланс подачи и реализации газа </w:t>
            </w:r>
          </w:p>
        </w:tc>
        <w:tc>
          <w:tcPr>
            <w:tcW w:w="851" w:type="dxa"/>
            <w:vAlign w:val="center"/>
          </w:tcPr>
          <w:p w14:paraId="582E2206" w14:textId="68395CD1" w:rsidR="00C46608" w:rsidRPr="00C00D51" w:rsidRDefault="00E35813" w:rsidP="00C00D51">
            <w:pPr>
              <w:pStyle w:val="Default"/>
              <w:jc w:val="center"/>
              <w:rPr>
                <w:b/>
                <w:i/>
              </w:rPr>
            </w:pPr>
            <w:r>
              <w:rPr>
                <w:b/>
                <w:i/>
              </w:rPr>
              <w:t>50</w:t>
            </w:r>
          </w:p>
        </w:tc>
      </w:tr>
      <w:tr w:rsidR="00C46608" w:rsidRPr="00C46608" w14:paraId="1C889CE4" w14:textId="77777777" w:rsidTr="00C00D51">
        <w:tc>
          <w:tcPr>
            <w:tcW w:w="562" w:type="dxa"/>
            <w:vAlign w:val="center"/>
          </w:tcPr>
          <w:p w14:paraId="2420F501" w14:textId="77777777" w:rsidR="00C46608" w:rsidRPr="00430D19" w:rsidRDefault="00C00D51" w:rsidP="00430D19">
            <w:pPr>
              <w:pStyle w:val="Default"/>
              <w:jc w:val="center"/>
              <w:rPr>
                <w:b/>
                <w:i/>
              </w:rPr>
            </w:pPr>
            <w:r w:rsidRPr="00430D19">
              <w:rPr>
                <w:b/>
                <w:i/>
              </w:rPr>
              <w:t>3</w:t>
            </w:r>
          </w:p>
        </w:tc>
        <w:tc>
          <w:tcPr>
            <w:tcW w:w="8647" w:type="dxa"/>
          </w:tcPr>
          <w:p w14:paraId="1F63FFB5" w14:textId="77777777" w:rsidR="00C46608" w:rsidRPr="00C46608" w:rsidRDefault="00C00D51" w:rsidP="005460D3">
            <w:pPr>
              <w:pStyle w:val="Default"/>
              <w:jc w:val="both"/>
            </w:pPr>
            <w:r w:rsidRPr="00C46608">
              <w:rPr>
                <w:b/>
                <w:i/>
              </w:rPr>
              <w:t>ОПИСАНИЕ СУЩЕСТВУЮЩИХ ТЕХНИЧЕСКИХ И ТЕХНОЛОГИЧЕСКИХ ПРОБЛЕМ В СИСТЕМАХ ГАЗОСНАБЖЕНИЯ МО «</w:t>
            </w:r>
            <w:r w:rsidR="005460D3">
              <w:rPr>
                <w:b/>
                <w:i/>
              </w:rPr>
              <w:t>ХОПЕРСКОЕ</w:t>
            </w:r>
            <w:r w:rsidRPr="00C46608">
              <w:rPr>
                <w:b/>
                <w:i/>
              </w:rPr>
              <w:t xml:space="preserve"> СЕЛЬСКОЕ ПОСЕЛЕНИЕ»</w:t>
            </w:r>
            <w:r w:rsidRPr="00C46608">
              <w:t xml:space="preserve"> </w:t>
            </w:r>
          </w:p>
        </w:tc>
        <w:tc>
          <w:tcPr>
            <w:tcW w:w="851" w:type="dxa"/>
            <w:vAlign w:val="center"/>
          </w:tcPr>
          <w:p w14:paraId="5A557C26" w14:textId="5E0B03A7" w:rsidR="00C46608" w:rsidRPr="00C00D51" w:rsidRDefault="00E35813" w:rsidP="00C00D51">
            <w:pPr>
              <w:pStyle w:val="Default"/>
              <w:jc w:val="center"/>
              <w:rPr>
                <w:b/>
                <w:i/>
              </w:rPr>
            </w:pPr>
            <w:r>
              <w:rPr>
                <w:b/>
                <w:i/>
              </w:rPr>
              <w:t>51</w:t>
            </w:r>
          </w:p>
        </w:tc>
      </w:tr>
      <w:tr w:rsidR="00C46608" w:rsidRPr="00C46608" w14:paraId="6FF6633B" w14:textId="77777777" w:rsidTr="00C00D51">
        <w:tc>
          <w:tcPr>
            <w:tcW w:w="562" w:type="dxa"/>
            <w:vAlign w:val="center"/>
          </w:tcPr>
          <w:p w14:paraId="3FF79D90" w14:textId="77777777" w:rsidR="00C46608" w:rsidRPr="00430D19" w:rsidRDefault="00C00D51" w:rsidP="00430D19">
            <w:pPr>
              <w:jc w:val="center"/>
              <w:rPr>
                <w:rFonts w:ascii="Times New Roman" w:hAnsi="Times New Roman" w:cs="Times New Roman"/>
                <w:b/>
                <w:i/>
                <w:sz w:val="24"/>
                <w:szCs w:val="24"/>
              </w:rPr>
            </w:pPr>
            <w:r w:rsidRPr="00430D19">
              <w:rPr>
                <w:rFonts w:ascii="Times New Roman" w:hAnsi="Times New Roman" w:cs="Times New Roman"/>
                <w:b/>
                <w:i/>
                <w:sz w:val="24"/>
                <w:szCs w:val="24"/>
              </w:rPr>
              <w:t>4</w:t>
            </w:r>
          </w:p>
        </w:tc>
        <w:tc>
          <w:tcPr>
            <w:tcW w:w="8647" w:type="dxa"/>
          </w:tcPr>
          <w:p w14:paraId="196462C6" w14:textId="77777777" w:rsidR="00C46608" w:rsidRPr="00C46608" w:rsidRDefault="00C00D51" w:rsidP="00430D19">
            <w:pPr>
              <w:jc w:val="both"/>
              <w:rPr>
                <w:rFonts w:ascii="Times New Roman" w:hAnsi="Times New Roman" w:cs="Times New Roman"/>
                <w:sz w:val="24"/>
                <w:szCs w:val="24"/>
              </w:rPr>
            </w:pPr>
            <w:r w:rsidRPr="00C46608">
              <w:rPr>
                <w:rFonts w:ascii="Times New Roman" w:hAnsi="Times New Roman" w:cs="Times New Roman"/>
                <w:b/>
                <w:i/>
                <w:sz w:val="24"/>
                <w:szCs w:val="24"/>
              </w:rPr>
              <w:t>ПЕРСПЕКТИВНОЕ ПОТРЕБЛЕНИЕ ГАЗА НА ЦЕЛИ ГАЗОСНАБЖЕНИЯ</w:t>
            </w:r>
            <w:r w:rsidRPr="00C46608">
              <w:rPr>
                <w:rFonts w:ascii="Times New Roman" w:hAnsi="Times New Roman" w:cs="Times New Roman"/>
                <w:sz w:val="24"/>
                <w:szCs w:val="24"/>
              </w:rPr>
              <w:t xml:space="preserve"> </w:t>
            </w:r>
          </w:p>
        </w:tc>
        <w:tc>
          <w:tcPr>
            <w:tcW w:w="851" w:type="dxa"/>
            <w:vAlign w:val="center"/>
          </w:tcPr>
          <w:p w14:paraId="3B2E0804" w14:textId="727BCD9D" w:rsidR="00C46608" w:rsidRPr="00C00D51" w:rsidRDefault="00D73C41" w:rsidP="00C00D51">
            <w:pPr>
              <w:jc w:val="center"/>
              <w:rPr>
                <w:rFonts w:ascii="Times New Roman" w:hAnsi="Times New Roman" w:cs="Times New Roman"/>
                <w:b/>
                <w:i/>
                <w:sz w:val="24"/>
                <w:szCs w:val="24"/>
              </w:rPr>
            </w:pPr>
            <w:r>
              <w:rPr>
                <w:rFonts w:ascii="Times New Roman" w:hAnsi="Times New Roman" w:cs="Times New Roman"/>
                <w:b/>
                <w:i/>
                <w:sz w:val="24"/>
                <w:szCs w:val="24"/>
              </w:rPr>
              <w:t>52</w:t>
            </w:r>
          </w:p>
        </w:tc>
      </w:tr>
      <w:tr w:rsidR="00C46608" w:rsidRPr="00C46608" w14:paraId="7CA9310A" w14:textId="77777777" w:rsidTr="00C00D51">
        <w:tc>
          <w:tcPr>
            <w:tcW w:w="562" w:type="dxa"/>
            <w:vAlign w:val="center"/>
          </w:tcPr>
          <w:p w14:paraId="5A49D035" w14:textId="77777777" w:rsidR="00C46608" w:rsidRPr="00430D19" w:rsidRDefault="00430D19" w:rsidP="00430D19">
            <w:pPr>
              <w:pStyle w:val="Default"/>
              <w:jc w:val="center"/>
              <w:rPr>
                <w:b/>
                <w:i/>
              </w:rPr>
            </w:pPr>
            <w:r w:rsidRPr="00430D19">
              <w:rPr>
                <w:b/>
                <w:i/>
              </w:rPr>
              <w:t>4.1</w:t>
            </w:r>
          </w:p>
        </w:tc>
        <w:tc>
          <w:tcPr>
            <w:tcW w:w="8647" w:type="dxa"/>
          </w:tcPr>
          <w:p w14:paraId="5CC5722B" w14:textId="0239830B" w:rsidR="00C46608" w:rsidRPr="00C46608" w:rsidRDefault="00C46608" w:rsidP="00430D19">
            <w:pPr>
              <w:pStyle w:val="Default"/>
              <w:jc w:val="both"/>
            </w:pPr>
            <w:r w:rsidRPr="00C46608">
              <w:t>Направления развития МО «</w:t>
            </w:r>
            <w:r w:rsidR="005460D3">
              <w:t>Хоперское</w:t>
            </w:r>
            <w:r w:rsidRPr="00C46608">
              <w:t xml:space="preserve"> сельское поселение» </w:t>
            </w:r>
          </w:p>
        </w:tc>
        <w:tc>
          <w:tcPr>
            <w:tcW w:w="851" w:type="dxa"/>
            <w:vAlign w:val="center"/>
          </w:tcPr>
          <w:p w14:paraId="1DB9D190" w14:textId="1D2BF5C7" w:rsidR="00C46608" w:rsidRPr="00C00D51" w:rsidRDefault="00D73C41" w:rsidP="00C00D51">
            <w:pPr>
              <w:pStyle w:val="Default"/>
              <w:jc w:val="center"/>
              <w:rPr>
                <w:b/>
                <w:i/>
              </w:rPr>
            </w:pPr>
            <w:r>
              <w:rPr>
                <w:b/>
                <w:i/>
              </w:rPr>
              <w:t>52</w:t>
            </w:r>
          </w:p>
        </w:tc>
      </w:tr>
      <w:tr w:rsidR="00C46608" w:rsidRPr="00C46608" w14:paraId="1D8BB43E" w14:textId="77777777" w:rsidTr="00C00D51">
        <w:tc>
          <w:tcPr>
            <w:tcW w:w="562" w:type="dxa"/>
            <w:vAlign w:val="center"/>
          </w:tcPr>
          <w:p w14:paraId="01CB4186" w14:textId="77777777" w:rsidR="00C46608" w:rsidRPr="00430D19" w:rsidRDefault="00430D19" w:rsidP="00430D19">
            <w:pPr>
              <w:pStyle w:val="Default"/>
              <w:jc w:val="center"/>
              <w:rPr>
                <w:b/>
                <w:i/>
              </w:rPr>
            </w:pPr>
            <w:r w:rsidRPr="00430D19">
              <w:rPr>
                <w:b/>
                <w:i/>
              </w:rPr>
              <w:t>4.2</w:t>
            </w:r>
          </w:p>
        </w:tc>
        <w:tc>
          <w:tcPr>
            <w:tcW w:w="8647" w:type="dxa"/>
          </w:tcPr>
          <w:p w14:paraId="6D9D72F1" w14:textId="77777777" w:rsidR="00C46608" w:rsidRPr="00C46608" w:rsidRDefault="00C46608" w:rsidP="00430D19">
            <w:pPr>
              <w:pStyle w:val="Default"/>
              <w:jc w:val="both"/>
            </w:pPr>
            <w:r w:rsidRPr="00C46608">
              <w:t xml:space="preserve">Прогнозные балансы потребления сетевого природного газа </w:t>
            </w:r>
          </w:p>
        </w:tc>
        <w:tc>
          <w:tcPr>
            <w:tcW w:w="851" w:type="dxa"/>
            <w:vAlign w:val="center"/>
          </w:tcPr>
          <w:p w14:paraId="4C4F6969" w14:textId="72BE82B5" w:rsidR="00C46608" w:rsidRPr="00C00D51" w:rsidRDefault="00D73C41" w:rsidP="00C00D51">
            <w:pPr>
              <w:pStyle w:val="Default"/>
              <w:jc w:val="center"/>
              <w:rPr>
                <w:b/>
                <w:i/>
              </w:rPr>
            </w:pPr>
            <w:r>
              <w:rPr>
                <w:b/>
                <w:i/>
              </w:rPr>
              <w:t>63</w:t>
            </w:r>
          </w:p>
        </w:tc>
      </w:tr>
      <w:tr w:rsidR="00C46608" w:rsidRPr="00C46608" w14:paraId="2097A33A" w14:textId="77777777" w:rsidTr="00C00D51">
        <w:tc>
          <w:tcPr>
            <w:tcW w:w="562" w:type="dxa"/>
            <w:vAlign w:val="center"/>
          </w:tcPr>
          <w:p w14:paraId="138E72DC" w14:textId="77777777" w:rsidR="00C46608" w:rsidRPr="00430D19" w:rsidRDefault="00430D19" w:rsidP="00430D19">
            <w:pPr>
              <w:pStyle w:val="Default"/>
              <w:jc w:val="center"/>
              <w:rPr>
                <w:b/>
                <w:i/>
              </w:rPr>
            </w:pPr>
            <w:r w:rsidRPr="00430D19">
              <w:rPr>
                <w:b/>
                <w:i/>
              </w:rPr>
              <w:t>4.3</w:t>
            </w:r>
          </w:p>
        </w:tc>
        <w:tc>
          <w:tcPr>
            <w:tcW w:w="8647" w:type="dxa"/>
          </w:tcPr>
          <w:p w14:paraId="5AD92E92" w14:textId="77777777" w:rsidR="00C46608" w:rsidRPr="00C46608" w:rsidRDefault="00C46608" w:rsidP="00430D19">
            <w:pPr>
              <w:pStyle w:val="Default"/>
              <w:jc w:val="both"/>
            </w:pPr>
            <w:r w:rsidRPr="00C46608">
              <w:t>Определение перспективных нагрузок потребителей МО «</w:t>
            </w:r>
            <w:r w:rsidR="005460D3">
              <w:t>Хоперское</w:t>
            </w:r>
            <w:r w:rsidR="00BA3774" w:rsidRPr="00C46608">
              <w:t xml:space="preserve"> </w:t>
            </w:r>
            <w:r w:rsidRPr="00C46608">
              <w:t xml:space="preserve">сельское поселение» </w:t>
            </w:r>
          </w:p>
        </w:tc>
        <w:tc>
          <w:tcPr>
            <w:tcW w:w="851" w:type="dxa"/>
            <w:vAlign w:val="center"/>
          </w:tcPr>
          <w:p w14:paraId="58DC9046" w14:textId="24F06B97" w:rsidR="00C46608" w:rsidRPr="00C00D51" w:rsidRDefault="00D73C41" w:rsidP="00C00D51">
            <w:pPr>
              <w:pStyle w:val="Default"/>
              <w:jc w:val="center"/>
              <w:rPr>
                <w:b/>
                <w:i/>
              </w:rPr>
            </w:pPr>
            <w:r>
              <w:rPr>
                <w:b/>
                <w:i/>
              </w:rPr>
              <w:t>63</w:t>
            </w:r>
          </w:p>
        </w:tc>
      </w:tr>
      <w:tr w:rsidR="00C46608" w:rsidRPr="00C46608" w14:paraId="5DA612F9" w14:textId="77777777" w:rsidTr="00C00D51">
        <w:tc>
          <w:tcPr>
            <w:tcW w:w="562" w:type="dxa"/>
            <w:vAlign w:val="center"/>
          </w:tcPr>
          <w:p w14:paraId="745D9AB8" w14:textId="77777777" w:rsidR="00C46608" w:rsidRPr="00430D19" w:rsidRDefault="00430D19" w:rsidP="00430D19">
            <w:pPr>
              <w:pStyle w:val="Default"/>
              <w:jc w:val="center"/>
              <w:rPr>
                <w:b/>
                <w:i/>
              </w:rPr>
            </w:pPr>
            <w:r w:rsidRPr="00430D19">
              <w:rPr>
                <w:b/>
                <w:i/>
              </w:rPr>
              <w:t>4.4</w:t>
            </w:r>
          </w:p>
        </w:tc>
        <w:tc>
          <w:tcPr>
            <w:tcW w:w="8647" w:type="dxa"/>
          </w:tcPr>
          <w:p w14:paraId="46057CF4" w14:textId="77777777" w:rsidR="00C46608" w:rsidRPr="00C46608" w:rsidRDefault="00C46608" w:rsidP="00430D19">
            <w:pPr>
              <w:pStyle w:val="Default"/>
              <w:jc w:val="both"/>
            </w:pPr>
            <w:r w:rsidRPr="00C46608">
              <w:t>Общий перспективный б</w:t>
            </w:r>
            <w:r w:rsidR="00430D19">
              <w:t>аланс подачи и реализации газа</w:t>
            </w:r>
          </w:p>
        </w:tc>
        <w:tc>
          <w:tcPr>
            <w:tcW w:w="851" w:type="dxa"/>
            <w:vAlign w:val="center"/>
          </w:tcPr>
          <w:p w14:paraId="5B977D12" w14:textId="0ADF2D68" w:rsidR="00C46608" w:rsidRPr="00C00D51" w:rsidRDefault="00D73C41" w:rsidP="00C00D51">
            <w:pPr>
              <w:pStyle w:val="Default"/>
              <w:jc w:val="center"/>
              <w:rPr>
                <w:b/>
                <w:i/>
              </w:rPr>
            </w:pPr>
            <w:r>
              <w:rPr>
                <w:b/>
                <w:i/>
              </w:rPr>
              <w:t>66</w:t>
            </w:r>
          </w:p>
        </w:tc>
      </w:tr>
      <w:tr w:rsidR="00C46608" w:rsidRPr="00C46608" w14:paraId="0957F8A6" w14:textId="77777777" w:rsidTr="00C00D51">
        <w:tc>
          <w:tcPr>
            <w:tcW w:w="562" w:type="dxa"/>
            <w:vAlign w:val="center"/>
          </w:tcPr>
          <w:p w14:paraId="4732C8D4" w14:textId="77777777" w:rsidR="00C46608" w:rsidRPr="00430D19" w:rsidRDefault="00C00D51" w:rsidP="00430D19">
            <w:pPr>
              <w:pStyle w:val="Default"/>
              <w:jc w:val="center"/>
              <w:rPr>
                <w:b/>
                <w:i/>
              </w:rPr>
            </w:pPr>
            <w:r w:rsidRPr="00430D19">
              <w:rPr>
                <w:b/>
                <w:i/>
              </w:rPr>
              <w:t>5</w:t>
            </w:r>
          </w:p>
        </w:tc>
        <w:tc>
          <w:tcPr>
            <w:tcW w:w="8647" w:type="dxa"/>
          </w:tcPr>
          <w:p w14:paraId="024F35DA" w14:textId="77777777" w:rsidR="00C46608" w:rsidRPr="00C46608" w:rsidRDefault="00C00D51" w:rsidP="00430D19">
            <w:pPr>
              <w:pStyle w:val="Default"/>
              <w:jc w:val="both"/>
            </w:pPr>
            <w:r w:rsidRPr="00C46608">
              <w:rPr>
                <w:b/>
                <w:i/>
              </w:rPr>
              <w:t>ПРЕДЛОЖЕНИЯ ПО СТРОИТЕЛЬСТВУ, РЕКОНСТРУКЦИИ И МОДЕРНИЗАЦИИ ОБЪЕКТОВ ЦЕНТРАЛИЗОВАННЫХ СИСТЕМ ГАЗОСНАБЖЕНИЯ</w:t>
            </w:r>
            <w:r w:rsidRPr="00C46608">
              <w:t xml:space="preserve"> </w:t>
            </w:r>
          </w:p>
        </w:tc>
        <w:tc>
          <w:tcPr>
            <w:tcW w:w="851" w:type="dxa"/>
            <w:vAlign w:val="center"/>
          </w:tcPr>
          <w:p w14:paraId="33D18E97" w14:textId="08EB610A" w:rsidR="00C46608" w:rsidRPr="00C00D51" w:rsidRDefault="00D73C41" w:rsidP="00C00D51">
            <w:pPr>
              <w:pStyle w:val="Default"/>
              <w:jc w:val="center"/>
              <w:rPr>
                <w:b/>
                <w:i/>
              </w:rPr>
            </w:pPr>
            <w:r>
              <w:rPr>
                <w:b/>
                <w:i/>
              </w:rPr>
              <w:t>67</w:t>
            </w:r>
          </w:p>
        </w:tc>
      </w:tr>
      <w:tr w:rsidR="00C46608" w:rsidRPr="00C46608" w14:paraId="7407AED1" w14:textId="77777777" w:rsidTr="00C00D51">
        <w:tc>
          <w:tcPr>
            <w:tcW w:w="562" w:type="dxa"/>
            <w:vAlign w:val="center"/>
          </w:tcPr>
          <w:p w14:paraId="0EEAAEDB" w14:textId="77777777" w:rsidR="00C46608" w:rsidRPr="00430D19" w:rsidRDefault="00430D19" w:rsidP="00430D19">
            <w:pPr>
              <w:jc w:val="center"/>
              <w:rPr>
                <w:rFonts w:ascii="Times New Roman" w:hAnsi="Times New Roman" w:cs="Times New Roman"/>
                <w:b/>
                <w:i/>
                <w:sz w:val="24"/>
                <w:szCs w:val="24"/>
              </w:rPr>
            </w:pPr>
            <w:r w:rsidRPr="00430D19">
              <w:rPr>
                <w:rFonts w:ascii="Times New Roman" w:hAnsi="Times New Roman" w:cs="Times New Roman"/>
                <w:b/>
                <w:i/>
                <w:sz w:val="24"/>
                <w:szCs w:val="24"/>
              </w:rPr>
              <w:t>5.1</w:t>
            </w:r>
          </w:p>
        </w:tc>
        <w:tc>
          <w:tcPr>
            <w:tcW w:w="8647" w:type="dxa"/>
          </w:tcPr>
          <w:p w14:paraId="5C42C406" w14:textId="77777777" w:rsidR="00C46608" w:rsidRPr="00C46608" w:rsidRDefault="00C46608" w:rsidP="00430D19">
            <w:pPr>
              <w:jc w:val="both"/>
              <w:rPr>
                <w:rFonts w:ascii="Times New Roman" w:hAnsi="Times New Roman" w:cs="Times New Roman"/>
                <w:sz w:val="24"/>
                <w:szCs w:val="24"/>
              </w:rPr>
            </w:pPr>
            <w:r w:rsidRPr="00C46608">
              <w:rPr>
                <w:rFonts w:ascii="Times New Roman" w:hAnsi="Times New Roman" w:cs="Times New Roman"/>
                <w:sz w:val="24"/>
                <w:szCs w:val="24"/>
              </w:rPr>
              <w:t xml:space="preserve">Предложения по строительству, реконструкции и модернизации источников централизованных систем газоснабжения </w:t>
            </w:r>
          </w:p>
        </w:tc>
        <w:tc>
          <w:tcPr>
            <w:tcW w:w="851" w:type="dxa"/>
            <w:vAlign w:val="center"/>
          </w:tcPr>
          <w:p w14:paraId="08670A6D" w14:textId="305A5DCE" w:rsidR="00C46608" w:rsidRPr="00C00D51" w:rsidRDefault="00D73C41" w:rsidP="00C00D51">
            <w:pPr>
              <w:jc w:val="center"/>
              <w:rPr>
                <w:rFonts w:ascii="Times New Roman" w:hAnsi="Times New Roman" w:cs="Times New Roman"/>
                <w:b/>
                <w:i/>
                <w:sz w:val="24"/>
                <w:szCs w:val="24"/>
              </w:rPr>
            </w:pPr>
            <w:r>
              <w:rPr>
                <w:rFonts w:ascii="Times New Roman" w:hAnsi="Times New Roman" w:cs="Times New Roman"/>
                <w:b/>
                <w:i/>
                <w:sz w:val="24"/>
                <w:szCs w:val="24"/>
              </w:rPr>
              <w:t>67</w:t>
            </w:r>
          </w:p>
        </w:tc>
      </w:tr>
      <w:tr w:rsidR="00C46608" w:rsidRPr="00C46608" w14:paraId="6FB5AEA8" w14:textId="77777777" w:rsidTr="00C00D51">
        <w:tc>
          <w:tcPr>
            <w:tcW w:w="562" w:type="dxa"/>
            <w:vAlign w:val="center"/>
          </w:tcPr>
          <w:p w14:paraId="65CA831B" w14:textId="77777777" w:rsidR="00C46608" w:rsidRPr="00430D19" w:rsidRDefault="00430D19" w:rsidP="00430D19">
            <w:pPr>
              <w:pStyle w:val="Default"/>
              <w:jc w:val="center"/>
              <w:rPr>
                <w:b/>
                <w:i/>
              </w:rPr>
            </w:pPr>
            <w:r w:rsidRPr="00430D19">
              <w:rPr>
                <w:b/>
                <w:i/>
              </w:rPr>
              <w:t>5.2</w:t>
            </w:r>
          </w:p>
        </w:tc>
        <w:tc>
          <w:tcPr>
            <w:tcW w:w="8647" w:type="dxa"/>
          </w:tcPr>
          <w:p w14:paraId="25149454" w14:textId="77777777" w:rsidR="00C46608" w:rsidRPr="00C46608" w:rsidRDefault="00C46608" w:rsidP="00430D19">
            <w:pPr>
              <w:pStyle w:val="Default"/>
              <w:jc w:val="both"/>
            </w:pPr>
            <w:r w:rsidRPr="00C46608">
              <w:t xml:space="preserve">Предложения по строительству, реконструкции и модернизации газопроводов </w:t>
            </w:r>
          </w:p>
        </w:tc>
        <w:tc>
          <w:tcPr>
            <w:tcW w:w="851" w:type="dxa"/>
            <w:vAlign w:val="center"/>
          </w:tcPr>
          <w:p w14:paraId="218B151D" w14:textId="03B32C8A" w:rsidR="00C46608" w:rsidRPr="00C00D51" w:rsidRDefault="00D73C41" w:rsidP="00C00D51">
            <w:pPr>
              <w:pStyle w:val="Default"/>
              <w:jc w:val="center"/>
              <w:rPr>
                <w:b/>
                <w:i/>
              </w:rPr>
            </w:pPr>
            <w:r>
              <w:rPr>
                <w:b/>
                <w:i/>
              </w:rPr>
              <w:t>70</w:t>
            </w:r>
          </w:p>
        </w:tc>
      </w:tr>
      <w:tr w:rsidR="00C46608" w:rsidRPr="00C46608" w14:paraId="67F54543" w14:textId="77777777" w:rsidTr="00C00D51">
        <w:tc>
          <w:tcPr>
            <w:tcW w:w="562" w:type="dxa"/>
            <w:vAlign w:val="center"/>
          </w:tcPr>
          <w:p w14:paraId="27FA5AEB" w14:textId="77777777" w:rsidR="00C46608" w:rsidRPr="00430D19" w:rsidRDefault="00430D19" w:rsidP="00430D19">
            <w:pPr>
              <w:pStyle w:val="Default"/>
              <w:jc w:val="center"/>
              <w:rPr>
                <w:b/>
                <w:i/>
              </w:rPr>
            </w:pPr>
            <w:r w:rsidRPr="00430D19">
              <w:rPr>
                <w:b/>
                <w:i/>
              </w:rPr>
              <w:t>5.3</w:t>
            </w:r>
          </w:p>
        </w:tc>
        <w:tc>
          <w:tcPr>
            <w:tcW w:w="8647" w:type="dxa"/>
          </w:tcPr>
          <w:p w14:paraId="4A7EB4D3" w14:textId="77777777" w:rsidR="00C46608" w:rsidRPr="00C46608" w:rsidRDefault="00C46608" w:rsidP="00430D19">
            <w:pPr>
              <w:pStyle w:val="Default"/>
              <w:jc w:val="both"/>
            </w:pPr>
            <w:r w:rsidRPr="00C46608">
              <w:t xml:space="preserve">Предложения по строительству, реконструкции и модернизации газоиспользующего оборудования </w:t>
            </w:r>
          </w:p>
        </w:tc>
        <w:tc>
          <w:tcPr>
            <w:tcW w:w="851" w:type="dxa"/>
            <w:vAlign w:val="center"/>
          </w:tcPr>
          <w:p w14:paraId="79EBD91E" w14:textId="6C1C2F21" w:rsidR="00C46608" w:rsidRPr="00C00D51" w:rsidRDefault="00D73C41" w:rsidP="00C00D51">
            <w:pPr>
              <w:pStyle w:val="Default"/>
              <w:jc w:val="center"/>
              <w:rPr>
                <w:b/>
                <w:i/>
              </w:rPr>
            </w:pPr>
            <w:r>
              <w:rPr>
                <w:b/>
                <w:i/>
              </w:rPr>
              <w:t>71</w:t>
            </w:r>
          </w:p>
        </w:tc>
      </w:tr>
      <w:tr w:rsidR="00C46608" w:rsidRPr="00C46608" w14:paraId="179A2B12" w14:textId="77777777" w:rsidTr="00C00D51">
        <w:tc>
          <w:tcPr>
            <w:tcW w:w="562" w:type="dxa"/>
            <w:vAlign w:val="center"/>
          </w:tcPr>
          <w:p w14:paraId="476F14CC" w14:textId="77777777" w:rsidR="00C46608" w:rsidRPr="00430D19" w:rsidRDefault="00C00D51" w:rsidP="00430D19">
            <w:pPr>
              <w:pStyle w:val="Default"/>
              <w:jc w:val="center"/>
              <w:rPr>
                <w:b/>
                <w:i/>
              </w:rPr>
            </w:pPr>
            <w:r w:rsidRPr="00430D19">
              <w:rPr>
                <w:b/>
                <w:i/>
              </w:rPr>
              <w:t>6</w:t>
            </w:r>
          </w:p>
        </w:tc>
        <w:tc>
          <w:tcPr>
            <w:tcW w:w="8647" w:type="dxa"/>
          </w:tcPr>
          <w:p w14:paraId="0B7DC0D0" w14:textId="77777777" w:rsidR="00C46608" w:rsidRPr="00C46608" w:rsidRDefault="00C00D51" w:rsidP="00430D19">
            <w:pPr>
              <w:pStyle w:val="Default"/>
              <w:jc w:val="both"/>
            </w:pPr>
            <w:r w:rsidRPr="00C46608">
              <w:rPr>
                <w:b/>
                <w:i/>
              </w:rPr>
              <w:t>ОЦЕНКА ОБЪЕМОВ КАПИТАЛЬНЫХ ВЛОЖЕНИЙ В СТРОИТЕЛЬСТВО, РЕКОНСТРУКЦИЮ И МОДЕРНИЗАЦИЮ ГАЗОПРОВОДОВ</w:t>
            </w:r>
            <w:r w:rsidRPr="00C46608">
              <w:t xml:space="preserve"> </w:t>
            </w:r>
          </w:p>
        </w:tc>
        <w:tc>
          <w:tcPr>
            <w:tcW w:w="851" w:type="dxa"/>
            <w:vAlign w:val="center"/>
          </w:tcPr>
          <w:p w14:paraId="725A91D9" w14:textId="5909009F" w:rsidR="00C46608" w:rsidRPr="00C00D51" w:rsidRDefault="00D73C41" w:rsidP="00C00D51">
            <w:pPr>
              <w:pStyle w:val="Default"/>
              <w:jc w:val="center"/>
              <w:rPr>
                <w:b/>
                <w:i/>
              </w:rPr>
            </w:pPr>
            <w:r>
              <w:rPr>
                <w:b/>
                <w:i/>
              </w:rPr>
              <w:t>72</w:t>
            </w:r>
          </w:p>
        </w:tc>
      </w:tr>
      <w:tr w:rsidR="00C46608" w:rsidRPr="00C46608" w14:paraId="2B232A23" w14:textId="77777777" w:rsidTr="00C00D51">
        <w:tc>
          <w:tcPr>
            <w:tcW w:w="562" w:type="dxa"/>
            <w:vAlign w:val="center"/>
          </w:tcPr>
          <w:p w14:paraId="1073011F" w14:textId="1123D882" w:rsidR="00C46608" w:rsidRPr="00430D19" w:rsidRDefault="00A5045A" w:rsidP="00430D19">
            <w:pPr>
              <w:pStyle w:val="Default"/>
              <w:jc w:val="center"/>
              <w:rPr>
                <w:b/>
                <w:i/>
              </w:rPr>
            </w:pPr>
            <w:r>
              <w:rPr>
                <w:b/>
                <w:i/>
              </w:rPr>
              <w:t xml:space="preserve">  </w:t>
            </w:r>
            <w:r w:rsidR="00C00D51" w:rsidRPr="00430D19">
              <w:rPr>
                <w:b/>
                <w:i/>
              </w:rPr>
              <w:t>7</w:t>
            </w:r>
          </w:p>
        </w:tc>
        <w:tc>
          <w:tcPr>
            <w:tcW w:w="8647" w:type="dxa"/>
          </w:tcPr>
          <w:p w14:paraId="26FEC2DA" w14:textId="77777777" w:rsidR="00C46608" w:rsidRPr="00C46608" w:rsidRDefault="00C00D51" w:rsidP="00430D19">
            <w:pPr>
              <w:pStyle w:val="Default"/>
              <w:jc w:val="both"/>
            </w:pPr>
            <w:r w:rsidRPr="00C46608">
              <w:rPr>
                <w:b/>
                <w:i/>
              </w:rPr>
              <w:t>ЭКОЛОГИЧЕСКИЕ АСПЕКТЫ МЕРОПРИЯТИЙ ПО СТРОИТЕЛЬСТВУ И РЕКОНСТРУКЦИИ ОБЪЕКТОВ ИНЖЕНЕРНОЙ ИНФРАСТРУКТУРЫ</w:t>
            </w:r>
            <w:r w:rsidRPr="00C46608">
              <w:t xml:space="preserve"> </w:t>
            </w:r>
          </w:p>
        </w:tc>
        <w:tc>
          <w:tcPr>
            <w:tcW w:w="851" w:type="dxa"/>
            <w:vAlign w:val="center"/>
          </w:tcPr>
          <w:p w14:paraId="1685EEB4" w14:textId="7A1B31BD" w:rsidR="00C46608" w:rsidRPr="00C00D51" w:rsidRDefault="00D73C41" w:rsidP="00C00D51">
            <w:pPr>
              <w:pStyle w:val="Default"/>
              <w:jc w:val="center"/>
              <w:rPr>
                <w:b/>
                <w:i/>
              </w:rPr>
            </w:pPr>
            <w:r>
              <w:rPr>
                <w:b/>
                <w:i/>
              </w:rPr>
              <w:t>77</w:t>
            </w:r>
          </w:p>
        </w:tc>
      </w:tr>
      <w:tr w:rsidR="00C46608" w:rsidRPr="00C46608" w14:paraId="18C2727A" w14:textId="77777777" w:rsidTr="00C00D51">
        <w:tc>
          <w:tcPr>
            <w:tcW w:w="562" w:type="dxa"/>
            <w:vAlign w:val="center"/>
          </w:tcPr>
          <w:p w14:paraId="7F1443C6" w14:textId="77777777" w:rsidR="00C46608" w:rsidRPr="00430D19" w:rsidRDefault="00C00D51" w:rsidP="00430D19">
            <w:pPr>
              <w:pStyle w:val="Default"/>
              <w:jc w:val="center"/>
              <w:rPr>
                <w:b/>
                <w:i/>
              </w:rPr>
            </w:pPr>
            <w:r w:rsidRPr="00430D19">
              <w:rPr>
                <w:b/>
                <w:i/>
              </w:rPr>
              <w:t>8</w:t>
            </w:r>
          </w:p>
        </w:tc>
        <w:tc>
          <w:tcPr>
            <w:tcW w:w="8647" w:type="dxa"/>
          </w:tcPr>
          <w:p w14:paraId="4778F293" w14:textId="77777777" w:rsidR="00C46608" w:rsidRPr="00C46608" w:rsidRDefault="00C00D51" w:rsidP="00430D19">
            <w:pPr>
              <w:pStyle w:val="Default"/>
              <w:jc w:val="both"/>
            </w:pPr>
            <w:r w:rsidRPr="00C46608">
              <w:rPr>
                <w:b/>
                <w:i/>
              </w:rPr>
              <w:t>ОЦЕНКА НАДЁЖНОСТИ И БЕЗОПАСНОСТИ СИСТЕМ ГАЗОСНАБЖЕНИЯ</w:t>
            </w:r>
            <w:r w:rsidRPr="00C46608">
              <w:t xml:space="preserve"> </w:t>
            </w:r>
          </w:p>
        </w:tc>
        <w:tc>
          <w:tcPr>
            <w:tcW w:w="851" w:type="dxa"/>
            <w:vAlign w:val="center"/>
          </w:tcPr>
          <w:p w14:paraId="05FEBDC2" w14:textId="1B3CA5F8" w:rsidR="00C46608" w:rsidRPr="00C00D51" w:rsidRDefault="00D73C41" w:rsidP="00C00D51">
            <w:pPr>
              <w:pStyle w:val="Default"/>
              <w:jc w:val="center"/>
              <w:rPr>
                <w:b/>
                <w:i/>
              </w:rPr>
            </w:pPr>
            <w:r>
              <w:rPr>
                <w:b/>
                <w:i/>
              </w:rPr>
              <w:t>82</w:t>
            </w:r>
          </w:p>
        </w:tc>
      </w:tr>
      <w:tr w:rsidR="00C46608" w:rsidRPr="00C46608" w14:paraId="01BC9A3F" w14:textId="77777777" w:rsidTr="00C00D51">
        <w:tc>
          <w:tcPr>
            <w:tcW w:w="562" w:type="dxa"/>
            <w:vAlign w:val="center"/>
          </w:tcPr>
          <w:p w14:paraId="76AE723B" w14:textId="77777777" w:rsidR="00C46608" w:rsidRPr="00430D19" w:rsidRDefault="00C00D51" w:rsidP="00430D19">
            <w:pPr>
              <w:pStyle w:val="Default"/>
              <w:jc w:val="center"/>
              <w:rPr>
                <w:b/>
                <w:i/>
              </w:rPr>
            </w:pPr>
            <w:r w:rsidRPr="00430D19">
              <w:rPr>
                <w:b/>
                <w:i/>
              </w:rPr>
              <w:t>9</w:t>
            </w:r>
          </w:p>
        </w:tc>
        <w:tc>
          <w:tcPr>
            <w:tcW w:w="8647" w:type="dxa"/>
          </w:tcPr>
          <w:p w14:paraId="1D613F51" w14:textId="77777777" w:rsidR="00C46608" w:rsidRPr="00C46608" w:rsidRDefault="00C00D51" w:rsidP="00430D19">
            <w:pPr>
              <w:pStyle w:val="Default"/>
              <w:jc w:val="both"/>
            </w:pPr>
            <w:r w:rsidRPr="00C46608">
              <w:rPr>
                <w:b/>
                <w:i/>
              </w:rPr>
              <w:t>ПЕРЕЧЕНЬ ВЫЯВЛЕННЫХ БЕСХОЗЯЙНЫХ ОБЪЕКТОВ ЦЕНТРАЛИЗОВАННОЙ СИСТЕМЫ ГАЗОСНАБЖЕНИЯ И ПЕРЕЧЕНЬ ОРГАНИЗАЦИЙ, УПОЛНОМОЧЕННЫХ НА ИХ ЭКСПЛУАТАЦИЮ</w:t>
            </w:r>
            <w:r w:rsidRPr="00C46608">
              <w:t xml:space="preserve"> </w:t>
            </w:r>
          </w:p>
        </w:tc>
        <w:tc>
          <w:tcPr>
            <w:tcW w:w="851" w:type="dxa"/>
            <w:vAlign w:val="center"/>
          </w:tcPr>
          <w:p w14:paraId="36C6BFE6" w14:textId="668CAFEB" w:rsidR="00C46608" w:rsidRPr="00C00D51" w:rsidRDefault="00D73C41" w:rsidP="00C00D51">
            <w:pPr>
              <w:pStyle w:val="Default"/>
              <w:jc w:val="center"/>
              <w:rPr>
                <w:b/>
                <w:i/>
              </w:rPr>
            </w:pPr>
            <w:r>
              <w:rPr>
                <w:b/>
                <w:i/>
              </w:rPr>
              <w:t>87</w:t>
            </w:r>
            <w:r w:rsidR="00A5045A">
              <w:rPr>
                <w:b/>
                <w:i/>
              </w:rPr>
              <w:t xml:space="preserve"> </w:t>
            </w:r>
          </w:p>
        </w:tc>
      </w:tr>
      <w:tr w:rsidR="00C00D51" w:rsidRPr="00C46608" w14:paraId="3E896556" w14:textId="77777777" w:rsidTr="00C00D51">
        <w:tc>
          <w:tcPr>
            <w:tcW w:w="10060" w:type="dxa"/>
            <w:gridSpan w:val="3"/>
            <w:vAlign w:val="center"/>
          </w:tcPr>
          <w:p w14:paraId="3B762580" w14:textId="090E968B" w:rsidR="00C00D51" w:rsidRPr="00C00D51" w:rsidRDefault="00C00D51" w:rsidP="00C00D51">
            <w:pPr>
              <w:rPr>
                <w:rFonts w:ascii="Times New Roman" w:hAnsi="Times New Roman" w:cs="Times New Roman"/>
                <w:b/>
                <w:i/>
                <w:sz w:val="24"/>
                <w:szCs w:val="24"/>
              </w:rPr>
            </w:pPr>
          </w:p>
        </w:tc>
      </w:tr>
    </w:tbl>
    <w:p w14:paraId="380169D0" w14:textId="77777777" w:rsidR="00B07EBC" w:rsidRDefault="00B07EBC" w:rsidP="00B07EBC">
      <w:pPr>
        <w:rPr>
          <w:sz w:val="23"/>
          <w:szCs w:val="23"/>
        </w:rPr>
      </w:pPr>
    </w:p>
    <w:p w14:paraId="294514AD" w14:textId="77777777" w:rsidR="00B07EBC" w:rsidRPr="001F0AF5" w:rsidRDefault="00B07EBC" w:rsidP="001F0AF5">
      <w:pPr>
        <w:pStyle w:val="Default"/>
        <w:spacing w:line="360" w:lineRule="auto"/>
        <w:ind w:firstLine="567"/>
        <w:jc w:val="center"/>
        <w:rPr>
          <w:i/>
          <w:sz w:val="28"/>
          <w:szCs w:val="28"/>
        </w:rPr>
      </w:pPr>
      <w:r w:rsidRPr="001F0AF5">
        <w:rPr>
          <w:b/>
          <w:bCs/>
          <w:i/>
          <w:sz w:val="28"/>
          <w:szCs w:val="28"/>
        </w:rPr>
        <w:lastRenderedPageBreak/>
        <w:t>ВВЕДЕНИЕ</w:t>
      </w:r>
    </w:p>
    <w:p w14:paraId="5A36E898" w14:textId="77777777" w:rsidR="00B07EBC" w:rsidRPr="001A5C8A" w:rsidRDefault="00B07EBC" w:rsidP="001A5C8A">
      <w:pPr>
        <w:pStyle w:val="Default"/>
        <w:spacing w:line="360" w:lineRule="auto"/>
        <w:ind w:firstLine="567"/>
        <w:jc w:val="both"/>
        <w:rPr>
          <w:sz w:val="28"/>
          <w:szCs w:val="28"/>
        </w:rPr>
      </w:pPr>
      <w:r w:rsidRPr="001A5C8A">
        <w:rPr>
          <w:sz w:val="28"/>
          <w:szCs w:val="28"/>
        </w:rPr>
        <w:t xml:space="preserve">Разработка схем газоснабжения </w:t>
      </w:r>
      <w:r w:rsidR="001A5C8A">
        <w:rPr>
          <w:sz w:val="28"/>
          <w:szCs w:val="28"/>
        </w:rPr>
        <w:t>сельских</w:t>
      </w:r>
      <w:r w:rsidRPr="001A5C8A">
        <w:rPr>
          <w:sz w:val="28"/>
          <w:szCs w:val="28"/>
        </w:rPr>
        <w:t xml:space="preserve"> поселений представляет собой комплексную задачу, от правильного решения которой во многом зависят масштабы необходимых капитальных вложений в эти системы. Прогноз спроса на услуги по газоснабжению основан на прогнозировании развития городского поселения, в первую очередь его градостроительной деятельности, определённой генеральным планом. </w:t>
      </w:r>
    </w:p>
    <w:p w14:paraId="0785EE75" w14:textId="77777777" w:rsidR="00B07EBC" w:rsidRPr="000837FB" w:rsidRDefault="00B07EBC" w:rsidP="001A5C8A">
      <w:pPr>
        <w:pStyle w:val="Default"/>
        <w:spacing w:line="360" w:lineRule="auto"/>
        <w:ind w:firstLine="567"/>
        <w:jc w:val="both"/>
        <w:rPr>
          <w:sz w:val="28"/>
          <w:szCs w:val="28"/>
        </w:rPr>
      </w:pPr>
      <w:r w:rsidRPr="001A5C8A">
        <w:rPr>
          <w:sz w:val="28"/>
          <w:szCs w:val="28"/>
        </w:rPr>
        <w:t>Схема газоснабжения муниципального образования «</w:t>
      </w:r>
      <w:r w:rsidR="005460D3" w:rsidRPr="005460D3">
        <w:rPr>
          <w:sz w:val="28"/>
          <w:szCs w:val="28"/>
        </w:rPr>
        <w:t>Хоперское</w:t>
      </w:r>
      <w:r w:rsidR="001A5C8A" w:rsidRPr="001A5C8A">
        <w:rPr>
          <w:sz w:val="28"/>
          <w:szCs w:val="28"/>
        </w:rPr>
        <w:t xml:space="preserve"> сельское</w:t>
      </w:r>
      <w:r w:rsidRPr="001A5C8A">
        <w:rPr>
          <w:sz w:val="28"/>
          <w:szCs w:val="28"/>
        </w:rPr>
        <w:t xml:space="preserve"> поселение» </w:t>
      </w:r>
      <w:r w:rsidR="001A5C8A">
        <w:rPr>
          <w:sz w:val="28"/>
          <w:szCs w:val="28"/>
        </w:rPr>
        <w:t>Тихорецкого</w:t>
      </w:r>
      <w:r w:rsidRPr="001A5C8A">
        <w:rPr>
          <w:sz w:val="28"/>
          <w:szCs w:val="28"/>
        </w:rPr>
        <w:t xml:space="preserve"> района </w:t>
      </w:r>
      <w:r w:rsidR="001A5C8A">
        <w:rPr>
          <w:sz w:val="28"/>
          <w:szCs w:val="28"/>
        </w:rPr>
        <w:t>Краснодарского края на период с 20</w:t>
      </w:r>
      <w:r w:rsidR="00BA3774">
        <w:rPr>
          <w:sz w:val="28"/>
          <w:szCs w:val="28"/>
        </w:rPr>
        <w:t>20</w:t>
      </w:r>
      <w:r w:rsidR="001A5C8A">
        <w:rPr>
          <w:sz w:val="28"/>
          <w:szCs w:val="28"/>
        </w:rPr>
        <w:t xml:space="preserve"> </w:t>
      </w:r>
      <w:r w:rsidR="001A5C8A" w:rsidRPr="000837FB">
        <w:rPr>
          <w:sz w:val="28"/>
          <w:szCs w:val="28"/>
        </w:rPr>
        <w:t>до 20</w:t>
      </w:r>
      <w:r w:rsidR="00843F91" w:rsidRPr="000837FB">
        <w:rPr>
          <w:sz w:val="28"/>
          <w:szCs w:val="28"/>
        </w:rPr>
        <w:t>32</w:t>
      </w:r>
      <w:r w:rsidRPr="000837FB">
        <w:rPr>
          <w:sz w:val="28"/>
          <w:szCs w:val="28"/>
        </w:rPr>
        <w:t xml:space="preserve"> года выполнена во исполнение требований Федерального Закона от 31 марта 1999 г. № 69-ФЗ «О газоснабжении в Российской Федерации». </w:t>
      </w:r>
      <w:r w:rsidR="001A5C8A" w:rsidRPr="000837FB">
        <w:rPr>
          <w:sz w:val="28"/>
          <w:szCs w:val="28"/>
        </w:rPr>
        <w:t xml:space="preserve">  </w:t>
      </w:r>
      <w:r w:rsidRPr="000837FB">
        <w:rPr>
          <w:sz w:val="28"/>
          <w:szCs w:val="28"/>
        </w:rPr>
        <w:t xml:space="preserve">Схема газоснабжения содержит предпроектные материалы по обоснованию эффективного и безопасного функционирования систем газоснабжения, их развития с учётом правового регулирования в области энергосбережения и повышения энергетической эффективности. </w:t>
      </w:r>
    </w:p>
    <w:p w14:paraId="3819ACCF" w14:textId="77777777" w:rsidR="00B07EBC" w:rsidRPr="000837FB" w:rsidRDefault="00B07EBC" w:rsidP="00430D19">
      <w:pPr>
        <w:spacing w:after="0" w:line="360" w:lineRule="auto"/>
        <w:ind w:firstLine="567"/>
        <w:jc w:val="both"/>
        <w:rPr>
          <w:rFonts w:ascii="Times New Roman" w:hAnsi="Times New Roman" w:cs="Times New Roman"/>
          <w:sz w:val="28"/>
          <w:szCs w:val="28"/>
        </w:rPr>
      </w:pPr>
      <w:r w:rsidRPr="000837FB">
        <w:rPr>
          <w:rFonts w:ascii="Times New Roman" w:hAnsi="Times New Roman" w:cs="Times New Roman"/>
          <w:sz w:val="28"/>
          <w:szCs w:val="28"/>
        </w:rPr>
        <w:t xml:space="preserve">Схема газоснабжения муниципального образования </w:t>
      </w:r>
      <w:r w:rsidR="001A5C8A" w:rsidRPr="000837FB">
        <w:rPr>
          <w:rFonts w:ascii="Times New Roman" w:hAnsi="Times New Roman" w:cs="Times New Roman"/>
          <w:sz w:val="28"/>
          <w:szCs w:val="28"/>
        </w:rPr>
        <w:t>«</w:t>
      </w:r>
      <w:r w:rsidR="005460D3" w:rsidRPr="000837FB">
        <w:rPr>
          <w:rFonts w:ascii="Times New Roman" w:hAnsi="Times New Roman" w:cs="Times New Roman"/>
          <w:sz w:val="28"/>
          <w:szCs w:val="28"/>
        </w:rPr>
        <w:t xml:space="preserve">Хоперское </w:t>
      </w:r>
      <w:r w:rsidR="001A5C8A" w:rsidRPr="000837FB">
        <w:rPr>
          <w:rFonts w:ascii="Times New Roman" w:hAnsi="Times New Roman" w:cs="Times New Roman"/>
          <w:sz w:val="28"/>
          <w:szCs w:val="28"/>
        </w:rPr>
        <w:t>сельское поселение» Тихорецкого района Краснодарского края</w:t>
      </w:r>
      <w:r w:rsidR="001A5C8A" w:rsidRPr="000837FB">
        <w:rPr>
          <w:sz w:val="28"/>
          <w:szCs w:val="28"/>
        </w:rPr>
        <w:t xml:space="preserve">» </w:t>
      </w:r>
      <w:r w:rsidRPr="000837FB">
        <w:rPr>
          <w:rFonts w:ascii="Times New Roman" w:hAnsi="Times New Roman" w:cs="Times New Roman"/>
          <w:sz w:val="28"/>
          <w:szCs w:val="28"/>
        </w:rPr>
        <w:t xml:space="preserve">разработана </w:t>
      </w:r>
      <w:r w:rsidR="001A5C8A" w:rsidRPr="000837FB">
        <w:rPr>
          <w:rFonts w:ascii="Times New Roman" w:hAnsi="Times New Roman" w:cs="Times New Roman"/>
          <w:sz w:val="28"/>
          <w:szCs w:val="28"/>
        </w:rPr>
        <w:t>ИП</w:t>
      </w:r>
      <w:r w:rsidRPr="000837FB">
        <w:rPr>
          <w:rFonts w:ascii="Times New Roman" w:hAnsi="Times New Roman" w:cs="Times New Roman"/>
          <w:sz w:val="28"/>
          <w:szCs w:val="28"/>
        </w:rPr>
        <w:t xml:space="preserve"> «</w:t>
      </w:r>
      <w:r w:rsidR="001A5C8A" w:rsidRPr="000837FB">
        <w:rPr>
          <w:rFonts w:ascii="Times New Roman" w:hAnsi="Times New Roman" w:cs="Times New Roman"/>
          <w:sz w:val="28"/>
          <w:szCs w:val="28"/>
        </w:rPr>
        <w:t>Миленина В.А.</w:t>
      </w:r>
      <w:r w:rsidRPr="000837FB">
        <w:rPr>
          <w:rFonts w:ascii="Times New Roman" w:hAnsi="Times New Roman" w:cs="Times New Roman"/>
          <w:sz w:val="28"/>
          <w:szCs w:val="28"/>
        </w:rPr>
        <w:t xml:space="preserve">» в соответствии с муниципальным контрактом на период </w:t>
      </w:r>
      <w:r w:rsidR="00843F91" w:rsidRPr="000837FB">
        <w:rPr>
          <w:rFonts w:ascii="Times New Roman" w:hAnsi="Times New Roman" w:cs="Times New Roman"/>
          <w:sz w:val="28"/>
          <w:szCs w:val="28"/>
        </w:rPr>
        <w:t>12</w:t>
      </w:r>
      <w:r w:rsidRPr="000837FB">
        <w:rPr>
          <w:rFonts w:ascii="Times New Roman" w:hAnsi="Times New Roman" w:cs="Times New Roman"/>
          <w:sz w:val="28"/>
          <w:szCs w:val="28"/>
        </w:rPr>
        <w:t xml:space="preserve"> лет с расчётным сроком до 20</w:t>
      </w:r>
      <w:r w:rsidR="00843F91" w:rsidRPr="000837FB">
        <w:rPr>
          <w:rFonts w:ascii="Times New Roman" w:hAnsi="Times New Roman" w:cs="Times New Roman"/>
          <w:sz w:val="28"/>
          <w:szCs w:val="28"/>
        </w:rPr>
        <w:t>32</w:t>
      </w:r>
      <w:r w:rsidRPr="000837FB">
        <w:rPr>
          <w:rFonts w:ascii="Times New Roman" w:hAnsi="Times New Roman" w:cs="Times New Roman"/>
          <w:sz w:val="28"/>
          <w:szCs w:val="28"/>
        </w:rPr>
        <w:t xml:space="preserve"> года.</w:t>
      </w:r>
    </w:p>
    <w:p w14:paraId="4C0764C7" w14:textId="77777777" w:rsidR="00B07EBC" w:rsidRPr="001A5C8A" w:rsidRDefault="00B07EBC" w:rsidP="001A5C8A">
      <w:pPr>
        <w:pStyle w:val="Default"/>
        <w:spacing w:line="360" w:lineRule="auto"/>
        <w:ind w:firstLine="567"/>
        <w:jc w:val="both"/>
        <w:rPr>
          <w:sz w:val="28"/>
          <w:szCs w:val="28"/>
        </w:rPr>
      </w:pPr>
      <w:r w:rsidRPr="000837FB">
        <w:rPr>
          <w:sz w:val="28"/>
          <w:szCs w:val="28"/>
        </w:rPr>
        <w:t>Цель разработки схемы газоснабжения – развитие систем централизованн</w:t>
      </w:r>
      <w:r w:rsidRPr="001A5C8A">
        <w:rPr>
          <w:sz w:val="28"/>
          <w:szCs w:val="28"/>
        </w:rPr>
        <w:t>ого газоснабжения для существующего и нового строительства жилищного, производственного и социального фонда в период до 20</w:t>
      </w:r>
      <w:r w:rsidR="00843F91">
        <w:rPr>
          <w:sz w:val="28"/>
          <w:szCs w:val="28"/>
        </w:rPr>
        <w:t>32</w:t>
      </w:r>
      <w:r w:rsidRPr="001A5C8A">
        <w:rPr>
          <w:sz w:val="28"/>
          <w:szCs w:val="28"/>
        </w:rPr>
        <w:t xml:space="preserve"> г., увеличение объёмов оказания услуг по газоснабжению при повышении качества оказания услуг, а также сохранение действующей ценовой политики МО «</w:t>
      </w:r>
      <w:r w:rsidR="005460D3" w:rsidRPr="005460D3">
        <w:rPr>
          <w:sz w:val="28"/>
          <w:szCs w:val="28"/>
        </w:rPr>
        <w:t>Хоперское</w:t>
      </w:r>
      <w:r w:rsidR="001A5C8A" w:rsidRPr="001A5C8A">
        <w:rPr>
          <w:sz w:val="28"/>
          <w:szCs w:val="28"/>
        </w:rPr>
        <w:t xml:space="preserve"> сельское </w:t>
      </w:r>
      <w:r w:rsidRPr="001A5C8A">
        <w:rPr>
          <w:sz w:val="28"/>
          <w:szCs w:val="28"/>
        </w:rPr>
        <w:t xml:space="preserve">поселение», улучшение надёжности работы систем газоснабжения, соблюдение норм экологической безопасности и сведение к минимуму вредного воздействия на окружающую среду. </w:t>
      </w:r>
    </w:p>
    <w:p w14:paraId="52B20F7E" w14:textId="77777777" w:rsidR="00B07EBC" w:rsidRPr="001A5C8A" w:rsidRDefault="00B07EBC" w:rsidP="001A5C8A">
      <w:pPr>
        <w:pStyle w:val="Default"/>
        <w:spacing w:line="360" w:lineRule="auto"/>
        <w:ind w:firstLine="567"/>
        <w:jc w:val="both"/>
        <w:rPr>
          <w:sz w:val="28"/>
          <w:szCs w:val="28"/>
        </w:rPr>
      </w:pPr>
      <w:r w:rsidRPr="001A5C8A">
        <w:rPr>
          <w:sz w:val="28"/>
          <w:szCs w:val="28"/>
        </w:rPr>
        <w:t xml:space="preserve">Результаты разработанной схемы должны учитываться при разработке проектов планировки и проектов межевания территорий в части, касающейся </w:t>
      </w:r>
      <w:r w:rsidRPr="001A5C8A">
        <w:rPr>
          <w:sz w:val="28"/>
          <w:szCs w:val="28"/>
        </w:rPr>
        <w:lastRenderedPageBreak/>
        <w:t>развития и размещения объектов газоснабжения на территории МО «</w:t>
      </w:r>
      <w:r w:rsidR="005460D3" w:rsidRPr="005460D3">
        <w:rPr>
          <w:sz w:val="28"/>
          <w:szCs w:val="28"/>
        </w:rPr>
        <w:t>Хоперское</w:t>
      </w:r>
      <w:r w:rsidR="001A5C8A" w:rsidRPr="001A5C8A">
        <w:rPr>
          <w:sz w:val="28"/>
          <w:szCs w:val="28"/>
        </w:rPr>
        <w:t xml:space="preserve"> сельское </w:t>
      </w:r>
      <w:r w:rsidRPr="001A5C8A">
        <w:rPr>
          <w:sz w:val="28"/>
          <w:szCs w:val="28"/>
        </w:rPr>
        <w:t xml:space="preserve">поселение». </w:t>
      </w:r>
    </w:p>
    <w:p w14:paraId="14092F84" w14:textId="77777777" w:rsidR="00B07EBC" w:rsidRPr="001A5C8A" w:rsidRDefault="00B07EBC" w:rsidP="001A5C8A">
      <w:pPr>
        <w:pStyle w:val="Default"/>
        <w:spacing w:line="360" w:lineRule="auto"/>
        <w:ind w:firstLine="567"/>
        <w:jc w:val="both"/>
        <w:rPr>
          <w:sz w:val="28"/>
          <w:szCs w:val="28"/>
        </w:rPr>
      </w:pPr>
      <w:r w:rsidRPr="001A5C8A">
        <w:rPr>
          <w:sz w:val="28"/>
          <w:szCs w:val="28"/>
        </w:rPr>
        <w:t xml:space="preserve">Основные направления развития системы газоснабжения позволят обеспечить нормативный уровень надёжности поставок природного газа существующим потребителям и возможность подключения к системе газоснабжения новых потребителей. </w:t>
      </w:r>
    </w:p>
    <w:p w14:paraId="3F708D28" w14:textId="77777777" w:rsidR="00B07EBC" w:rsidRPr="001A5C8A" w:rsidRDefault="00B07EBC" w:rsidP="00430D19">
      <w:pPr>
        <w:spacing w:after="0" w:line="360" w:lineRule="auto"/>
        <w:ind w:firstLine="567"/>
        <w:jc w:val="both"/>
        <w:rPr>
          <w:rFonts w:ascii="Times New Roman" w:hAnsi="Times New Roman" w:cs="Times New Roman"/>
          <w:sz w:val="28"/>
          <w:szCs w:val="28"/>
        </w:rPr>
      </w:pPr>
      <w:r w:rsidRPr="001A5C8A">
        <w:rPr>
          <w:rFonts w:ascii="Times New Roman" w:hAnsi="Times New Roman" w:cs="Times New Roman"/>
          <w:sz w:val="28"/>
          <w:szCs w:val="28"/>
        </w:rPr>
        <w:t>В схеме предусмотрены мероприятия по строительству новых и реконструкции действующих источников газоснабжения и газораспределительных сетей.</w:t>
      </w:r>
    </w:p>
    <w:p w14:paraId="5BE405D4" w14:textId="77777777" w:rsidR="00B07EBC" w:rsidRPr="001A5C8A" w:rsidRDefault="00B07EBC" w:rsidP="00430D19">
      <w:pPr>
        <w:pStyle w:val="Default"/>
        <w:spacing w:line="360" w:lineRule="auto"/>
        <w:ind w:firstLine="567"/>
        <w:jc w:val="both"/>
        <w:rPr>
          <w:sz w:val="28"/>
          <w:szCs w:val="28"/>
        </w:rPr>
      </w:pPr>
      <w:r w:rsidRPr="001A5C8A">
        <w:rPr>
          <w:sz w:val="28"/>
          <w:szCs w:val="28"/>
        </w:rPr>
        <w:t xml:space="preserve">Реализация мероприятий по строительству и реконструкции объектов системы газоснабжения осуществляется в порядке, установленном законодательством о градостроительной деятельности Российской Федерации. </w:t>
      </w:r>
    </w:p>
    <w:p w14:paraId="55C08F19" w14:textId="77777777" w:rsidR="00B07EBC" w:rsidRPr="001A5C8A" w:rsidRDefault="00B07EBC" w:rsidP="001A5C8A">
      <w:pPr>
        <w:pStyle w:val="Default"/>
        <w:spacing w:line="360" w:lineRule="auto"/>
        <w:ind w:firstLine="567"/>
        <w:jc w:val="both"/>
        <w:rPr>
          <w:sz w:val="28"/>
          <w:szCs w:val="28"/>
        </w:rPr>
      </w:pPr>
      <w:r w:rsidRPr="001A5C8A">
        <w:rPr>
          <w:sz w:val="28"/>
          <w:szCs w:val="28"/>
        </w:rPr>
        <w:t>Основными направлениями развития системы газоснабжения МО «</w:t>
      </w:r>
      <w:r w:rsidR="005460D3" w:rsidRPr="005460D3">
        <w:rPr>
          <w:sz w:val="28"/>
          <w:szCs w:val="28"/>
        </w:rPr>
        <w:t>Хоперское</w:t>
      </w:r>
      <w:r w:rsidR="001A5C8A" w:rsidRPr="001A5C8A">
        <w:rPr>
          <w:sz w:val="28"/>
          <w:szCs w:val="28"/>
        </w:rPr>
        <w:t xml:space="preserve"> сельское </w:t>
      </w:r>
      <w:r w:rsidRPr="001A5C8A">
        <w:rPr>
          <w:sz w:val="28"/>
          <w:szCs w:val="28"/>
        </w:rPr>
        <w:t xml:space="preserve">поселение» являются: </w:t>
      </w:r>
    </w:p>
    <w:p w14:paraId="573EA04D" w14:textId="77777777" w:rsidR="00B07EBC" w:rsidRPr="001A5C8A" w:rsidRDefault="001A5C8A" w:rsidP="00430D19">
      <w:pPr>
        <w:pStyle w:val="Default"/>
        <w:spacing w:line="360" w:lineRule="auto"/>
        <w:ind w:firstLine="567"/>
        <w:jc w:val="both"/>
        <w:rPr>
          <w:sz w:val="28"/>
          <w:szCs w:val="28"/>
        </w:rPr>
      </w:pPr>
      <w:r>
        <w:rPr>
          <w:sz w:val="28"/>
          <w:szCs w:val="28"/>
        </w:rPr>
        <w:t>-</w:t>
      </w:r>
      <w:r w:rsidR="009059A0">
        <w:rPr>
          <w:sz w:val="28"/>
          <w:szCs w:val="28"/>
        </w:rPr>
        <w:t> </w:t>
      </w:r>
      <w:r w:rsidR="00B07EBC" w:rsidRPr="001A5C8A">
        <w:rPr>
          <w:sz w:val="28"/>
          <w:szCs w:val="28"/>
        </w:rPr>
        <w:t>Расширение зоны охвата территории МО «</w:t>
      </w:r>
      <w:r w:rsidR="005460D3" w:rsidRPr="005460D3">
        <w:rPr>
          <w:sz w:val="28"/>
          <w:szCs w:val="28"/>
        </w:rPr>
        <w:t>Хоперское</w:t>
      </w:r>
      <w:r w:rsidRPr="001A5C8A">
        <w:rPr>
          <w:sz w:val="28"/>
          <w:szCs w:val="28"/>
        </w:rPr>
        <w:t xml:space="preserve"> сельское </w:t>
      </w:r>
      <w:r w:rsidR="00B07EBC" w:rsidRPr="001A5C8A">
        <w:rPr>
          <w:sz w:val="28"/>
          <w:szCs w:val="28"/>
        </w:rPr>
        <w:t xml:space="preserve">поселение» газораспределительными сетями для подачи газа в перспективные районы застройки и для перевода на газовое топливо всех существующих негазифицированных потребителей. </w:t>
      </w:r>
    </w:p>
    <w:p w14:paraId="18988B3B" w14:textId="77777777" w:rsidR="00B07EBC" w:rsidRPr="001A5C8A" w:rsidRDefault="001A5C8A" w:rsidP="00430D19">
      <w:pPr>
        <w:pStyle w:val="Default"/>
        <w:spacing w:line="360" w:lineRule="auto"/>
        <w:ind w:firstLine="567"/>
        <w:jc w:val="both"/>
        <w:rPr>
          <w:sz w:val="28"/>
          <w:szCs w:val="28"/>
        </w:rPr>
      </w:pPr>
      <w:r>
        <w:rPr>
          <w:sz w:val="28"/>
          <w:szCs w:val="28"/>
        </w:rPr>
        <w:t>-</w:t>
      </w:r>
      <w:r w:rsidR="00B07EBC" w:rsidRPr="001A5C8A">
        <w:rPr>
          <w:sz w:val="28"/>
          <w:szCs w:val="28"/>
        </w:rPr>
        <w:t xml:space="preserve"> Повышение надёжности и стабильности работы системы газоснабжения МО «</w:t>
      </w:r>
      <w:r w:rsidR="005460D3" w:rsidRPr="005460D3">
        <w:rPr>
          <w:sz w:val="28"/>
          <w:szCs w:val="28"/>
        </w:rPr>
        <w:t>Хоперское</w:t>
      </w:r>
      <w:r w:rsidRPr="001A5C8A">
        <w:rPr>
          <w:sz w:val="28"/>
          <w:szCs w:val="28"/>
        </w:rPr>
        <w:t xml:space="preserve"> сельское </w:t>
      </w:r>
      <w:r w:rsidR="00B07EBC" w:rsidRPr="001A5C8A">
        <w:rPr>
          <w:sz w:val="28"/>
          <w:szCs w:val="28"/>
        </w:rPr>
        <w:t xml:space="preserve">поселение» за счёт дополнительного кольцевания газораспределительных сетей, строительства на территории сельского поселения новых источников системы газоснабжения – ГРП высокого давления. </w:t>
      </w:r>
    </w:p>
    <w:p w14:paraId="2F22276F" w14:textId="77777777" w:rsidR="00B07EBC" w:rsidRPr="001A5C8A" w:rsidRDefault="009059A0" w:rsidP="00430D19">
      <w:pPr>
        <w:pStyle w:val="Default"/>
        <w:spacing w:line="360" w:lineRule="auto"/>
        <w:ind w:firstLine="567"/>
        <w:jc w:val="both"/>
        <w:rPr>
          <w:sz w:val="28"/>
          <w:szCs w:val="28"/>
        </w:rPr>
      </w:pPr>
      <w:r>
        <w:rPr>
          <w:sz w:val="28"/>
          <w:szCs w:val="28"/>
        </w:rPr>
        <w:t>- </w:t>
      </w:r>
      <w:r w:rsidR="00B07EBC" w:rsidRPr="001A5C8A">
        <w:rPr>
          <w:sz w:val="28"/>
          <w:szCs w:val="28"/>
        </w:rPr>
        <w:t xml:space="preserve">Постепенная реконструкция самортизированных газораспределительных сетей и оборудования. </w:t>
      </w:r>
    </w:p>
    <w:p w14:paraId="4C4F8E5D" w14:textId="77777777" w:rsidR="00B07EBC" w:rsidRPr="001A5C8A" w:rsidRDefault="00B07EBC" w:rsidP="001A5C8A">
      <w:pPr>
        <w:pStyle w:val="Default"/>
        <w:spacing w:line="360" w:lineRule="auto"/>
        <w:ind w:firstLine="567"/>
        <w:jc w:val="both"/>
        <w:rPr>
          <w:sz w:val="28"/>
          <w:szCs w:val="28"/>
        </w:rPr>
      </w:pPr>
      <w:r w:rsidRPr="001A5C8A">
        <w:rPr>
          <w:sz w:val="28"/>
          <w:szCs w:val="28"/>
        </w:rPr>
        <w:t xml:space="preserve">Работа выполнена с учётом требований: </w:t>
      </w:r>
    </w:p>
    <w:p w14:paraId="231552BD" w14:textId="77777777" w:rsidR="00B07EBC" w:rsidRPr="001A5C8A" w:rsidRDefault="001A5C8A" w:rsidP="00430D19">
      <w:pPr>
        <w:pStyle w:val="Default"/>
        <w:spacing w:line="360" w:lineRule="auto"/>
        <w:ind w:firstLine="567"/>
        <w:jc w:val="both"/>
        <w:rPr>
          <w:sz w:val="28"/>
          <w:szCs w:val="28"/>
        </w:rPr>
      </w:pPr>
      <w:r>
        <w:rPr>
          <w:sz w:val="28"/>
          <w:szCs w:val="28"/>
        </w:rPr>
        <w:t>-</w:t>
      </w:r>
      <w:r w:rsidR="009059A0">
        <w:rPr>
          <w:sz w:val="28"/>
          <w:szCs w:val="28"/>
        </w:rPr>
        <w:t> </w:t>
      </w:r>
      <w:r w:rsidR="00B07EBC" w:rsidRPr="001A5C8A">
        <w:rPr>
          <w:sz w:val="28"/>
          <w:szCs w:val="28"/>
        </w:rPr>
        <w:t xml:space="preserve">Федерального закона от 31.03.1999 г. № 69-Ф3 «О газоснабжении в Российской федерации»; </w:t>
      </w:r>
    </w:p>
    <w:p w14:paraId="0413E50B" w14:textId="77777777" w:rsidR="00B07EBC" w:rsidRPr="001A5C8A" w:rsidRDefault="001A5C8A" w:rsidP="00430D19">
      <w:pPr>
        <w:pStyle w:val="Default"/>
        <w:spacing w:line="360" w:lineRule="auto"/>
        <w:ind w:firstLine="567"/>
        <w:jc w:val="both"/>
        <w:rPr>
          <w:sz w:val="28"/>
          <w:szCs w:val="28"/>
        </w:rPr>
      </w:pPr>
      <w:r>
        <w:rPr>
          <w:sz w:val="28"/>
          <w:szCs w:val="28"/>
        </w:rPr>
        <w:t>-</w:t>
      </w:r>
      <w:r w:rsidR="00B07EBC" w:rsidRPr="001A5C8A">
        <w:rPr>
          <w:sz w:val="28"/>
          <w:szCs w:val="28"/>
        </w:rPr>
        <w:t xml:space="preserve"> Постановления Правительства РФ № 83 от 13.02.2006 г. «Об утверждении Правил определения и предоставления технических условий подключения объекта капитального строительства к сетям инженерно-технического </w:t>
      </w:r>
      <w:r w:rsidR="00B07EBC" w:rsidRPr="001A5C8A">
        <w:rPr>
          <w:sz w:val="28"/>
          <w:szCs w:val="28"/>
        </w:rPr>
        <w:lastRenderedPageBreak/>
        <w:t xml:space="preserve">обеспечения и Правил подключения объекта капитального строительства к сетям инженерно-технического обеспечения»; </w:t>
      </w:r>
    </w:p>
    <w:p w14:paraId="0A469C4F"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9059A0">
        <w:rPr>
          <w:rFonts w:ascii="Times New Roman" w:hAnsi="Times New Roman" w:cs="Times New Roman"/>
          <w:color w:val="000000"/>
          <w:sz w:val="28"/>
          <w:szCs w:val="28"/>
        </w:rPr>
        <w:t> </w:t>
      </w:r>
      <w:r w:rsidR="00B07EBC" w:rsidRPr="001A5C8A">
        <w:rPr>
          <w:rFonts w:ascii="Times New Roman" w:hAnsi="Times New Roman" w:cs="Times New Roman"/>
          <w:color w:val="000000"/>
          <w:sz w:val="28"/>
          <w:szCs w:val="28"/>
        </w:rPr>
        <w:t xml:space="preserve">Федерального закона РФ от 10 января 2002 г. № 7-ФЗ «Об охране окружающей среды»; </w:t>
      </w:r>
    </w:p>
    <w:p w14:paraId="51E736D9"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9059A0">
        <w:rPr>
          <w:rFonts w:ascii="Times New Roman" w:hAnsi="Times New Roman" w:cs="Times New Roman"/>
          <w:color w:val="000000"/>
          <w:sz w:val="28"/>
          <w:szCs w:val="28"/>
        </w:rPr>
        <w:t> </w:t>
      </w:r>
      <w:r w:rsidR="00B07EBC" w:rsidRPr="001A5C8A">
        <w:rPr>
          <w:rFonts w:ascii="Times New Roman" w:hAnsi="Times New Roman" w:cs="Times New Roman"/>
          <w:color w:val="000000"/>
          <w:sz w:val="28"/>
          <w:szCs w:val="28"/>
        </w:rPr>
        <w:t xml:space="preserve">Федерального закона РФ от 21 декабря 1994 г. № 68-ФЗ «О защите населения и территорий от чрезвычайных ситуаций природного и техногенного характера» (в редакции Федерального закона от 28 октября 2002 г. № 129-ФЗ и Федерального закона от 22 августа 2004 г. № 122-ФЗ); </w:t>
      </w:r>
    </w:p>
    <w:p w14:paraId="2E300CDB"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B07EBC" w:rsidRPr="001A5C8A">
        <w:rPr>
          <w:rFonts w:ascii="Times New Roman" w:hAnsi="Times New Roman" w:cs="Times New Roman"/>
          <w:color w:val="000000"/>
          <w:sz w:val="28"/>
          <w:szCs w:val="28"/>
        </w:rPr>
        <w:t xml:space="preserve"> Федерального закона РФ от 4 мая 1999 г. № 96-ФЗ «Об охране атмосферного воздуха»; </w:t>
      </w:r>
    </w:p>
    <w:p w14:paraId="046A083A"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B07EBC" w:rsidRPr="001A5C8A">
        <w:rPr>
          <w:rFonts w:ascii="Times New Roman" w:hAnsi="Times New Roman" w:cs="Times New Roman"/>
          <w:color w:val="000000"/>
          <w:sz w:val="28"/>
          <w:szCs w:val="28"/>
        </w:rPr>
        <w:t xml:space="preserve"> Федерального закона РФ от 21 июля 1997 г. № 116-ФЗ «О промышленной безопасности опасных производственных объектов»; </w:t>
      </w:r>
    </w:p>
    <w:p w14:paraId="72CA444D"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B07EBC" w:rsidRPr="001A5C8A">
        <w:rPr>
          <w:rFonts w:ascii="Times New Roman" w:hAnsi="Times New Roman" w:cs="Times New Roman"/>
          <w:color w:val="000000"/>
          <w:sz w:val="28"/>
          <w:szCs w:val="28"/>
        </w:rPr>
        <w:t xml:space="preserve"> Федерального закона РФ от 23 ноября 1995 г. № 174-ФЗ «Об экологической экспертизе»; </w:t>
      </w:r>
    </w:p>
    <w:p w14:paraId="54AB36C2"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430D19">
        <w:rPr>
          <w:rFonts w:ascii="Times New Roman" w:hAnsi="Times New Roman" w:cs="Times New Roman"/>
          <w:color w:val="000000"/>
          <w:sz w:val="28"/>
          <w:szCs w:val="28"/>
        </w:rPr>
        <w:t xml:space="preserve"> </w:t>
      </w:r>
      <w:r w:rsidR="00B07EBC" w:rsidRPr="001A5C8A">
        <w:rPr>
          <w:rFonts w:ascii="Times New Roman" w:hAnsi="Times New Roman" w:cs="Times New Roman"/>
          <w:color w:val="000000"/>
          <w:sz w:val="28"/>
          <w:szCs w:val="28"/>
        </w:rPr>
        <w:t xml:space="preserve">Федерального закона РФ от 27 декабря 2002 г. № 184-ФЗ «О техническом регулировании»; </w:t>
      </w:r>
    </w:p>
    <w:p w14:paraId="476082D3" w14:textId="77777777" w:rsidR="00B07EBC" w:rsidRPr="001A5C8A" w:rsidRDefault="00B07EBC"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sidRPr="001A5C8A">
        <w:rPr>
          <w:rFonts w:ascii="Times New Roman" w:hAnsi="Times New Roman" w:cs="Times New Roman"/>
          <w:color w:val="000000"/>
          <w:sz w:val="28"/>
          <w:szCs w:val="28"/>
        </w:rPr>
        <w:t xml:space="preserve">и на основе: </w:t>
      </w:r>
    </w:p>
    <w:p w14:paraId="5C87A407" w14:textId="502138FC"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E2358">
        <w:rPr>
          <w:rFonts w:ascii="Times New Roman" w:hAnsi="Times New Roman" w:cs="Times New Roman"/>
          <w:color w:val="000000"/>
          <w:sz w:val="28"/>
          <w:szCs w:val="28"/>
          <w:lang w:val="en-US"/>
        </w:rPr>
        <w:t> </w:t>
      </w:r>
      <w:r w:rsidR="00B07EBC" w:rsidRPr="001A5C8A">
        <w:rPr>
          <w:rFonts w:ascii="Times New Roman" w:hAnsi="Times New Roman" w:cs="Times New Roman"/>
          <w:color w:val="000000"/>
          <w:sz w:val="28"/>
          <w:szCs w:val="28"/>
        </w:rPr>
        <w:t>исходных данных и материалов, полученных от администрации МО «</w:t>
      </w:r>
      <w:r w:rsidR="00922F13" w:rsidRPr="005460D3">
        <w:rPr>
          <w:rFonts w:ascii="Times New Roman" w:hAnsi="Times New Roman" w:cs="Times New Roman"/>
          <w:sz w:val="28"/>
          <w:szCs w:val="28"/>
        </w:rPr>
        <w:t>Хоперское</w:t>
      </w:r>
      <w:r w:rsidRPr="001A5C8A">
        <w:rPr>
          <w:rFonts w:ascii="Times New Roman" w:hAnsi="Times New Roman" w:cs="Times New Roman"/>
          <w:sz w:val="28"/>
          <w:szCs w:val="28"/>
        </w:rPr>
        <w:t xml:space="preserve"> сельское</w:t>
      </w:r>
      <w:r w:rsidRPr="001A5C8A">
        <w:rPr>
          <w:rFonts w:ascii="Times New Roman" w:hAnsi="Times New Roman" w:cs="Times New Roman"/>
          <w:color w:val="000000"/>
          <w:sz w:val="28"/>
          <w:szCs w:val="28"/>
        </w:rPr>
        <w:t xml:space="preserve"> </w:t>
      </w:r>
      <w:r w:rsidR="00B07EBC" w:rsidRPr="001A5C8A">
        <w:rPr>
          <w:rFonts w:ascii="Times New Roman" w:hAnsi="Times New Roman" w:cs="Times New Roman"/>
          <w:color w:val="000000"/>
          <w:sz w:val="28"/>
          <w:szCs w:val="28"/>
        </w:rPr>
        <w:t xml:space="preserve">поселение», основных ресурсоснабжающих организаций, других организаций и ведомств; </w:t>
      </w:r>
    </w:p>
    <w:p w14:paraId="5AAC9667"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sidRPr="000837FB">
        <w:rPr>
          <w:rFonts w:ascii="Times New Roman" w:hAnsi="Times New Roman" w:cs="Times New Roman"/>
          <w:color w:val="000000"/>
          <w:sz w:val="28"/>
          <w:szCs w:val="28"/>
        </w:rPr>
        <w:t>-</w:t>
      </w:r>
      <w:r w:rsidR="00B07EBC" w:rsidRPr="000837FB">
        <w:rPr>
          <w:rFonts w:ascii="Times New Roman" w:hAnsi="Times New Roman" w:cs="Times New Roman"/>
          <w:color w:val="000000"/>
          <w:sz w:val="28"/>
          <w:szCs w:val="28"/>
        </w:rPr>
        <w:t xml:space="preserve"> Генеральн</w:t>
      </w:r>
      <w:r w:rsidR="000837FB" w:rsidRPr="000837FB">
        <w:rPr>
          <w:rFonts w:ascii="Times New Roman" w:hAnsi="Times New Roman" w:cs="Times New Roman"/>
          <w:color w:val="000000"/>
          <w:sz w:val="28"/>
          <w:szCs w:val="28"/>
        </w:rPr>
        <w:t>ый</w:t>
      </w:r>
      <w:r w:rsidR="000837FB">
        <w:rPr>
          <w:rFonts w:ascii="Times New Roman" w:hAnsi="Times New Roman" w:cs="Times New Roman"/>
          <w:color w:val="000000"/>
          <w:sz w:val="28"/>
          <w:szCs w:val="28"/>
        </w:rPr>
        <w:t xml:space="preserve"> план</w:t>
      </w:r>
      <w:r w:rsidR="00B07EBC" w:rsidRPr="001A5C8A">
        <w:rPr>
          <w:rFonts w:ascii="Times New Roman" w:hAnsi="Times New Roman" w:cs="Times New Roman"/>
          <w:color w:val="000000"/>
          <w:sz w:val="28"/>
          <w:szCs w:val="28"/>
        </w:rPr>
        <w:t xml:space="preserve"> МО «</w:t>
      </w:r>
      <w:r w:rsidR="00922F13" w:rsidRPr="005460D3">
        <w:rPr>
          <w:rFonts w:ascii="Times New Roman" w:hAnsi="Times New Roman" w:cs="Times New Roman"/>
          <w:sz w:val="28"/>
          <w:szCs w:val="28"/>
        </w:rPr>
        <w:t>Хоперское</w:t>
      </w:r>
      <w:r w:rsidRPr="001A5C8A">
        <w:rPr>
          <w:rFonts w:ascii="Times New Roman" w:hAnsi="Times New Roman" w:cs="Times New Roman"/>
          <w:sz w:val="28"/>
          <w:szCs w:val="28"/>
        </w:rPr>
        <w:t xml:space="preserve"> сельское</w:t>
      </w:r>
      <w:r w:rsidRPr="001A5C8A">
        <w:rPr>
          <w:rFonts w:ascii="Times New Roman" w:hAnsi="Times New Roman" w:cs="Times New Roman"/>
          <w:color w:val="000000"/>
          <w:sz w:val="28"/>
          <w:szCs w:val="28"/>
        </w:rPr>
        <w:t xml:space="preserve"> </w:t>
      </w:r>
      <w:r w:rsidR="00B07EBC" w:rsidRPr="001A5C8A">
        <w:rPr>
          <w:rFonts w:ascii="Times New Roman" w:hAnsi="Times New Roman" w:cs="Times New Roman"/>
          <w:color w:val="000000"/>
          <w:sz w:val="28"/>
          <w:szCs w:val="28"/>
        </w:rPr>
        <w:t xml:space="preserve">поселение»; </w:t>
      </w:r>
    </w:p>
    <w:p w14:paraId="2A12E2E8" w14:textId="77777777" w:rsidR="00B07EBC" w:rsidRPr="001A5C8A" w:rsidRDefault="001A5C8A" w:rsidP="00430D19">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B07EBC" w:rsidRPr="001A5C8A">
        <w:rPr>
          <w:rFonts w:ascii="Times New Roman" w:hAnsi="Times New Roman" w:cs="Times New Roman"/>
          <w:color w:val="000000"/>
          <w:sz w:val="28"/>
          <w:szCs w:val="28"/>
        </w:rPr>
        <w:t xml:space="preserve"> муниципальные целевые программы. </w:t>
      </w:r>
    </w:p>
    <w:p w14:paraId="3197B0EE" w14:textId="77777777" w:rsidR="00B07EBC" w:rsidRPr="001A5C8A" w:rsidRDefault="00B07EBC" w:rsidP="001A5C8A">
      <w:pPr>
        <w:spacing w:line="360" w:lineRule="auto"/>
        <w:ind w:firstLine="567"/>
        <w:jc w:val="both"/>
        <w:rPr>
          <w:rFonts w:ascii="Times New Roman" w:hAnsi="Times New Roman" w:cs="Times New Roman"/>
          <w:color w:val="000000"/>
          <w:sz w:val="28"/>
          <w:szCs w:val="28"/>
        </w:rPr>
      </w:pPr>
      <w:r w:rsidRPr="001A5C8A">
        <w:rPr>
          <w:rFonts w:ascii="Times New Roman" w:hAnsi="Times New Roman" w:cs="Times New Roman"/>
          <w:color w:val="000000"/>
          <w:sz w:val="28"/>
          <w:szCs w:val="28"/>
        </w:rPr>
        <w:t xml:space="preserve">Схема газоснабжения включает первоочередные мероприятия по созданию и развитию централизованных систем газоснабжения, повышению надежности функционирования этих систем и обеспечению комфортных и безопасных условий для проживания людей в муниципальном образовании </w:t>
      </w:r>
      <w:r w:rsidR="00922F13" w:rsidRPr="005460D3">
        <w:rPr>
          <w:rFonts w:ascii="Times New Roman" w:hAnsi="Times New Roman" w:cs="Times New Roman"/>
          <w:sz w:val="28"/>
          <w:szCs w:val="28"/>
        </w:rPr>
        <w:t>Хоперское</w:t>
      </w:r>
      <w:r w:rsidR="001A5C8A" w:rsidRPr="001A5C8A">
        <w:rPr>
          <w:rFonts w:ascii="Times New Roman" w:hAnsi="Times New Roman" w:cs="Times New Roman"/>
          <w:sz w:val="28"/>
          <w:szCs w:val="28"/>
        </w:rPr>
        <w:t xml:space="preserve"> сельское</w:t>
      </w:r>
      <w:r w:rsidR="001A5C8A" w:rsidRPr="001A5C8A">
        <w:rPr>
          <w:rFonts w:ascii="Times New Roman" w:hAnsi="Times New Roman" w:cs="Times New Roman"/>
          <w:color w:val="000000"/>
          <w:sz w:val="28"/>
          <w:szCs w:val="28"/>
        </w:rPr>
        <w:t xml:space="preserve"> </w:t>
      </w:r>
      <w:r w:rsidRPr="001A5C8A">
        <w:rPr>
          <w:rFonts w:ascii="Times New Roman" w:hAnsi="Times New Roman" w:cs="Times New Roman"/>
          <w:color w:val="000000"/>
          <w:sz w:val="28"/>
          <w:szCs w:val="28"/>
        </w:rPr>
        <w:t xml:space="preserve">поселение </w:t>
      </w:r>
      <w:r w:rsidR="001A5C8A">
        <w:rPr>
          <w:rFonts w:ascii="Times New Roman" w:hAnsi="Times New Roman" w:cs="Times New Roman"/>
          <w:color w:val="000000"/>
          <w:sz w:val="28"/>
          <w:szCs w:val="28"/>
        </w:rPr>
        <w:t>Тихорецкого</w:t>
      </w:r>
      <w:r w:rsidRPr="001A5C8A">
        <w:rPr>
          <w:rFonts w:ascii="Times New Roman" w:hAnsi="Times New Roman" w:cs="Times New Roman"/>
          <w:color w:val="000000"/>
          <w:sz w:val="28"/>
          <w:szCs w:val="28"/>
        </w:rPr>
        <w:t xml:space="preserve"> района </w:t>
      </w:r>
      <w:r w:rsidR="001A5C8A">
        <w:rPr>
          <w:rFonts w:ascii="Times New Roman" w:hAnsi="Times New Roman" w:cs="Times New Roman"/>
          <w:color w:val="000000"/>
          <w:sz w:val="28"/>
          <w:szCs w:val="28"/>
        </w:rPr>
        <w:t>Краснодарского края</w:t>
      </w:r>
      <w:r w:rsidRPr="001A5C8A">
        <w:rPr>
          <w:rFonts w:ascii="Times New Roman" w:hAnsi="Times New Roman" w:cs="Times New Roman"/>
          <w:color w:val="000000"/>
          <w:sz w:val="28"/>
          <w:szCs w:val="28"/>
        </w:rPr>
        <w:t>.</w:t>
      </w:r>
    </w:p>
    <w:p w14:paraId="236B5B5A" w14:textId="77777777" w:rsidR="00430D19" w:rsidRDefault="00430D19" w:rsidP="001A5C8A">
      <w:pPr>
        <w:pStyle w:val="Default"/>
        <w:spacing w:line="360" w:lineRule="auto"/>
        <w:ind w:firstLine="709"/>
        <w:jc w:val="both"/>
        <w:rPr>
          <w:b/>
          <w:bCs/>
          <w:sz w:val="28"/>
          <w:szCs w:val="28"/>
        </w:rPr>
        <w:sectPr w:rsidR="00430D19" w:rsidSect="009059A0">
          <w:footerReference w:type="default" r:id="rId9"/>
          <w:pgSz w:w="11906" w:h="16838"/>
          <w:pgMar w:top="1134" w:right="850" w:bottom="1134" w:left="1276" w:header="708" w:footer="708" w:gutter="0"/>
          <w:pgBorders w:display="firstPage" w:offsetFrom="page">
            <w:top w:val="thinThickSmallGap" w:sz="24" w:space="24" w:color="auto"/>
            <w:left w:val="thinThickSmallGap" w:sz="24" w:space="24" w:color="auto"/>
            <w:bottom w:val="thinThickSmallGap" w:sz="24" w:space="24" w:color="auto"/>
            <w:right w:val="thinThickSmallGap" w:sz="24" w:space="24" w:color="auto"/>
          </w:pgBorders>
          <w:cols w:space="708"/>
          <w:titlePg/>
          <w:docGrid w:linePitch="360"/>
        </w:sectPr>
      </w:pPr>
    </w:p>
    <w:p w14:paraId="689C4AB5" w14:textId="77777777" w:rsidR="00B07EBC" w:rsidRPr="00430D19" w:rsidRDefault="00430D19" w:rsidP="00430D19">
      <w:pPr>
        <w:pStyle w:val="Default"/>
        <w:spacing w:after="240" w:line="360" w:lineRule="auto"/>
        <w:ind w:firstLine="709"/>
        <w:jc w:val="center"/>
        <w:rPr>
          <w:i/>
          <w:sz w:val="28"/>
          <w:szCs w:val="28"/>
        </w:rPr>
      </w:pPr>
      <w:r w:rsidRPr="00430D19">
        <w:rPr>
          <w:b/>
          <w:bCs/>
          <w:i/>
          <w:sz w:val="28"/>
          <w:szCs w:val="28"/>
        </w:rPr>
        <w:lastRenderedPageBreak/>
        <w:t>ОСНОВНЫЕ ТЕРМИНЫ И ПОНЯТИЯ</w:t>
      </w:r>
    </w:p>
    <w:p w14:paraId="4EEAF8BD"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Газ </w:t>
      </w:r>
      <w:r w:rsidRPr="001A5C8A">
        <w:rPr>
          <w:sz w:val="28"/>
          <w:szCs w:val="28"/>
        </w:rPr>
        <w:t xml:space="preserve">– природный газ, сжиженный нефтяной газ, добываемый и собираемый газонефтедобывающими организациями или вырабатываемый газо- нефтеперерабатывающими организациями. </w:t>
      </w:r>
    </w:p>
    <w:p w14:paraId="27555596"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Газоснабжение </w:t>
      </w:r>
      <w:r w:rsidRPr="001A5C8A">
        <w:rPr>
          <w:sz w:val="28"/>
          <w:szCs w:val="28"/>
        </w:rPr>
        <w:t xml:space="preserve">– деятельность газоснабжающих организаций по обеспечению потребителей газом, в том числе деятельность по его доставке, распределению и продаже; </w:t>
      </w:r>
    </w:p>
    <w:p w14:paraId="0FC116B0"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Потребитель </w:t>
      </w:r>
      <w:r w:rsidRPr="001A5C8A">
        <w:rPr>
          <w:sz w:val="28"/>
          <w:szCs w:val="28"/>
        </w:rPr>
        <w:t xml:space="preserve">– физическое лицо, получающее в установленном порядке газ для бытовых нужд; </w:t>
      </w:r>
    </w:p>
    <w:p w14:paraId="7D902471"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Поставщик (газоснабжающая организация) </w:t>
      </w:r>
      <w:r w:rsidRPr="001A5C8A">
        <w:rPr>
          <w:sz w:val="28"/>
          <w:szCs w:val="28"/>
        </w:rPr>
        <w:t xml:space="preserve">– организации, осуществляющие в качестве основного вида деятельности продажу другим лицам произведённого или приобретённого газа; </w:t>
      </w:r>
    </w:p>
    <w:p w14:paraId="1DD30055" w14:textId="77777777" w:rsidR="00B07EBC" w:rsidRPr="001A5C8A" w:rsidRDefault="00B07EBC" w:rsidP="00430D19">
      <w:pPr>
        <w:spacing w:after="0" w:line="360" w:lineRule="auto"/>
        <w:ind w:firstLine="709"/>
        <w:jc w:val="both"/>
        <w:rPr>
          <w:rFonts w:ascii="Times New Roman" w:hAnsi="Times New Roman" w:cs="Times New Roman"/>
          <w:sz w:val="28"/>
          <w:szCs w:val="28"/>
        </w:rPr>
      </w:pPr>
      <w:r w:rsidRPr="001A5C8A">
        <w:rPr>
          <w:rFonts w:ascii="Times New Roman" w:hAnsi="Times New Roman" w:cs="Times New Roman"/>
          <w:b/>
          <w:bCs/>
          <w:sz w:val="28"/>
          <w:szCs w:val="28"/>
        </w:rPr>
        <w:t xml:space="preserve">Управляющая организация </w:t>
      </w:r>
      <w:r w:rsidRPr="001A5C8A">
        <w:rPr>
          <w:rFonts w:ascii="Times New Roman" w:hAnsi="Times New Roman" w:cs="Times New Roman"/>
          <w:sz w:val="28"/>
          <w:szCs w:val="28"/>
        </w:rPr>
        <w:t>– организация любой формы собственности, один или группа собственников жилых помещений многоквартирного жилого дома, уполномоченная собственниками жилых помещений или органом местного самоуправления на заключение договора на организацию обслуживания системы газоснабжения;</w:t>
      </w:r>
    </w:p>
    <w:p w14:paraId="42C08B54"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Обслуживающая организация </w:t>
      </w:r>
      <w:r w:rsidRPr="001A5C8A">
        <w:rPr>
          <w:sz w:val="28"/>
          <w:szCs w:val="28"/>
        </w:rPr>
        <w:t xml:space="preserve">– организация, осуществляющая техническое обслуживание систем газоснабжения; </w:t>
      </w:r>
    </w:p>
    <w:p w14:paraId="6FADF62C"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Тариф (цена) на газ </w:t>
      </w:r>
      <w:r w:rsidRPr="001A5C8A">
        <w:rPr>
          <w:sz w:val="28"/>
          <w:szCs w:val="28"/>
        </w:rPr>
        <w:t xml:space="preserve">– система ценовых ставок, по которым осуществляются расчёты за газ, установленная регулирующим органом; </w:t>
      </w:r>
    </w:p>
    <w:p w14:paraId="7FC9DBF5"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Регулирующий орган </w:t>
      </w:r>
      <w:r w:rsidRPr="001A5C8A">
        <w:rPr>
          <w:sz w:val="28"/>
          <w:szCs w:val="28"/>
        </w:rPr>
        <w:t xml:space="preserve">– орган, уполномоченный, в соответствии с действующим законодательством, устанавливать цены на газ. </w:t>
      </w:r>
    </w:p>
    <w:p w14:paraId="7E084E72"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Система газоснабжения </w:t>
      </w:r>
      <w:r w:rsidRPr="001A5C8A">
        <w:rPr>
          <w:sz w:val="28"/>
          <w:szCs w:val="28"/>
        </w:rPr>
        <w:t xml:space="preserve">– производственный комплекс, состоящий из технологически, организационно и экономически взаимосвязанных и централизованно управляемых производственных и иных объектов, предназначенных для транспортировки, хранения газа и снабжения газом; </w:t>
      </w:r>
    </w:p>
    <w:p w14:paraId="1FB662C7"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Локальная система газоснабжения </w:t>
      </w:r>
      <w:r w:rsidRPr="001A5C8A">
        <w:rPr>
          <w:sz w:val="28"/>
          <w:szCs w:val="28"/>
        </w:rPr>
        <w:t xml:space="preserve">– система, обеспечивающая газоснабжение одного или нескольких объектов (жилых домов); </w:t>
      </w:r>
    </w:p>
    <w:p w14:paraId="32F82D68" w14:textId="77777777" w:rsidR="00B07EBC" w:rsidRPr="001A5C8A" w:rsidRDefault="00B07EBC" w:rsidP="001A5C8A">
      <w:pPr>
        <w:pStyle w:val="Default"/>
        <w:spacing w:line="360" w:lineRule="auto"/>
        <w:ind w:firstLine="709"/>
        <w:jc w:val="both"/>
        <w:rPr>
          <w:sz w:val="28"/>
          <w:szCs w:val="28"/>
        </w:rPr>
      </w:pPr>
      <w:r w:rsidRPr="001A5C8A">
        <w:rPr>
          <w:b/>
          <w:bCs/>
          <w:sz w:val="28"/>
          <w:szCs w:val="28"/>
        </w:rPr>
        <w:lastRenderedPageBreak/>
        <w:t xml:space="preserve">Организация газоснабжения </w:t>
      </w:r>
      <w:r w:rsidRPr="001A5C8A">
        <w:rPr>
          <w:sz w:val="28"/>
          <w:szCs w:val="28"/>
        </w:rPr>
        <w:t xml:space="preserve">– деятельность по обеспечению потребителей газом для бытовых нужд; </w:t>
      </w:r>
    </w:p>
    <w:p w14:paraId="75F2C2B3"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Газораспределительная система </w:t>
      </w:r>
      <w:r w:rsidRPr="001A5C8A">
        <w:rPr>
          <w:sz w:val="28"/>
          <w:szCs w:val="28"/>
        </w:rPr>
        <w:t xml:space="preserve">– производственный комплекс, входящий в систему газоснабжения и состоящий из организационно и экономически взаимосвязанных объектов, предназначенных для организации снабжения газом непосредственно потребителей газа; </w:t>
      </w:r>
    </w:p>
    <w:p w14:paraId="7D2437A6" w14:textId="77777777" w:rsidR="00B07EBC" w:rsidRPr="001A5C8A" w:rsidRDefault="00B07EBC" w:rsidP="00430D19">
      <w:pPr>
        <w:spacing w:after="0" w:line="360" w:lineRule="auto"/>
        <w:ind w:firstLine="709"/>
        <w:jc w:val="both"/>
        <w:rPr>
          <w:rFonts w:ascii="Times New Roman" w:hAnsi="Times New Roman" w:cs="Times New Roman"/>
          <w:sz w:val="28"/>
          <w:szCs w:val="28"/>
        </w:rPr>
      </w:pPr>
      <w:r w:rsidRPr="001A5C8A">
        <w:rPr>
          <w:rFonts w:ascii="Times New Roman" w:hAnsi="Times New Roman" w:cs="Times New Roman"/>
          <w:b/>
          <w:bCs/>
          <w:sz w:val="28"/>
          <w:szCs w:val="28"/>
        </w:rPr>
        <w:t xml:space="preserve">План газоснабжения </w:t>
      </w:r>
      <w:r w:rsidRPr="001A5C8A">
        <w:rPr>
          <w:rFonts w:ascii="Times New Roman" w:hAnsi="Times New Roman" w:cs="Times New Roman"/>
          <w:sz w:val="28"/>
          <w:szCs w:val="28"/>
        </w:rPr>
        <w:t>– документ, описывающий организацию газоснабжения на территории поселения и определяющий систему мер по перспективному развитию и совершенствованию технологических, экономических и организационных отношений в сфере газоснабжения;</w:t>
      </w:r>
    </w:p>
    <w:p w14:paraId="7177C76C" w14:textId="77777777" w:rsidR="00B07EBC" w:rsidRPr="001A5C8A" w:rsidRDefault="00B07EBC" w:rsidP="00430D19">
      <w:pPr>
        <w:pStyle w:val="Default"/>
        <w:spacing w:line="360" w:lineRule="auto"/>
        <w:ind w:firstLine="709"/>
        <w:jc w:val="both"/>
        <w:rPr>
          <w:sz w:val="28"/>
          <w:szCs w:val="28"/>
        </w:rPr>
      </w:pPr>
      <w:r w:rsidRPr="001A5C8A">
        <w:rPr>
          <w:b/>
          <w:bCs/>
          <w:sz w:val="28"/>
          <w:szCs w:val="28"/>
        </w:rPr>
        <w:t xml:space="preserve">Схема газоснабжения поселения </w:t>
      </w:r>
      <w:r w:rsidRPr="001A5C8A">
        <w:rPr>
          <w:sz w:val="28"/>
          <w:szCs w:val="28"/>
        </w:rPr>
        <w:t xml:space="preserve">– техническая часть плана газоснабжения поселения, содержащая подробное, привязанное к местности, описание систем газоснабжения, проектов строительства, реконструкции, расширения, консервации и ликвидации системы газоснабжения, ее технические и экономические характеристики; </w:t>
      </w:r>
    </w:p>
    <w:p w14:paraId="1B2A7EA3" w14:textId="77777777" w:rsidR="00B07EBC" w:rsidRPr="001A5C8A" w:rsidRDefault="00B07EBC" w:rsidP="001A5C8A">
      <w:pPr>
        <w:pStyle w:val="Default"/>
        <w:spacing w:line="360" w:lineRule="auto"/>
        <w:ind w:firstLine="709"/>
        <w:jc w:val="both"/>
        <w:rPr>
          <w:sz w:val="28"/>
          <w:szCs w:val="28"/>
        </w:rPr>
      </w:pPr>
      <w:r w:rsidRPr="001A5C8A">
        <w:rPr>
          <w:b/>
          <w:bCs/>
          <w:sz w:val="28"/>
          <w:szCs w:val="28"/>
        </w:rPr>
        <w:t xml:space="preserve">Охранные зоны объектов газораспределительной системы </w:t>
      </w:r>
      <w:r w:rsidRPr="001A5C8A">
        <w:rPr>
          <w:sz w:val="28"/>
          <w:szCs w:val="28"/>
        </w:rPr>
        <w:t xml:space="preserve">– территории с особыми условиями землепользования, которые прилегают к газопроводам и другим объектам газораспределительной системы и необходимы для обеспечения их безопасной эксплуатации; </w:t>
      </w:r>
    </w:p>
    <w:p w14:paraId="4848E531" w14:textId="77777777" w:rsidR="00B07EBC" w:rsidRPr="001A5C8A" w:rsidRDefault="00B07EBC" w:rsidP="001A5C8A">
      <w:pPr>
        <w:spacing w:line="360" w:lineRule="auto"/>
        <w:ind w:firstLine="709"/>
        <w:jc w:val="both"/>
        <w:rPr>
          <w:rFonts w:ascii="Times New Roman" w:hAnsi="Times New Roman" w:cs="Times New Roman"/>
          <w:sz w:val="28"/>
          <w:szCs w:val="28"/>
        </w:rPr>
      </w:pPr>
      <w:r w:rsidRPr="001A5C8A">
        <w:rPr>
          <w:rFonts w:ascii="Times New Roman" w:hAnsi="Times New Roman" w:cs="Times New Roman"/>
          <w:b/>
          <w:bCs/>
          <w:sz w:val="28"/>
          <w:szCs w:val="28"/>
        </w:rPr>
        <w:t xml:space="preserve">Газификация </w:t>
      </w:r>
      <w:r w:rsidRPr="001A5C8A">
        <w:rPr>
          <w:rFonts w:ascii="Times New Roman" w:hAnsi="Times New Roman" w:cs="Times New Roman"/>
          <w:sz w:val="28"/>
          <w:szCs w:val="28"/>
        </w:rPr>
        <w:t>– деятельность по реализации научно-технических и проектных решений, осуществлению строительных и организационных мероприятий, направленных на перевод объектов жилищно-коммунального хозяйства, промышленных, сельскохозяйственных и иных объектов на использование газа в качестве топливного и энергетического ресурса.</w:t>
      </w:r>
    </w:p>
    <w:p w14:paraId="2F8D688F" w14:textId="77777777" w:rsidR="003B3397" w:rsidRDefault="003B3397" w:rsidP="001A5C8A">
      <w:pPr>
        <w:spacing w:line="360" w:lineRule="auto"/>
        <w:ind w:firstLine="567"/>
        <w:jc w:val="both"/>
        <w:rPr>
          <w:rFonts w:ascii="Times New Roman" w:hAnsi="Times New Roman" w:cs="Times New Roman"/>
          <w:b/>
          <w:bCs/>
          <w:i/>
          <w:sz w:val="28"/>
          <w:szCs w:val="28"/>
        </w:rPr>
      </w:pPr>
    </w:p>
    <w:p w14:paraId="5EF11508" w14:textId="77777777" w:rsidR="003B3397" w:rsidRDefault="003B3397" w:rsidP="001A5C8A">
      <w:pPr>
        <w:spacing w:line="360" w:lineRule="auto"/>
        <w:ind w:firstLine="567"/>
        <w:jc w:val="both"/>
        <w:rPr>
          <w:rFonts w:ascii="Times New Roman" w:hAnsi="Times New Roman" w:cs="Times New Roman"/>
          <w:b/>
          <w:bCs/>
          <w:i/>
          <w:sz w:val="28"/>
          <w:szCs w:val="28"/>
        </w:rPr>
      </w:pPr>
    </w:p>
    <w:p w14:paraId="61C0C100" w14:textId="77777777" w:rsidR="003B3397" w:rsidRDefault="003B3397" w:rsidP="001A5C8A">
      <w:pPr>
        <w:spacing w:line="360" w:lineRule="auto"/>
        <w:ind w:firstLine="567"/>
        <w:jc w:val="both"/>
        <w:rPr>
          <w:rFonts w:ascii="Times New Roman" w:hAnsi="Times New Roman" w:cs="Times New Roman"/>
          <w:b/>
          <w:bCs/>
          <w:i/>
          <w:sz w:val="28"/>
          <w:szCs w:val="28"/>
        </w:rPr>
      </w:pPr>
    </w:p>
    <w:p w14:paraId="3AB908D3" w14:textId="77777777" w:rsidR="003B3397" w:rsidRDefault="003B3397" w:rsidP="001A5C8A">
      <w:pPr>
        <w:spacing w:line="360" w:lineRule="auto"/>
        <w:ind w:firstLine="567"/>
        <w:jc w:val="both"/>
        <w:rPr>
          <w:rFonts w:ascii="Times New Roman" w:hAnsi="Times New Roman" w:cs="Times New Roman"/>
          <w:b/>
          <w:bCs/>
          <w:i/>
          <w:sz w:val="28"/>
          <w:szCs w:val="28"/>
        </w:rPr>
      </w:pPr>
    </w:p>
    <w:p w14:paraId="679448BD" w14:textId="77777777" w:rsidR="00B07EBC" w:rsidRPr="001A5C8A" w:rsidRDefault="00B07EBC" w:rsidP="009059A0">
      <w:pPr>
        <w:spacing w:line="360" w:lineRule="auto"/>
        <w:ind w:firstLine="567"/>
        <w:jc w:val="center"/>
        <w:rPr>
          <w:rFonts w:ascii="Times New Roman" w:hAnsi="Times New Roman" w:cs="Times New Roman"/>
          <w:b/>
          <w:bCs/>
          <w:i/>
          <w:sz w:val="28"/>
          <w:szCs w:val="28"/>
        </w:rPr>
      </w:pPr>
      <w:r w:rsidRPr="001A5C8A">
        <w:rPr>
          <w:rFonts w:ascii="Times New Roman" w:hAnsi="Times New Roman" w:cs="Times New Roman"/>
          <w:b/>
          <w:bCs/>
          <w:i/>
          <w:sz w:val="28"/>
          <w:szCs w:val="28"/>
        </w:rPr>
        <w:lastRenderedPageBreak/>
        <w:t>ОБЩИЕ СВЕДЕНИЯ О МУНИЦИПАЛЬНОМ ОБРАЗОВАНИИ</w:t>
      </w:r>
    </w:p>
    <w:p w14:paraId="3EB75C71" w14:textId="77777777" w:rsidR="002B02B0" w:rsidRPr="001A5C8A" w:rsidRDefault="002B02B0" w:rsidP="009059A0">
      <w:pPr>
        <w:autoSpaceDE w:val="0"/>
        <w:autoSpaceDN w:val="0"/>
        <w:adjustRightInd w:val="0"/>
        <w:spacing w:after="0" w:line="240" w:lineRule="auto"/>
        <w:ind w:firstLine="567"/>
        <w:jc w:val="center"/>
        <w:rPr>
          <w:rFonts w:ascii="Times New Roman" w:hAnsi="Times New Roman" w:cs="Times New Roman"/>
          <w:i/>
          <w:color w:val="000000"/>
          <w:sz w:val="28"/>
          <w:szCs w:val="28"/>
        </w:rPr>
      </w:pPr>
      <w:r w:rsidRPr="001A5C8A">
        <w:rPr>
          <w:rFonts w:ascii="Times New Roman" w:hAnsi="Times New Roman" w:cs="Times New Roman"/>
          <w:b/>
          <w:bCs/>
          <w:i/>
          <w:color w:val="000000"/>
          <w:sz w:val="28"/>
          <w:szCs w:val="28"/>
        </w:rPr>
        <w:t>Географическое положение и территориальная структура муниципального образования</w:t>
      </w:r>
    </w:p>
    <w:p w14:paraId="1B623677" w14:textId="77777777" w:rsidR="00922F13" w:rsidRPr="00922F13" w:rsidRDefault="00922F13" w:rsidP="00922F13">
      <w:pPr>
        <w:pStyle w:val="Default"/>
        <w:spacing w:line="360" w:lineRule="auto"/>
        <w:ind w:firstLine="567"/>
        <w:jc w:val="both"/>
        <w:rPr>
          <w:sz w:val="28"/>
          <w:szCs w:val="28"/>
        </w:rPr>
      </w:pPr>
      <w:bookmarkStart w:id="0" w:name="_Toc478546597"/>
      <w:bookmarkStart w:id="1" w:name="_Toc320103954"/>
      <w:r w:rsidRPr="00922F13">
        <w:rPr>
          <w:sz w:val="28"/>
          <w:szCs w:val="28"/>
        </w:rPr>
        <w:t xml:space="preserve">Хоперское сельское поселение расположено в южной части Тихорецкого района Краснодарского края (далее также – Тихорецкий район, район) граничит с территориями сельских поселений Архангельское, Юго-Северное, Еремизино-Борисовское и Кавказским районом Краснодарского края. Площадь сельского поселения </w:t>
      </w:r>
      <w:r w:rsidRPr="00AF02BE">
        <w:rPr>
          <w:sz w:val="28"/>
          <w:szCs w:val="28"/>
        </w:rPr>
        <w:t>– 131</w:t>
      </w:r>
      <w:r w:rsidR="00D97CC7" w:rsidRPr="00AF02BE">
        <w:rPr>
          <w:sz w:val="28"/>
          <w:szCs w:val="28"/>
        </w:rPr>
        <w:t>31</w:t>
      </w:r>
      <w:r w:rsidRPr="00AF02BE">
        <w:rPr>
          <w:sz w:val="28"/>
          <w:szCs w:val="28"/>
        </w:rPr>
        <w:t>,</w:t>
      </w:r>
      <w:r w:rsidR="00D97CC7" w:rsidRPr="00AF02BE">
        <w:rPr>
          <w:sz w:val="28"/>
          <w:szCs w:val="28"/>
        </w:rPr>
        <w:t>7</w:t>
      </w:r>
      <w:r w:rsidRPr="00AF02BE">
        <w:rPr>
          <w:sz w:val="28"/>
          <w:szCs w:val="28"/>
        </w:rPr>
        <w:t xml:space="preserve"> га.</w:t>
      </w:r>
      <w:r w:rsidRPr="00D97CC7">
        <w:rPr>
          <w:sz w:val="28"/>
          <w:szCs w:val="28"/>
        </w:rPr>
        <w:t xml:space="preserve"> В</w:t>
      </w:r>
      <w:r w:rsidRPr="00922F13">
        <w:rPr>
          <w:sz w:val="28"/>
          <w:szCs w:val="28"/>
        </w:rPr>
        <w:t xml:space="preserve"> состав сельского поселения входит десять населённых пунктов: станица Хоперская, хутор Привольный, хутор Карасев, хутор Культура, хутор Челбас, хутор Федоренко, хутор Чкалов, хутор Ленинский, хутор Нехворощанский, хутор Красный. Административным центром сельского поселения является станица Хоперская. </w:t>
      </w:r>
    </w:p>
    <w:p w14:paraId="21D03DC9"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Внешние транспортные связи осуществляются с помощью автомобильного транспорта по автомобильной дороге общего пользования федерального значения М-29 «Кавказ» из Краснодара (от Павловской) через Грозный — Махачкалу до границы с Азербайджанской Республикой (на Баку) Подъезды к городам Майкоп, Ставрополь, Черкесск, Владикавказ, Грозный, Махачкала, Магас (М-29 «Кавказ») и автомобильным дорогам общего пользования муниципального значения «Подъезд к станице Хоперской», «Подъезд к х. Казаче – Борисовскому», «Подъезд к ст-це Еремизино – Борисовской» с капитальным типом покрытия. Остальные автомобильные дороги поселения общего пользования местного значения. </w:t>
      </w:r>
    </w:p>
    <w:p w14:paraId="4CDF1798"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На территории поселения расположены коммуникационные коридоры, занятые под линии электропередачи (ЛЭП) 35 кВ, 110 кВ местного значения и 500 кВ регионального значения, магистральный нефтепровод федерального значения, магистральные газопроводы высокого давления МГВД «Александровская - Ленинградская» и МГВД - отвод на АГРС «Еремизино - Борисовская» федерального значения, магистральный газопровод среднего давления местного значения. </w:t>
      </w:r>
    </w:p>
    <w:p w14:paraId="2598F850" w14:textId="77777777" w:rsidR="00922F13" w:rsidRPr="00922F13" w:rsidRDefault="00922F13" w:rsidP="00922F13">
      <w:pPr>
        <w:pStyle w:val="Default"/>
        <w:spacing w:line="360" w:lineRule="auto"/>
        <w:ind w:firstLine="567"/>
        <w:jc w:val="both"/>
        <w:rPr>
          <w:sz w:val="28"/>
          <w:szCs w:val="28"/>
        </w:rPr>
      </w:pPr>
      <w:r w:rsidRPr="00922F13">
        <w:rPr>
          <w:sz w:val="28"/>
          <w:szCs w:val="28"/>
        </w:rPr>
        <w:lastRenderedPageBreak/>
        <w:t>На территории поселения имеются водные объекты: р. Челбас, р. Борисовка, балка Смирнова и</w:t>
      </w:r>
      <w:r w:rsidR="00AF02BE">
        <w:rPr>
          <w:sz w:val="28"/>
          <w:szCs w:val="28"/>
        </w:rPr>
        <w:t xml:space="preserve"> другие</w:t>
      </w:r>
      <w:r w:rsidRPr="00922F13">
        <w:rPr>
          <w:sz w:val="28"/>
          <w:szCs w:val="28"/>
        </w:rPr>
        <w:t xml:space="preserve"> </w:t>
      </w:r>
      <w:r w:rsidRPr="00AF02BE">
        <w:rPr>
          <w:sz w:val="28"/>
          <w:szCs w:val="28"/>
        </w:rPr>
        <w:t xml:space="preserve">малые </w:t>
      </w:r>
      <w:r w:rsidR="00D97CC7" w:rsidRPr="00AF02BE">
        <w:rPr>
          <w:sz w:val="28"/>
          <w:szCs w:val="28"/>
        </w:rPr>
        <w:t>притоки</w:t>
      </w:r>
      <w:r w:rsidRPr="00AF02BE">
        <w:rPr>
          <w:sz w:val="28"/>
          <w:szCs w:val="28"/>
        </w:rPr>
        <w:t>.</w:t>
      </w:r>
      <w:r w:rsidRPr="00922F13">
        <w:rPr>
          <w:sz w:val="28"/>
          <w:szCs w:val="28"/>
        </w:rPr>
        <w:t xml:space="preserve"> Значительная часть территории поселения занята сельскохозяйственными угодьями. </w:t>
      </w:r>
    </w:p>
    <w:p w14:paraId="787AE396" w14:textId="77777777" w:rsidR="00922F13" w:rsidRPr="00922F13" w:rsidRDefault="00922F13" w:rsidP="007554E7">
      <w:pPr>
        <w:pStyle w:val="Default"/>
        <w:spacing w:line="360" w:lineRule="auto"/>
        <w:ind w:firstLine="567"/>
        <w:jc w:val="both"/>
        <w:rPr>
          <w:sz w:val="28"/>
          <w:szCs w:val="28"/>
        </w:rPr>
      </w:pPr>
      <w:r w:rsidRPr="00922F13">
        <w:rPr>
          <w:sz w:val="28"/>
          <w:szCs w:val="28"/>
        </w:rPr>
        <w:t>Основной деятельностью в Хоперском сельском поселении является сельскохозяйственное производство и животноводство. Из числа сельскохозяйственных предприятий, действующих на территории, расположены овцеводческая и страус</w:t>
      </w:r>
      <w:r w:rsidR="007554E7">
        <w:rPr>
          <w:sz w:val="28"/>
          <w:szCs w:val="28"/>
        </w:rPr>
        <w:t>и</w:t>
      </w:r>
      <w:r w:rsidRPr="00922F13">
        <w:rPr>
          <w:sz w:val="28"/>
          <w:szCs w:val="28"/>
        </w:rPr>
        <w:t xml:space="preserve">ная фермы, крестьянско-фермерские хозяйства. Также действуют полевые станы, центральный ток, производственная база </w:t>
      </w:r>
      <w:r w:rsidR="007554E7">
        <w:rPr>
          <w:sz w:val="28"/>
          <w:szCs w:val="28"/>
        </w:rPr>
        <w:t>ОО</w:t>
      </w:r>
      <w:r w:rsidRPr="00922F13">
        <w:rPr>
          <w:sz w:val="28"/>
          <w:szCs w:val="28"/>
        </w:rPr>
        <w:t xml:space="preserve">О "Хопер-Агропропродукт", </w:t>
      </w:r>
      <w:r w:rsidR="00D97CC7">
        <w:rPr>
          <w:sz w:val="28"/>
          <w:szCs w:val="28"/>
        </w:rPr>
        <w:t>ООО «Заречье» и</w:t>
      </w:r>
      <w:r w:rsidR="007554E7">
        <w:rPr>
          <w:sz w:val="28"/>
          <w:szCs w:val="28"/>
        </w:rPr>
        <w:t xml:space="preserve"> ООО «Эму». </w:t>
      </w:r>
    </w:p>
    <w:p w14:paraId="1D79D91F" w14:textId="77777777" w:rsidR="002B02B0" w:rsidRPr="00821BF8" w:rsidRDefault="002B02B0" w:rsidP="00922F13">
      <w:pPr>
        <w:pStyle w:val="3"/>
        <w:numPr>
          <w:ilvl w:val="0"/>
          <w:numId w:val="0"/>
        </w:numPr>
        <w:spacing w:line="360" w:lineRule="auto"/>
        <w:ind w:firstLine="567"/>
        <w:jc w:val="both"/>
        <w:rPr>
          <w:b/>
          <w:bCs/>
          <w:i/>
          <w:sz w:val="28"/>
          <w:szCs w:val="28"/>
        </w:rPr>
      </w:pPr>
      <w:r w:rsidRPr="00821BF8">
        <w:rPr>
          <w:b/>
          <w:bCs/>
          <w:i/>
          <w:sz w:val="28"/>
          <w:szCs w:val="28"/>
        </w:rPr>
        <w:t>Оценка метеоклиматических условий территории поселения</w:t>
      </w:r>
      <w:bookmarkEnd w:id="0"/>
      <w:bookmarkEnd w:id="1"/>
    </w:p>
    <w:p w14:paraId="668B35D4" w14:textId="77777777" w:rsidR="00922F13" w:rsidRPr="000837FB" w:rsidRDefault="00922F13" w:rsidP="000837FB">
      <w:pPr>
        <w:pStyle w:val="Default"/>
        <w:spacing w:line="360" w:lineRule="auto"/>
        <w:ind w:firstLine="567"/>
        <w:jc w:val="both"/>
        <w:rPr>
          <w:sz w:val="28"/>
          <w:szCs w:val="28"/>
        </w:rPr>
      </w:pPr>
      <w:bookmarkStart w:id="2" w:name="_Toc372547284"/>
      <w:bookmarkStart w:id="3" w:name="_Toc330574270"/>
      <w:bookmarkStart w:id="4" w:name="_Toc290568355"/>
      <w:bookmarkStart w:id="5" w:name="_Toc478546598"/>
      <w:bookmarkStart w:id="6" w:name="_Toc320103955"/>
      <w:r w:rsidRPr="000837FB">
        <w:rPr>
          <w:sz w:val="28"/>
          <w:szCs w:val="28"/>
        </w:rPr>
        <w:t xml:space="preserve">По строительно-климатическому районированию в соответствии со СНиП 23-01-99* «Строительная климатология» Хоперское сельское поселение относится к III климатическому району, подрайону – IIIБ. </w:t>
      </w:r>
    </w:p>
    <w:p w14:paraId="059CEF5E" w14:textId="77777777" w:rsidR="00922F13" w:rsidRPr="00922F13" w:rsidRDefault="00922F13" w:rsidP="00922F13">
      <w:pPr>
        <w:pStyle w:val="Default"/>
        <w:spacing w:line="360" w:lineRule="auto"/>
        <w:ind w:firstLine="567"/>
        <w:jc w:val="both"/>
        <w:rPr>
          <w:sz w:val="28"/>
          <w:szCs w:val="28"/>
        </w:rPr>
      </w:pPr>
      <w:r w:rsidRPr="00922F13">
        <w:rPr>
          <w:sz w:val="28"/>
          <w:szCs w:val="28"/>
        </w:rPr>
        <w:t>В целом климат территории сельского поселения умеренно-теплый. Зима (декабрь- февраль) - характеризуется резкими колебания</w:t>
      </w:r>
      <w:r w:rsidR="00D97CC7">
        <w:rPr>
          <w:sz w:val="28"/>
          <w:szCs w:val="28"/>
        </w:rPr>
        <w:t>ми температур. Морозы минус 5-9°</w:t>
      </w:r>
      <w:r w:rsidRPr="00922F13">
        <w:rPr>
          <w:sz w:val="28"/>
          <w:szCs w:val="28"/>
        </w:rPr>
        <w:t>С</w:t>
      </w:r>
      <w:r w:rsidR="000837FB">
        <w:rPr>
          <w:sz w:val="28"/>
          <w:szCs w:val="28"/>
        </w:rPr>
        <w:t>, в отдельные года до минус 29</w:t>
      </w:r>
      <w:r w:rsidR="00D97CC7">
        <w:rPr>
          <w:sz w:val="28"/>
          <w:szCs w:val="28"/>
        </w:rPr>
        <w:t>°</w:t>
      </w:r>
      <w:r w:rsidR="000837FB">
        <w:rPr>
          <w:sz w:val="28"/>
          <w:szCs w:val="28"/>
        </w:rPr>
        <w:t xml:space="preserve"> </w:t>
      </w:r>
      <w:r w:rsidRPr="00922F13">
        <w:rPr>
          <w:sz w:val="28"/>
          <w:szCs w:val="28"/>
        </w:rPr>
        <w:t>С, череду</w:t>
      </w:r>
      <w:r w:rsidR="000837FB">
        <w:rPr>
          <w:sz w:val="28"/>
          <w:szCs w:val="28"/>
        </w:rPr>
        <w:t>ются с оттепелями до плюс 6-10</w:t>
      </w:r>
      <w:r w:rsidR="00D97CC7">
        <w:rPr>
          <w:sz w:val="28"/>
          <w:szCs w:val="28"/>
        </w:rPr>
        <w:t>°</w:t>
      </w:r>
      <w:r w:rsidR="000837FB">
        <w:rPr>
          <w:sz w:val="28"/>
          <w:szCs w:val="28"/>
        </w:rPr>
        <w:t xml:space="preserve"> </w:t>
      </w:r>
      <w:r w:rsidRPr="00922F13">
        <w:rPr>
          <w:sz w:val="28"/>
          <w:szCs w:val="28"/>
        </w:rPr>
        <w:t xml:space="preserve">С, преобладает пасмурная погода, иногда туманы и гололед. Грунт промерзает на глубину до 0,15 м. </w:t>
      </w:r>
    </w:p>
    <w:p w14:paraId="7097AB75" w14:textId="77777777" w:rsidR="00922F13" w:rsidRPr="00922F13" w:rsidRDefault="00922F13" w:rsidP="00922F13">
      <w:pPr>
        <w:pStyle w:val="Default"/>
        <w:spacing w:line="360" w:lineRule="auto"/>
        <w:ind w:firstLine="567"/>
        <w:jc w:val="both"/>
        <w:rPr>
          <w:sz w:val="28"/>
          <w:szCs w:val="28"/>
        </w:rPr>
      </w:pPr>
      <w:r w:rsidRPr="00922F13">
        <w:rPr>
          <w:sz w:val="28"/>
          <w:szCs w:val="28"/>
        </w:rPr>
        <w:t>Весна (март-май) - короткая, с малооблачной, преимущественно сухой погодой. Днём</w:t>
      </w:r>
      <w:r w:rsidR="000837FB">
        <w:rPr>
          <w:sz w:val="28"/>
          <w:szCs w:val="28"/>
        </w:rPr>
        <w:t xml:space="preserve"> температура положительная 9-12</w:t>
      </w:r>
      <w:r w:rsidR="00D97CC7">
        <w:rPr>
          <w:sz w:val="28"/>
          <w:szCs w:val="28"/>
        </w:rPr>
        <w:t>°</w:t>
      </w:r>
      <w:r w:rsidR="000837FB">
        <w:rPr>
          <w:sz w:val="28"/>
          <w:szCs w:val="28"/>
        </w:rPr>
        <w:t>С, ночью до минус 2</w:t>
      </w:r>
      <w:r w:rsidR="00D97CC7">
        <w:rPr>
          <w:sz w:val="28"/>
          <w:szCs w:val="28"/>
        </w:rPr>
        <w:t>°</w:t>
      </w:r>
      <w:r w:rsidRPr="00922F13">
        <w:rPr>
          <w:sz w:val="28"/>
          <w:szCs w:val="28"/>
        </w:rPr>
        <w:t xml:space="preserve">С. </w:t>
      </w:r>
    </w:p>
    <w:p w14:paraId="05999E32" w14:textId="77777777" w:rsidR="00922F13" w:rsidRPr="00922F13" w:rsidRDefault="00922F13" w:rsidP="00922F13">
      <w:pPr>
        <w:pStyle w:val="Default"/>
        <w:spacing w:line="360" w:lineRule="auto"/>
        <w:ind w:firstLine="567"/>
        <w:jc w:val="both"/>
        <w:rPr>
          <w:sz w:val="28"/>
          <w:szCs w:val="28"/>
        </w:rPr>
      </w:pPr>
      <w:r w:rsidRPr="00922F13">
        <w:rPr>
          <w:sz w:val="28"/>
          <w:szCs w:val="28"/>
        </w:rPr>
        <w:t>Лето (июль-август) - в первой половине теплое, во второй - жаркое. Осадки выпадают преимущественно в июне-июле в виде коротких ливней. Дн</w:t>
      </w:r>
      <w:r w:rsidR="000837FB">
        <w:rPr>
          <w:sz w:val="28"/>
          <w:szCs w:val="28"/>
        </w:rPr>
        <w:t>евные температуры воздуха 23-28</w:t>
      </w:r>
      <w:r w:rsidR="00D97CC7">
        <w:rPr>
          <w:sz w:val="28"/>
          <w:szCs w:val="28"/>
        </w:rPr>
        <w:t>°</w:t>
      </w:r>
      <w:r w:rsidR="000837FB">
        <w:rPr>
          <w:sz w:val="28"/>
          <w:szCs w:val="28"/>
        </w:rPr>
        <w:t>С, максимальная до 48</w:t>
      </w:r>
      <w:r w:rsidR="00D97CC7">
        <w:rPr>
          <w:sz w:val="28"/>
          <w:szCs w:val="28"/>
        </w:rPr>
        <w:t>°</w:t>
      </w:r>
      <w:r w:rsidR="000837FB">
        <w:rPr>
          <w:sz w:val="28"/>
          <w:szCs w:val="28"/>
        </w:rPr>
        <w:t xml:space="preserve"> </w:t>
      </w:r>
      <w:r w:rsidRPr="00922F13">
        <w:rPr>
          <w:sz w:val="28"/>
          <w:szCs w:val="28"/>
        </w:rPr>
        <w:t xml:space="preserve">С тепла. </w:t>
      </w:r>
    </w:p>
    <w:p w14:paraId="71568CD9" w14:textId="77777777" w:rsidR="00922F13" w:rsidRPr="00922F13" w:rsidRDefault="00922F13" w:rsidP="00922F13">
      <w:pPr>
        <w:pStyle w:val="Default"/>
        <w:spacing w:line="360" w:lineRule="auto"/>
        <w:ind w:firstLine="567"/>
        <w:jc w:val="both"/>
        <w:rPr>
          <w:sz w:val="28"/>
          <w:szCs w:val="28"/>
        </w:rPr>
      </w:pPr>
      <w:r w:rsidRPr="00922F13">
        <w:rPr>
          <w:sz w:val="28"/>
          <w:szCs w:val="28"/>
        </w:rPr>
        <w:t>Осень (сентябрь-ноябрь) - теплая, ясная и сухая в октябре, прохладная, с пасмурной погодой и моросящими дождями в ноябре. Днём в но</w:t>
      </w:r>
      <w:r w:rsidR="000837FB">
        <w:rPr>
          <w:sz w:val="28"/>
          <w:szCs w:val="28"/>
        </w:rPr>
        <w:t>ябре температура воздуха выше 0</w:t>
      </w:r>
      <w:r w:rsidR="00D97CC7">
        <w:rPr>
          <w:sz w:val="28"/>
          <w:szCs w:val="28"/>
        </w:rPr>
        <w:t>°</w:t>
      </w:r>
      <w:r w:rsidRPr="00922F13">
        <w:rPr>
          <w:sz w:val="28"/>
          <w:szCs w:val="28"/>
        </w:rPr>
        <w:t>С, а ночью заморозки до мин</w:t>
      </w:r>
      <w:r w:rsidR="000837FB">
        <w:rPr>
          <w:sz w:val="28"/>
          <w:szCs w:val="28"/>
        </w:rPr>
        <w:t>ус 1-2</w:t>
      </w:r>
      <w:r w:rsidR="00D97CC7">
        <w:rPr>
          <w:sz w:val="28"/>
          <w:szCs w:val="28"/>
        </w:rPr>
        <w:t>°</w:t>
      </w:r>
      <w:r w:rsidRPr="00922F13">
        <w:rPr>
          <w:sz w:val="28"/>
          <w:szCs w:val="28"/>
        </w:rPr>
        <w:t xml:space="preserve">С. </w:t>
      </w:r>
    </w:p>
    <w:p w14:paraId="206652E0"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Ветер - зимой и весной в основном восточные, скорость 5- 7 м/сек, иногда до 15 м/с. Западный ветер приносит зимой оттепели, весной - дожди. В первой половине лета преобладает западный - со скоростью 3-4 м/сек. Во второй </w:t>
      </w:r>
      <w:r w:rsidRPr="00922F13">
        <w:rPr>
          <w:sz w:val="28"/>
          <w:szCs w:val="28"/>
        </w:rPr>
        <w:lastRenderedPageBreak/>
        <w:t xml:space="preserve">половине лета ветры восточные и северо-восточные, скорость 4-5 м/сек, обычно приносящие засуху. Осенью направление ветров переменное, часто меняющееся в течение суток, преобладают, северо- восточные ветра, со скоростью 5-6 м/сек. </w:t>
      </w:r>
    </w:p>
    <w:p w14:paraId="10862089"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В летний период восточные и северо-восточные ветры при высокой температуре воздуха и низкой относительной влажности приобретают характер суховеев, а зимой и весной вызывают сильное похолодание и выдувание почв и посевов, что наносит большой вред сельскому хозяйству. </w:t>
      </w:r>
    </w:p>
    <w:p w14:paraId="049AF45A"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По количеству выпадающих осадков территория сельского поселения относится к зоне неустойчивого увлажнения. Средняя продолжительность безморозного периода 192 дня. </w:t>
      </w:r>
    </w:p>
    <w:p w14:paraId="479CC63C"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Положительными факторами климата являются: </w:t>
      </w:r>
    </w:p>
    <w:p w14:paraId="646DC5B5" w14:textId="77777777" w:rsidR="00922F13" w:rsidRPr="00922F13" w:rsidRDefault="000837FB" w:rsidP="00922F13">
      <w:pPr>
        <w:pStyle w:val="Default"/>
        <w:spacing w:line="360" w:lineRule="auto"/>
        <w:ind w:firstLine="567"/>
        <w:jc w:val="both"/>
        <w:rPr>
          <w:sz w:val="28"/>
          <w:szCs w:val="28"/>
        </w:rPr>
      </w:pPr>
      <w:r>
        <w:rPr>
          <w:sz w:val="28"/>
          <w:szCs w:val="28"/>
        </w:rPr>
        <w:t xml:space="preserve">- </w:t>
      </w:r>
      <w:r w:rsidR="00922F13" w:rsidRPr="00922F13">
        <w:rPr>
          <w:sz w:val="28"/>
          <w:szCs w:val="28"/>
        </w:rPr>
        <w:t xml:space="preserve">большое число солнечных дней; </w:t>
      </w:r>
    </w:p>
    <w:p w14:paraId="6246AFC1" w14:textId="77777777" w:rsidR="00922F13" w:rsidRPr="00922F13" w:rsidRDefault="000837FB" w:rsidP="00922F13">
      <w:pPr>
        <w:pStyle w:val="Default"/>
        <w:spacing w:line="360" w:lineRule="auto"/>
        <w:ind w:firstLine="567"/>
        <w:jc w:val="both"/>
        <w:rPr>
          <w:sz w:val="28"/>
          <w:szCs w:val="28"/>
        </w:rPr>
      </w:pPr>
      <w:r>
        <w:rPr>
          <w:sz w:val="28"/>
          <w:szCs w:val="28"/>
        </w:rPr>
        <w:t xml:space="preserve">- </w:t>
      </w:r>
      <w:r w:rsidR="00922F13" w:rsidRPr="00922F13">
        <w:rPr>
          <w:sz w:val="28"/>
          <w:szCs w:val="28"/>
        </w:rPr>
        <w:t xml:space="preserve">высокая годовая сумма положительных температур. </w:t>
      </w:r>
    </w:p>
    <w:p w14:paraId="4CD17ABF"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Отрицательными факторами климата являются: </w:t>
      </w:r>
    </w:p>
    <w:p w14:paraId="1B5EBFFD" w14:textId="77777777" w:rsidR="00922F13" w:rsidRPr="00922F13" w:rsidRDefault="000837FB" w:rsidP="00922F13">
      <w:pPr>
        <w:pStyle w:val="Default"/>
        <w:spacing w:after="87" w:line="360" w:lineRule="auto"/>
        <w:ind w:firstLine="567"/>
        <w:jc w:val="both"/>
        <w:rPr>
          <w:sz w:val="28"/>
          <w:szCs w:val="28"/>
        </w:rPr>
      </w:pPr>
      <w:r>
        <w:rPr>
          <w:sz w:val="28"/>
          <w:szCs w:val="28"/>
        </w:rPr>
        <w:t xml:space="preserve">- </w:t>
      </w:r>
      <w:r w:rsidR="00922F13" w:rsidRPr="00922F13">
        <w:rPr>
          <w:sz w:val="28"/>
          <w:szCs w:val="28"/>
        </w:rPr>
        <w:t xml:space="preserve">неустойчивое увлажнение; </w:t>
      </w:r>
    </w:p>
    <w:p w14:paraId="1CF81525" w14:textId="77777777" w:rsidR="00922F13" w:rsidRPr="00922F13" w:rsidRDefault="000837FB" w:rsidP="00922F13">
      <w:pPr>
        <w:pStyle w:val="Default"/>
        <w:spacing w:line="360" w:lineRule="auto"/>
        <w:ind w:firstLine="567"/>
        <w:jc w:val="both"/>
        <w:rPr>
          <w:sz w:val="28"/>
          <w:szCs w:val="28"/>
        </w:rPr>
      </w:pPr>
      <w:r>
        <w:rPr>
          <w:sz w:val="28"/>
          <w:szCs w:val="28"/>
        </w:rPr>
        <w:t xml:space="preserve">- </w:t>
      </w:r>
      <w:r w:rsidR="00922F13" w:rsidRPr="00922F13">
        <w:rPr>
          <w:sz w:val="28"/>
          <w:szCs w:val="28"/>
        </w:rPr>
        <w:t xml:space="preserve">проявление сильных ветров, вызывающих пыльные бури и суховеи. </w:t>
      </w:r>
    </w:p>
    <w:p w14:paraId="744FE3D0" w14:textId="77777777" w:rsidR="00922F13" w:rsidRPr="00922F13" w:rsidRDefault="00922F13" w:rsidP="00922F13">
      <w:pPr>
        <w:pStyle w:val="Default"/>
        <w:spacing w:line="360" w:lineRule="auto"/>
        <w:ind w:firstLine="567"/>
        <w:jc w:val="both"/>
        <w:rPr>
          <w:sz w:val="28"/>
          <w:szCs w:val="28"/>
        </w:rPr>
      </w:pPr>
      <w:r w:rsidRPr="00922F13">
        <w:rPr>
          <w:sz w:val="28"/>
          <w:szCs w:val="28"/>
        </w:rPr>
        <w:t xml:space="preserve">Климатические условия не вызывают строительных ограничений и благоприятны для выращивания сельскохозяйственных культур. </w:t>
      </w:r>
    </w:p>
    <w:p w14:paraId="37E38552" w14:textId="77777777" w:rsidR="00922F13" w:rsidRPr="00922F13" w:rsidRDefault="00922F13" w:rsidP="00922F13">
      <w:pPr>
        <w:pStyle w:val="a1"/>
        <w:spacing w:line="360" w:lineRule="auto"/>
        <w:rPr>
          <w:sz w:val="28"/>
          <w:szCs w:val="28"/>
          <w:lang w:eastAsia="x-none"/>
        </w:rPr>
      </w:pPr>
      <w:r w:rsidRPr="00922F13">
        <w:rPr>
          <w:rFonts w:ascii="Times New Roman" w:hAnsi="Times New Roman" w:cs="Times New Roman"/>
          <w:sz w:val="28"/>
          <w:szCs w:val="28"/>
        </w:rPr>
        <w:t>Характерные для территории сельского поселения сильные восточные и северо- восточные ветры должны учитываться при промышленном, производственном и жилищном строительстве.</w:t>
      </w:r>
    </w:p>
    <w:p w14:paraId="40E33D7A" w14:textId="77777777" w:rsidR="002B02B0" w:rsidRPr="00821BF8" w:rsidRDefault="002B02B0" w:rsidP="00821BF8">
      <w:pPr>
        <w:pStyle w:val="2"/>
        <w:numPr>
          <w:ilvl w:val="0"/>
          <w:numId w:val="0"/>
        </w:numPr>
        <w:spacing w:line="360" w:lineRule="auto"/>
        <w:ind w:firstLine="567"/>
        <w:jc w:val="center"/>
        <w:rPr>
          <w:b/>
          <w:bCs/>
          <w:i/>
          <w:lang w:val="ru-RU"/>
        </w:rPr>
      </w:pPr>
      <w:bookmarkStart w:id="7" w:name="_Toc478546603"/>
      <w:bookmarkStart w:id="8" w:name="_Toc372547287"/>
      <w:bookmarkEnd w:id="2"/>
      <w:bookmarkEnd w:id="3"/>
      <w:bookmarkEnd w:id="4"/>
      <w:bookmarkEnd w:id="5"/>
      <w:bookmarkEnd w:id="6"/>
      <w:r w:rsidRPr="00821BF8">
        <w:rPr>
          <w:b/>
          <w:bCs/>
          <w:i/>
        </w:rPr>
        <w:t>Комплексная оценка и информация об основных проблемах развития территории поселения</w:t>
      </w:r>
      <w:bookmarkEnd w:id="7"/>
    </w:p>
    <w:p w14:paraId="68BA3D85" w14:textId="77777777" w:rsidR="002B02B0" w:rsidRPr="00821BF8" w:rsidRDefault="002B02B0" w:rsidP="00821BF8">
      <w:pPr>
        <w:pStyle w:val="3"/>
        <w:numPr>
          <w:ilvl w:val="0"/>
          <w:numId w:val="0"/>
        </w:numPr>
        <w:spacing w:line="360" w:lineRule="auto"/>
        <w:ind w:firstLine="567"/>
        <w:jc w:val="center"/>
        <w:rPr>
          <w:b/>
          <w:bCs/>
          <w:i/>
          <w:sz w:val="28"/>
          <w:szCs w:val="28"/>
        </w:rPr>
      </w:pPr>
      <w:bookmarkStart w:id="9" w:name="_Toc478546604"/>
      <w:r w:rsidRPr="00821BF8">
        <w:rPr>
          <w:b/>
          <w:bCs/>
          <w:i/>
          <w:sz w:val="28"/>
          <w:szCs w:val="28"/>
        </w:rPr>
        <w:t>Система расселения и трудовые ресурсы</w:t>
      </w:r>
      <w:bookmarkEnd w:id="9"/>
    </w:p>
    <w:bookmarkEnd w:id="8"/>
    <w:p w14:paraId="4BD70D1A" w14:textId="77777777" w:rsidR="00246D80" w:rsidRPr="00821BF8" w:rsidRDefault="00246D80" w:rsidP="00821BF8">
      <w:pPr>
        <w:pStyle w:val="S2"/>
        <w:spacing w:line="360" w:lineRule="auto"/>
        <w:rPr>
          <w:rFonts w:ascii="Times New Roman" w:hAnsi="Times New Roman" w:cs="Times New Roman"/>
          <w:sz w:val="28"/>
          <w:szCs w:val="28"/>
        </w:rPr>
      </w:pPr>
      <w:r w:rsidRPr="00821BF8">
        <w:rPr>
          <w:rFonts w:ascii="Times New Roman" w:hAnsi="Times New Roman" w:cs="Times New Roman"/>
          <w:sz w:val="28"/>
          <w:szCs w:val="28"/>
        </w:rPr>
        <w:t xml:space="preserve">Оценка тенденций экономического роста и градостроительного развития территории в качестве одной из важнейших составляющих включает в себя анализ демографической ситуации. Расчетные показатели, содержащиеся в проектах документов территориального планирования, определяются на основе прогноза </w:t>
      </w:r>
      <w:r w:rsidRPr="00821BF8">
        <w:rPr>
          <w:rFonts w:ascii="Times New Roman" w:hAnsi="Times New Roman" w:cs="Times New Roman"/>
          <w:sz w:val="28"/>
          <w:szCs w:val="28"/>
        </w:rPr>
        <w:lastRenderedPageBreak/>
        <w:t>перспективной численности населения. На демографические прогнозы опирается планирование всего народного хозяйства: производство товаров и услуг, жилищного и коммунального хозяйства, трудовых ресурсов, подготовки кадров специалистов, школ и детских дошкольных учреждений, дорог и транспортных средств и многое другое.</w:t>
      </w:r>
    </w:p>
    <w:p w14:paraId="141E8CF8" w14:textId="77777777" w:rsidR="002B02B0" w:rsidRPr="001A5C8A" w:rsidRDefault="00246D80" w:rsidP="00821BF8">
      <w:pPr>
        <w:pStyle w:val="a1"/>
        <w:spacing w:line="360" w:lineRule="auto"/>
        <w:ind w:firstLine="568"/>
        <w:rPr>
          <w:rFonts w:ascii="Times New Roman" w:hAnsi="Times New Roman" w:cs="Times New Roman"/>
          <w:sz w:val="28"/>
          <w:szCs w:val="28"/>
        </w:rPr>
      </w:pPr>
      <w:r w:rsidRPr="00DE1664">
        <w:rPr>
          <w:rFonts w:ascii="Times New Roman" w:hAnsi="Times New Roman" w:cs="Times New Roman"/>
          <w:sz w:val="28"/>
          <w:szCs w:val="28"/>
        </w:rPr>
        <w:t>На 01 января 20</w:t>
      </w:r>
      <w:r w:rsidR="00C55CFD" w:rsidRPr="00DE1664">
        <w:rPr>
          <w:rFonts w:ascii="Times New Roman" w:hAnsi="Times New Roman" w:cs="Times New Roman"/>
          <w:sz w:val="28"/>
          <w:szCs w:val="28"/>
        </w:rPr>
        <w:t>19</w:t>
      </w:r>
      <w:r w:rsidRPr="00DE1664">
        <w:rPr>
          <w:rFonts w:ascii="Times New Roman" w:hAnsi="Times New Roman" w:cs="Times New Roman"/>
          <w:sz w:val="28"/>
          <w:szCs w:val="28"/>
        </w:rPr>
        <w:t xml:space="preserve"> г</w:t>
      </w:r>
      <w:r w:rsidRPr="00821BF8">
        <w:rPr>
          <w:rFonts w:ascii="Times New Roman" w:hAnsi="Times New Roman" w:cs="Times New Roman"/>
          <w:sz w:val="28"/>
          <w:szCs w:val="28"/>
        </w:rPr>
        <w:t xml:space="preserve">. в </w:t>
      </w:r>
      <w:r w:rsidR="00922F13">
        <w:rPr>
          <w:rFonts w:ascii="Times New Roman" w:hAnsi="Times New Roman" w:cs="Times New Roman"/>
          <w:sz w:val="28"/>
          <w:szCs w:val="28"/>
        </w:rPr>
        <w:t>Хоперском</w:t>
      </w:r>
      <w:r w:rsidRPr="00821BF8">
        <w:rPr>
          <w:rFonts w:ascii="Times New Roman" w:hAnsi="Times New Roman" w:cs="Times New Roman"/>
          <w:sz w:val="28"/>
          <w:szCs w:val="28"/>
        </w:rPr>
        <w:t xml:space="preserve"> сельском поселении проживало </w:t>
      </w:r>
      <w:r w:rsidR="000837FB" w:rsidRPr="000837FB">
        <w:rPr>
          <w:rFonts w:ascii="Times New Roman" w:hAnsi="Times New Roman" w:cs="Times New Roman"/>
          <w:sz w:val="28"/>
          <w:szCs w:val="28"/>
        </w:rPr>
        <w:t>2</w:t>
      </w:r>
      <w:r w:rsidR="00DE1664" w:rsidRPr="000837FB">
        <w:rPr>
          <w:rFonts w:ascii="Times New Roman" w:hAnsi="Times New Roman" w:cs="Times New Roman"/>
          <w:sz w:val="28"/>
          <w:szCs w:val="28"/>
        </w:rPr>
        <w:t>,1</w:t>
      </w:r>
      <w:r w:rsidR="000837FB" w:rsidRPr="000837FB">
        <w:rPr>
          <w:rFonts w:ascii="Times New Roman" w:hAnsi="Times New Roman" w:cs="Times New Roman"/>
          <w:sz w:val="28"/>
          <w:szCs w:val="28"/>
        </w:rPr>
        <w:t>1</w:t>
      </w:r>
      <w:r w:rsidR="00DE1664" w:rsidRPr="000837FB">
        <w:rPr>
          <w:rFonts w:ascii="Times New Roman" w:hAnsi="Times New Roman" w:cs="Times New Roman"/>
          <w:sz w:val="28"/>
          <w:szCs w:val="28"/>
        </w:rPr>
        <w:t>5</w:t>
      </w:r>
      <w:r w:rsidRPr="00821BF8">
        <w:rPr>
          <w:rFonts w:ascii="Times New Roman" w:hAnsi="Times New Roman" w:cs="Times New Roman"/>
          <w:sz w:val="28"/>
          <w:szCs w:val="28"/>
        </w:rPr>
        <w:t xml:space="preserve"> тыс. человек постоянного населения. </w:t>
      </w:r>
      <w:r w:rsidR="002B02B0" w:rsidRPr="001A5C8A">
        <w:rPr>
          <w:rFonts w:ascii="Times New Roman" w:hAnsi="Times New Roman" w:cs="Times New Roman"/>
          <w:sz w:val="28"/>
          <w:szCs w:val="28"/>
        </w:rPr>
        <w:t>(</w:t>
      </w:r>
      <w:r w:rsidR="00DE1664">
        <w:rPr>
          <w:rFonts w:ascii="Times New Roman" w:hAnsi="Times New Roman" w:cs="Times New Roman"/>
          <w:sz w:val="28"/>
          <w:szCs w:val="28"/>
        </w:rPr>
        <w:t>Таблица 1</w:t>
      </w:r>
      <w:r w:rsidR="002B02B0" w:rsidRPr="001A5C8A">
        <w:rPr>
          <w:rFonts w:ascii="Times New Roman" w:hAnsi="Times New Roman" w:cs="Times New Roman"/>
          <w:sz w:val="28"/>
          <w:szCs w:val="28"/>
        </w:rPr>
        <w:t xml:space="preserve">).  </w:t>
      </w:r>
    </w:p>
    <w:p w14:paraId="7312B67F" w14:textId="77777777" w:rsidR="002B02B0" w:rsidRPr="005721C4" w:rsidRDefault="002B02B0" w:rsidP="005721C4">
      <w:pPr>
        <w:pStyle w:val="ab"/>
        <w:ind w:firstLine="568"/>
        <w:rPr>
          <w:i/>
        </w:rPr>
      </w:pPr>
      <w:bookmarkStart w:id="10" w:name="_Ref471998120"/>
      <w:r w:rsidRPr="005721C4">
        <w:rPr>
          <w:rFonts w:ascii="Times New Roman" w:hAnsi="Times New Roman" w:cs="Times New Roman"/>
          <w:i/>
          <w:sz w:val="28"/>
          <w:szCs w:val="28"/>
        </w:rPr>
        <w:t xml:space="preserve">Таблица </w:t>
      </w:r>
      <w:bookmarkEnd w:id="10"/>
      <w:r w:rsidR="00DE1664">
        <w:rPr>
          <w:rFonts w:ascii="Times New Roman" w:hAnsi="Times New Roman" w:cs="Times New Roman"/>
          <w:i/>
          <w:sz w:val="28"/>
          <w:szCs w:val="28"/>
          <w:lang w:val="ru-RU"/>
        </w:rPr>
        <w:t>1</w:t>
      </w:r>
      <w:r w:rsidRPr="005721C4">
        <w:rPr>
          <w:rFonts w:ascii="Times New Roman" w:hAnsi="Times New Roman" w:cs="Times New Roman"/>
          <w:i/>
          <w:sz w:val="28"/>
          <w:szCs w:val="28"/>
          <w:lang w:val="ru-RU"/>
        </w:rPr>
        <w:t xml:space="preserve"> </w:t>
      </w:r>
      <w:r w:rsidR="005721C4">
        <w:rPr>
          <w:rFonts w:ascii="Times New Roman" w:hAnsi="Times New Roman" w:cs="Times New Roman"/>
          <w:i/>
          <w:sz w:val="28"/>
          <w:szCs w:val="28"/>
          <w:lang w:val="ru-RU"/>
        </w:rPr>
        <w:t>–</w:t>
      </w:r>
      <w:r w:rsidRPr="005721C4">
        <w:rPr>
          <w:rFonts w:ascii="Times New Roman" w:hAnsi="Times New Roman" w:cs="Times New Roman"/>
          <w:i/>
          <w:sz w:val="28"/>
          <w:szCs w:val="28"/>
          <w:lang w:val="ru-RU"/>
        </w:rPr>
        <w:t xml:space="preserve"> </w:t>
      </w:r>
      <w:r w:rsidRPr="005721C4">
        <w:rPr>
          <w:rFonts w:ascii="Times New Roman" w:hAnsi="Times New Roman" w:cs="Times New Roman"/>
          <w:i/>
          <w:sz w:val="28"/>
          <w:szCs w:val="28"/>
        </w:rPr>
        <w:t xml:space="preserve">Динамика численности постоянного населения </w:t>
      </w:r>
      <w:r w:rsidR="00922F13">
        <w:rPr>
          <w:rFonts w:ascii="Times New Roman" w:hAnsi="Times New Roman" w:cs="Times New Roman"/>
          <w:bCs w:val="0"/>
          <w:i/>
          <w:color w:val="000000"/>
          <w:sz w:val="28"/>
          <w:szCs w:val="28"/>
          <w:lang w:val="ru-RU"/>
        </w:rPr>
        <w:t>Хоперского</w:t>
      </w:r>
      <w:r w:rsidR="00225574" w:rsidRPr="005721C4">
        <w:rPr>
          <w:rFonts w:ascii="Times New Roman" w:hAnsi="Times New Roman" w:cs="Times New Roman"/>
          <w:i/>
          <w:sz w:val="28"/>
          <w:szCs w:val="28"/>
        </w:rPr>
        <w:t xml:space="preserve"> </w:t>
      </w:r>
      <w:r w:rsidRPr="005721C4">
        <w:rPr>
          <w:rFonts w:ascii="Times New Roman" w:hAnsi="Times New Roman" w:cs="Times New Roman"/>
          <w:i/>
          <w:sz w:val="28"/>
          <w:szCs w:val="28"/>
        </w:rPr>
        <w:t>сельского поселения</w:t>
      </w:r>
      <w:r w:rsidRPr="005721C4">
        <w:rPr>
          <w:rFonts w:ascii="Times New Roman" w:hAnsi="Times New Roman" w:cs="Times New Roman"/>
          <w:i/>
          <w:sz w:val="28"/>
          <w:szCs w:val="28"/>
          <w:lang w:val="ru-RU"/>
        </w:rPr>
        <w:t xml:space="preserve"> </w:t>
      </w:r>
      <w:r w:rsidRPr="005721C4">
        <w:rPr>
          <w:rFonts w:ascii="Times New Roman" w:hAnsi="Times New Roman" w:cs="Times New Roman"/>
          <w:i/>
          <w:sz w:val="28"/>
          <w:szCs w:val="28"/>
        </w:rPr>
        <w:t>за период 20</w:t>
      </w:r>
      <w:r w:rsidR="000E7E50">
        <w:rPr>
          <w:rFonts w:ascii="Times New Roman" w:hAnsi="Times New Roman" w:cs="Times New Roman"/>
          <w:i/>
          <w:sz w:val="28"/>
          <w:szCs w:val="28"/>
          <w:lang w:val="ru-RU"/>
        </w:rPr>
        <w:t>19</w:t>
      </w:r>
      <w:r w:rsidRPr="005721C4">
        <w:rPr>
          <w:rFonts w:ascii="Times New Roman" w:hAnsi="Times New Roman" w:cs="Times New Roman"/>
          <w:i/>
          <w:sz w:val="28"/>
          <w:szCs w:val="28"/>
        </w:rPr>
        <w:t xml:space="preserve"> гг.</w:t>
      </w:r>
    </w:p>
    <w:tbl>
      <w:tblPr>
        <w:tblW w:w="9363" w:type="dxa"/>
        <w:jc w:val="center"/>
        <w:tblLook w:val="04A0" w:firstRow="1" w:lastRow="0" w:firstColumn="1" w:lastColumn="0" w:noHBand="0" w:noVBand="1"/>
      </w:tblPr>
      <w:tblGrid>
        <w:gridCol w:w="2717"/>
        <w:gridCol w:w="1690"/>
        <w:gridCol w:w="2173"/>
        <w:gridCol w:w="1400"/>
        <w:gridCol w:w="1383"/>
      </w:tblGrid>
      <w:tr w:rsidR="00246D80" w:rsidRPr="009C7465" w14:paraId="3098B869" w14:textId="77777777" w:rsidTr="000837FB">
        <w:trPr>
          <w:trHeight w:val="414"/>
          <w:tblHeader/>
          <w:jc w:val="center"/>
        </w:trPr>
        <w:tc>
          <w:tcPr>
            <w:tcW w:w="27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00D04" w14:textId="77777777" w:rsidR="00246D80" w:rsidRPr="000837FB" w:rsidRDefault="00246D80" w:rsidP="00246D80">
            <w:pPr>
              <w:spacing w:line="240" w:lineRule="auto"/>
              <w:jc w:val="center"/>
              <w:rPr>
                <w:rFonts w:ascii="Times New Roman" w:hAnsi="Times New Roman" w:cs="Times New Roman"/>
                <w:b/>
                <w:i/>
              </w:rPr>
            </w:pPr>
            <w:r w:rsidRPr="000837FB">
              <w:rPr>
                <w:rFonts w:ascii="Times New Roman" w:hAnsi="Times New Roman" w:cs="Times New Roman"/>
                <w:b/>
                <w:i/>
              </w:rPr>
              <w:t>Наименование населенного пункта</w:t>
            </w:r>
          </w:p>
        </w:tc>
        <w:tc>
          <w:tcPr>
            <w:tcW w:w="16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301511" w14:textId="77777777" w:rsidR="00246D80" w:rsidRPr="000837FB" w:rsidRDefault="00246D80" w:rsidP="00246D80">
            <w:pPr>
              <w:spacing w:line="240" w:lineRule="auto"/>
              <w:jc w:val="center"/>
              <w:rPr>
                <w:rFonts w:ascii="Times New Roman" w:hAnsi="Times New Roman" w:cs="Times New Roman"/>
                <w:b/>
                <w:i/>
              </w:rPr>
            </w:pPr>
            <w:r w:rsidRPr="000837FB">
              <w:rPr>
                <w:rFonts w:ascii="Times New Roman" w:hAnsi="Times New Roman" w:cs="Times New Roman"/>
                <w:b/>
                <w:bCs/>
                <w:i/>
              </w:rPr>
              <w:t>Численность постоянного населения, чел.</w:t>
            </w:r>
          </w:p>
        </w:tc>
        <w:tc>
          <w:tcPr>
            <w:tcW w:w="21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A4F301" w14:textId="77777777" w:rsidR="00246D80" w:rsidRPr="000837FB" w:rsidRDefault="00246D80" w:rsidP="00246D80">
            <w:pPr>
              <w:spacing w:line="240" w:lineRule="auto"/>
              <w:jc w:val="center"/>
              <w:rPr>
                <w:rFonts w:ascii="Times New Roman" w:hAnsi="Times New Roman" w:cs="Times New Roman"/>
                <w:b/>
                <w:i/>
              </w:rPr>
            </w:pPr>
            <w:r w:rsidRPr="000837FB">
              <w:rPr>
                <w:rFonts w:ascii="Times New Roman" w:hAnsi="Times New Roman" w:cs="Times New Roman"/>
                <w:b/>
                <w:i/>
              </w:rPr>
              <w:t>% от общей численности населения сельского поселения</w:t>
            </w:r>
          </w:p>
        </w:tc>
        <w:tc>
          <w:tcPr>
            <w:tcW w:w="140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250B78A8" w14:textId="77777777" w:rsidR="00246D80" w:rsidRPr="00821BF8" w:rsidRDefault="00246D80" w:rsidP="00246D80">
            <w:pPr>
              <w:spacing w:line="240" w:lineRule="auto"/>
              <w:jc w:val="center"/>
              <w:rPr>
                <w:rFonts w:ascii="Times New Roman" w:hAnsi="Times New Roman" w:cs="Times New Roman"/>
                <w:b/>
                <w:i/>
              </w:rPr>
            </w:pPr>
            <w:r w:rsidRPr="00821BF8">
              <w:rPr>
                <w:rFonts w:ascii="Times New Roman" w:hAnsi="Times New Roman" w:cs="Times New Roman"/>
                <w:b/>
                <w:i/>
              </w:rPr>
              <w:t>Площадь населенного пункта, га</w:t>
            </w:r>
          </w:p>
        </w:tc>
        <w:tc>
          <w:tcPr>
            <w:tcW w:w="13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09248" w14:textId="77777777" w:rsidR="00246D80" w:rsidRPr="00821BF8" w:rsidRDefault="00246D80" w:rsidP="00246D80">
            <w:pPr>
              <w:spacing w:line="240" w:lineRule="auto"/>
              <w:jc w:val="center"/>
              <w:rPr>
                <w:rFonts w:ascii="Times New Roman" w:hAnsi="Times New Roman" w:cs="Times New Roman"/>
                <w:b/>
                <w:i/>
              </w:rPr>
            </w:pPr>
            <w:r w:rsidRPr="00821BF8">
              <w:rPr>
                <w:rFonts w:ascii="Times New Roman" w:hAnsi="Times New Roman" w:cs="Times New Roman"/>
                <w:b/>
                <w:i/>
              </w:rPr>
              <w:t>Плотность населения, чел./га</w:t>
            </w:r>
          </w:p>
        </w:tc>
      </w:tr>
      <w:tr w:rsidR="00246D80" w:rsidRPr="009C7465" w14:paraId="65DA8BB1" w14:textId="77777777" w:rsidTr="000837FB">
        <w:trPr>
          <w:trHeight w:val="414"/>
          <w:tblHeader/>
          <w:jc w:val="center"/>
        </w:trPr>
        <w:tc>
          <w:tcPr>
            <w:tcW w:w="271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DE76F54" w14:textId="77777777" w:rsidR="00246D80" w:rsidRPr="00922F13" w:rsidRDefault="00246D80" w:rsidP="00246D80">
            <w:pPr>
              <w:spacing w:line="240" w:lineRule="auto"/>
              <w:rPr>
                <w:rFonts w:ascii="Times New Roman" w:hAnsi="Times New Roman" w:cs="Times New Roman"/>
                <w:highlight w:val="yellow"/>
              </w:rPr>
            </w:pPr>
          </w:p>
        </w:tc>
        <w:tc>
          <w:tcPr>
            <w:tcW w:w="16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2A6EBE4" w14:textId="77777777" w:rsidR="00246D80" w:rsidRPr="00922F13" w:rsidRDefault="00246D80" w:rsidP="00246D80">
            <w:pPr>
              <w:spacing w:line="240" w:lineRule="auto"/>
              <w:rPr>
                <w:rFonts w:ascii="Times New Roman" w:hAnsi="Times New Roman" w:cs="Times New Roman"/>
                <w:highlight w:val="yellow"/>
              </w:rPr>
            </w:pPr>
          </w:p>
        </w:tc>
        <w:tc>
          <w:tcPr>
            <w:tcW w:w="217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8B465C4" w14:textId="77777777" w:rsidR="00246D80" w:rsidRPr="00922F13" w:rsidRDefault="00246D80" w:rsidP="00246D80">
            <w:pPr>
              <w:spacing w:line="240" w:lineRule="auto"/>
              <w:rPr>
                <w:rFonts w:ascii="Times New Roman" w:hAnsi="Times New Roman" w:cs="Times New Roman"/>
                <w:highlight w:val="yellow"/>
              </w:rPr>
            </w:pPr>
          </w:p>
        </w:tc>
        <w:tc>
          <w:tcPr>
            <w:tcW w:w="1400" w:type="dxa"/>
            <w:vMerge/>
            <w:tcBorders>
              <w:top w:val="single" w:sz="4" w:space="0" w:color="auto"/>
              <w:left w:val="single" w:sz="4" w:space="0" w:color="auto"/>
              <w:bottom w:val="single" w:sz="4" w:space="0" w:color="000000"/>
              <w:right w:val="single" w:sz="4" w:space="0" w:color="auto"/>
            </w:tcBorders>
            <w:shd w:val="clear" w:color="auto" w:fill="auto"/>
            <w:vAlign w:val="center"/>
          </w:tcPr>
          <w:p w14:paraId="7BB0E52B" w14:textId="77777777" w:rsidR="00246D80" w:rsidRPr="00821BF8" w:rsidRDefault="00246D80" w:rsidP="00246D80">
            <w:pPr>
              <w:spacing w:line="240" w:lineRule="auto"/>
              <w:rPr>
                <w:rFonts w:ascii="Times New Roman" w:hAnsi="Times New Roman" w:cs="Times New Roman"/>
              </w:rPr>
            </w:pPr>
          </w:p>
        </w:tc>
        <w:tc>
          <w:tcPr>
            <w:tcW w:w="138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54A213" w14:textId="77777777" w:rsidR="00246D80" w:rsidRPr="00821BF8" w:rsidRDefault="00246D80" w:rsidP="00246D80">
            <w:pPr>
              <w:spacing w:line="240" w:lineRule="auto"/>
              <w:rPr>
                <w:rFonts w:ascii="Times New Roman" w:hAnsi="Times New Roman" w:cs="Times New Roman"/>
              </w:rPr>
            </w:pPr>
          </w:p>
        </w:tc>
      </w:tr>
      <w:tr w:rsidR="00246D80" w:rsidRPr="009C7465" w14:paraId="7C18A4A2" w14:textId="77777777" w:rsidTr="000837FB">
        <w:trPr>
          <w:trHeight w:val="335"/>
          <w:jc w:val="center"/>
        </w:trPr>
        <w:tc>
          <w:tcPr>
            <w:tcW w:w="2717" w:type="dxa"/>
            <w:tcBorders>
              <w:top w:val="nil"/>
              <w:left w:val="single" w:sz="4" w:space="0" w:color="auto"/>
              <w:bottom w:val="single" w:sz="4" w:space="0" w:color="auto"/>
              <w:right w:val="single" w:sz="4" w:space="0" w:color="auto"/>
            </w:tcBorders>
            <w:shd w:val="clear" w:color="auto" w:fill="auto"/>
            <w:noWrap/>
            <w:vAlign w:val="bottom"/>
          </w:tcPr>
          <w:p w14:paraId="0C2DE882" w14:textId="77777777" w:rsidR="00246D80" w:rsidRPr="000837FB" w:rsidRDefault="00922F13" w:rsidP="000837FB">
            <w:pPr>
              <w:pStyle w:val="Default"/>
              <w:jc w:val="center"/>
            </w:pPr>
            <w:r>
              <w:rPr>
                <w:sz w:val="22"/>
                <w:szCs w:val="22"/>
              </w:rPr>
              <w:t>ст-ца Хоперская</w:t>
            </w:r>
          </w:p>
        </w:tc>
        <w:tc>
          <w:tcPr>
            <w:tcW w:w="1690" w:type="dxa"/>
            <w:tcBorders>
              <w:top w:val="nil"/>
              <w:left w:val="nil"/>
              <w:bottom w:val="single" w:sz="4" w:space="0" w:color="auto"/>
              <w:right w:val="single" w:sz="4" w:space="0" w:color="auto"/>
            </w:tcBorders>
            <w:shd w:val="clear" w:color="auto" w:fill="auto"/>
            <w:vAlign w:val="center"/>
          </w:tcPr>
          <w:p w14:paraId="583D8995" w14:textId="77777777" w:rsidR="00246D80" w:rsidRPr="000837FB" w:rsidRDefault="000837FB" w:rsidP="00246D80">
            <w:pPr>
              <w:spacing w:line="240" w:lineRule="auto"/>
              <w:jc w:val="center"/>
              <w:rPr>
                <w:rFonts w:ascii="Times New Roman" w:hAnsi="Times New Roman" w:cs="Times New Roman"/>
              </w:rPr>
            </w:pPr>
            <w:r w:rsidRPr="000837FB">
              <w:rPr>
                <w:rFonts w:ascii="Times New Roman" w:hAnsi="Times New Roman" w:cs="Times New Roman"/>
              </w:rPr>
              <w:t>1278</w:t>
            </w:r>
          </w:p>
        </w:tc>
        <w:tc>
          <w:tcPr>
            <w:tcW w:w="2173" w:type="dxa"/>
            <w:tcBorders>
              <w:top w:val="nil"/>
              <w:left w:val="nil"/>
              <w:bottom w:val="single" w:sz="4" w:space="0" w:color="auto"/>
              <w:right w:val="single" w:sz="4" w:space="0" w:color="auto"/>
            </w:tcBorders>
            <w:shd w:val="clear" w:color="auto" w:fill="auto"/>
            <w:vAlign w:val="center"/>
          </w:tcPr>
          <w:p w14:paraId="4BD40879" w14:textId="77777777" w:rsidR="00246D80" w:rsidRPr="00F06366" w:rsidRDefault="000837FB" w:rsidP="00246D80">
            <w:pPr>
              <w:spacing w:line="240" w:lineRule="auto"/>
              <w:jc w:val="center"/>
              <w:rPr>
                <w:rFonts w:ascii="Times New Roman" w:hAnsi="Times New Roman" w:cs="Times New Roman"/>
              </w:rPr>
            </w:pPr>
            <w:r w:rsidRPr="00F06366">
              <w:rPr>
                <w:rFonts w:ascii="Times New Roman" w:hAnsi="Times New Roman" w:cs="Times New Roman"/>
              </w:rPr>
              <w:t>60,4</w:t>
            </w:r>
          </w:p>
        </w:tc>
        <w:tc>
          <w:tcPr>
            <w:tcW w:w="1400" w:type="dxa"/>
            <w:tcBorders>
              <w:top w:val="nil"/>
              <w:left w:val="nil"/>
              <w:bottom w:val="single" w:sz="4" w:space="0" w:color="auto"/>
              <w:right w:val="single" w:sz="4" w:space="0" w:color="auto"/>
            </w:tcBorders>
            <w:shd w:val="clear" w:color="auto" w:fill="auto"/>
            <w:vAlign w:val="center"/>
          </w:tcPr>
          <w:p w14:paraId="2055E0A7" w14:textId="77777777" w:rsidR="00246D80" w:rsidRPr="00821BF8" w:rsidRDefault="000837FB" w:rsidP="00246D80">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19982037" w14:textId="77777777" w:rsidR="00246D80" w:rsidRPr="00821BF8" w:rsidRDefault="000837FB" w:rsidP="00246D80">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0CBFF6BC"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5870E611" w14:textId="77777777" w:rsidR="000837FB" w:rsidRPr="000837FB" w:rsidRDefault="000837FB" w:rsidP="000837FB">
            <w:pPr>
              <w:pStyle w:val="Default"/>
              <w:jc w:val="center"/>
            </w:pPr>
            <w:r>
              <w:rPr>
                <w:sz w:val="22"/>
                <w:szCs w:val="22"/>
              </w:rPr>
              <w:t>х. Карасев</w:t>
            </w:r>
          </w:p>
        </w:tc>
        <w:tc>
          <w:tcPr>
            <w:tcW w:w="1690" w:type="dxa"/>
            <w:tcBorders>
              <w:top w:val="nil"/>
              <w:left w:val="nil"/>
              <w:bottom w:val="single" w:sz="4" w:space="0" w:color="auto"/>
              <w:right w:val="single" w:sz="4" w:space="0" w:color="auto"/>
            </w:tcBorders>
            <w:shd w:val="clear" w:color="auto" w:fill="auto"/>
            <w:vAlign w:val="center"/>
          </w:tcPr>
          <w:p w14:paraId="7E3706E5" w14:textId="77777777" w:rsidR="000837FB" w:rsidRPr="000837FB" w:rsidRDefault="000837FB" w:rsidP="000837FB">
            <w:pPr>
              <w:spacing w:line="240" w:lineRule="auto"/>
              <w:jc w:val="center"/>
              <w:rPr>
                <w:rFonts w:ascii="Times New Roman" w:hAnsi="Times New Roman" w:cs="Times New Roman"/>
              </w:rPr>
            </w:pPr>
            <w:r w:rsidRPr="000837FB">
              <w:rPr>
                <w:rFonts w:ascii="Times New Roman" w:hAnsi="Times New Roman" w:cs="Times New Roman"/>
              </w:rPr>
              <w:t>70</w:t>
            </w:r>
          </w:p>
        </w:tc>
        <w:tc>
          <w:tcPr>
            <w:tcW w:w="2173" w:type="dxa"/>
            <w:tcBorders>
              <w:top w:val="nil"/>
              <w:left w:val="nil"/>
              <w:bottom w:val="single" w:sz="4" w:space="0" w:color="auto"/>
              <w:right w:val="single" w:sz="4" w:space="0" w:color="auto"/>
            </w:tcBorders>
            <w:shd w:val="clear" w:color="auto" w:fill="auto"/>
            <w:vAlign w:val="center"/>
          </w:tcPr>
          <w:p w14:paraId="20106E8A" w14:textId="77777777" w:rsidR="000837FB" w:rsidRPr="00F06366" w:rsidRDefault="00F06366" w:rsidP="000837FB">
            <w:pPr>
              <w:spacing w:line="240" w:lineRule="auto"/>
              <w:jc w:val="center"/>
              <w:rPr>
                <w:rFonts w:ascii="Times New Roman" w:hAnsi="Times New Roman" w:cs="Times New Roman"/>
              </w:rPr>
            </w:pPr>
            <w:r w:rsidRPr="00F06366">
              <w:rPr>
                <w:rFonts w:ascii="Times New Roman" w:hAnsi="Times New Roman" w:cs="Times New Roman"/>
              </w:rPr>
              <w:t>3,3</w:t>
            </w:r>
          </w:p>
        </w:tc>
        <w:tc>
          <w:tcPr>
            <w:tcW w:w="1400" w:type="dxa"/>
            <w:tcBorders>
              <w:top w:val="nil"/>
              <w:left w:val="nil"/>
              <w:bottom w:val="single" w:sz="4" w:space="0" w:color="auto"/>
              <w:right w:val="single" w:sz="4" w:space="0" w:color="auto"/>
            </w:tcBorders>
            <w:shd w:val="clear" w:color="auto" w:fill="auto"/>
            <w:vAlign w:val="center"/>
          </w:tcPr>
          <w:p w14:paraId="316D549D"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4A53D284"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5072959F"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3B694989" w14:textId="77777777" w:rsidR="000837FB" w:rsidRPr="000837FB" w:rsidRDefault="000837FB" w:rsidP="000837FB">
            <w:pPr>
              <w:pStyle w:val="Default"/>
              <w:jc w:val="center"/>
            </w:pPr>
            <w:r>
              <w:rPr>
                <w:sz w:val="22"/>
                <w:szCs w:val="22"/>
              </w:rPr>
              <w:t>х. Красный</w:t>
            </w:r>
          </w:p>
        </w:tc>
        <w:tc>
          <w:tcPr>
            <w:tcW w:w="1690" w:type="dxa"/>
            <w:tcBorders>
              <w:top w:val="nil"/>
              <w:left w:val="nil"/>
              <w:bottom w:val="single" w:sz="4" w:space="0" w:color="auto"/>
              <w:right w:val="single" w:sz="4" w:space="0" w:color="auto"/>
            </w:tcBorders>
            <w:shd w:val="clear" w:color="auto" w:fill="auto"/>
            <w:vAlign w:val="center"/>
          </w:tcPr>
          <w:p w14:paraId="5136F24C" w14:textId="77777777" w:rsidR="000837FB" w:rsidRPr="000837FB" w:rsidRDefault="000837FB" w:rsidP="000837FB">
            <w:pPr>
              <w:spacing w:line="240" w:lineRule="auto"/>
              <w:jc w:val="center"/>
              <w:rPr>
                <w:rFonts w:ascii="Times New Roman" w:hAnsi="Times New Roman" w:cs="Times New Roman"/>
              </w:rPr>
            </w:pPr>
            <w:r w:rsidRPr="000837FB">
              <w:rPr>
                <w:rFonts w:ascii="Times New Roman" w:hAnsi="Times New Roman" w:cs="Times New Roman"/>
              </w:rPr>
              <w:t>180</w:t>
            </w:r>
          </w:p>
        </w:tc>
        <w:tc>
          <w:tcPr>
            <w:tcW w:w="2173" w:type="dxa"/>
            <w:tcBorders>
              <w:top w:val="nil"/>
              <w:left w:val="nil"/>
              <w:bottom w:val="single" w:sz="4" w:space="0" w:color="auto"/>
              <w:right w:val="single" w:sz="4" w:space="0" w:color="auto"/>
            </w:tcBorders>
            <w:shd w:val="clear" w:color="auto" w:fill="auto"/>
            <w:vAlign w:val="center"/>
          </w:tcPr>
          <w:p w14:paraId="43FA2C2B" w14:textId="77777777" w:rsidR="000837FB" w:rsidRPr="00F06366" w:rsidRDefault="00F06366" w:rsidP="000837FB">
            <w:pPr>
              <w:spacing w:line="240" w:lineRule="auto"/>
              <w:jc w:val="center"/>
              <w:rPr>
                <w:rFonts w:ascii="Times New Roman" w:hAnsi="Times New Roman" w:cs="Times New Roman"/>
              </w:rPr>
            </w:pPr>
            <w:r w:rsidRPr="00F06366">
              <w:rPr>
                <w:rFonts w:ascii="Times New Roman" w:hAnsi="Times New Roman" w:cs="Times New Roman"/>
              </w:rPr>
              <w:t>8,5</w:t>
            </w:r>
          </w:p>
        </w:tc>
        <w:tc>
          <w:tcPr>
            <w:tcW w:w="1400" w:type="dxa"/>
            <w:tcBorders>
              <w:top w:val="nil"/>
              <w:left w:val="nil"/>
              <w:bottom w:val="single" w:sz="4" w:space="0" w:color="auto"/>
              <w:right w:val="single" w:sz="4" w:space="0" w:color="auto"/>
            </w:tcBorders>
            <w:shd w:val="clear" w:color="auto" w:fill="auto"/>
            <w:vAlign w:val="center"/>
          </w:tcPr>
          <w:p w14:paraId="6F7D504D"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357E7C48"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1CFB11A7"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56E2C8D5" w14:textId="77777777" w:rsidR="000837FB" w:rsidRPr="000837FB" w:rsidRDefault="000837FB" w:rsidP="000837FB">
            <w:pPr>
              <w:pStyle w:val="Default"/>
              <w:jc w:val="center"/>
            </w:pPr>
            <w:r>
              <w:rPr>
                <w:sz w:val="22"/>
                <w:szCs w:val="22"/>
              </w:rPr>
              <w:t>х. Культура</w:t>
            </w:r>
          </w:p>
        </w:tc>
        <w:tc>
          <w:tcPr>
            <w:tcW w:w="1690" w:type="dxa"/>
            <w:tcBorders>
              <w:top w:val="nil"/>
              <w:left w:val="nil"/>
              <w:bottom w:val="single" w:sz="4" w:space="0" w:color="auto"/>
              <w:right w:val="single" w:sz="4" w:space="0" w:color="auto"/>
            </w:tcBorders>
            <w:shd w:val="clear" w:color="auto" w:fill="auto"/>
            <w:vAlign w:val="center"/>
          </w:tcPr>
          <w:p w14:paraId="553F6593" w14:textId="77777777" w:rsidR="000837FB" w:rsidRPr="000837FB" w:rsidRDefault="000837FB" w:rsidP="000837FB">
            <w:pPr>
              <w:spacing w:line="240" w:lineRule="auto"/>
              <w:jc w:val="center"/>
              <w:rPr>
                <w:rFonts w:ascii="Times New Roman" w:hAnsi="Times New Roman" w:cs="Times New Roman"/>
              </w:rPr>
            </w:pPr>
            <w:r w:rsidRPr="000837FB">
              <w:rPr>
                <w:rFonts w:ascii="Times New Roman" w:hAnsi="Times New Roman" w:cs="Times New Roman"/>
              </w:rPr>
              <w:t>11</w:t>
            </w:r>
          </w:p>
        </w:tc>
        <w:tc>
          <w:tcPr>
            <w:tcW w:w="2173" w:type="dxa"/>
            <w:tcBorders>
              <w:top w:val="nil"/>
              <w:left w:val="nil"/>
              <w:bottom w:val="single" w:sz="4" w:space="0" w:color="auto"/>
              <w:right w:val="single" w:sz="4" w:space="0" w:color="auto"/>
            </w:tcBorders>
            <w:shd w:val="clear" w:color="auto" w:fill="auto"/>
            <w:vAlign w:val="center"/>
          </w:tcPr>
          <w:p w14:paraId="7C289C34" w14:textId="77777777" w:rsidR="000837FB" w:rsidRPr="00F06366" w:rsidRDefault="00F06366" w:rsidP="000837FB">
            <w:pPr>
              <w:spacing w:line="240" w:lineRule="auto"/>
              <w:jc w:val="center"/>
              <w:rPr>
                <w:rFonts w:ascii="Times New Roman" w:hAnsi="Times New Roman" w:cs="Times New Roman"/>
              </w:rPr>
            </w:pPr>
            <w:r w:rsidRPr="00F06366">
              <w:rPr>
                <w:rFonts w:ascii="Times New Roman" w:hAnsi="Times New Roman" w:cs="Times New Roman"/>
              </w:rPr>
              <w:t>0,5</w:t>
            </w:r>
          </w:p>
        </w:tc>
        <w:tc>
          <w:tcPr>
            <w:tcW w:w="1400" w:type="dxa"/>
            <w:tcBorders>
              <w:top w:val="nil"/>
              <w:left w:val="nil"/>
              <w:bottom w:val="single" w:sz="4" w:space="0" w:color="auto"/>
              <w:right w:val="single" w:sz="4" w:space="0" w:color="auto"/>
            </w:tcBorders>
            <w:shd w:val="clear" w:color="auto" w:fill="auto"/>
            <w:noWrap/>
            <w:vAlign w:val="center"/>
          </w:tcPr>
          <w:p w14:paraId="3CFD74FF"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627E2916"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162D751B"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66E0F348" w14:textId="77777777" w:rsidR="000837FB" w:rsidRPr="000837FB" w:rsidRDefault="000837FB" w:rsidP="000837FB">
            <w:pPr>
              <w:pStyle w:val="Default"/>
              <w:jc w:val="center"/>
            </w:pPr>
            <w:r>
              <w:rPr>
                <w:sz w:val="22"/>
                <w:szCs w:val="22"/>
              </w:rPr>
              <w:t>х. Ленинский</w:t>
            </w:r>
          </w:p>
        </w:tc>
        <w:tc>
          <w:tcPr>
            <w:tcW w:w="1690" w:type="dxa"/>
            <w:tcBorders>
              <w:top w:val="nil"/>
              <w:left w:val="nil"/>
              <w:bottom w:val="single" w:sz="4" w:space="0" w:color="auto"/>
              <w:right w:val="single" w:sz="4" w:space="0" w:color="auto"/>
            </w:tcBorders>
            <w:shd w:val="clear" w:color="auto" w:fill="auto"/>
            <w:vAlign w:val="center"/>
          </w:tcPr>
          <w:p w14:paraId="5EE1F329" w14:textId="77777777" w:rsidR="000837FB" w:rsidRPr="000837FB" w:rsidRDefault="000837FB" w:rsidP="000837FB">
            <w:pPr>
              <w:spacing w:line="240" w:lineRule="auto"/>
              <w:jc w:val="center"/>
              <w:rPr>
                <w:rFonts w:ascii="Times New Roman" w:hAnsi="Times New Roman" w:cs="Times New Roman"/>
              </w:rPr>
            </w:pPr>
            <w:r w:rsidRPr="000837FB">
              <w:rPr>
                <w:rFonts w:ascii="Times New Roman" w:hAnsi="Times New Roman" w:cs="Times New Roman"/>
              </w:rPr>
              <w:t>120</w:t>
            </w:r>
          </w:p>
        </w:tc>
        <w:tc>
          <w:tcPr>
            <w:tcW w:w="2173" w:type="dxa"/>
            <w:tcBorders>
              <w:top w:val="nil"/>
              <w:left w:val="nil"/>
              <w:bottom w:val="single" w:sz="4" w:space="0" w:color="auto"/>
              <w:right w:val="single" w:sz="4" w:space="0" w:color="auto"/>
            </w:tcBorders>
            <w:shd w:val="clear" w:color="auto" w:fill="auto"/>
            <w:vAlign w:val="center"/>
          </w:tcPr>
          <w:p w14:paraId="1D3A5C37" w14:textId="77777777" w:rsidR="000837FB" w:rsidRPr="00F06366" w:rsidRDefault="00F06366" w:rsidP="000837FB">
            <w:pPr>
              <w:spacing w:line="240" w:lineRule="auto"/>
              <w:jc w:val="center"/>
              <w:rPr>
                <w:rFonts w:ascii="Times New Roman" w:hAnsi="Times New Roman" w:cs="Times New Roman"/>
              </w:rPr>
            </w:pPr>
            <w:r w:rsidRPr="00F06366">
              <w:rPr>
                <w:rFonts w:ascii="Times New Roman" w:hAnsi="Times New Roman" w:cs="Times New Roman"/>
              </w:rPr>
              <w:t>5,7</w:t>
            </w:r>
          </w:p>
        </w:tc>
        <w:tc>
          <w:tcPr>
            <w:tcW w:w="1400" w:type="dxa"/>
            <w:tcBorders>
              <w:top w:val="nil"/>
              <w:left w:val="nil"/>
              <w:bottom w:val="single" w:sz="4" w:space="0" w:color="auto"/>
              <w:right w:val="single" w:sz="4" w:space="0" w:color="auto"/>
            </w:tcBorders>
            <w:shd w:val="clear" w:color="auto" w:fill="auto"/>
            <w:noWrap/>
            <w:vAlign w:val="center"/>
          </w:tcPr>
          <w:p w14:paraId="62F0682B"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3BD930AF"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3AA1A019"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68F243E1" w14:textId="77777777" w:rsidR="000837FB" w:rsidRPr="000837FB" w:rsidRDefault="000837FB" w:rsidP="000837FB">
            <w:pPr>
              <w:pStyle w:val="Default"/>
              <w:jc w:val="center"/>
            </w:pPr>
            <w:r>
              <w:rPr>
                <w:sz w:val="22"/>
                <w:szCs w:val="22"/>
              </w:rPr>
              <w:t>х. Нехворощанский</w:t>
            </w:r>
          </w:p>
        </w:tc>
        <w:tc>
          <w:tcPr>
            <w:tcW w:w="1690" w:type="dxa"/>
            <w:tcBorders>
              <w:top w:val="nil"/>
              <w:left w:val="nil"/>
              <w:bottom w:val="single" w:sz="4" w:space="0" w:color="auto"/>
              <w:right w:val="single" w:sz="4" w:space="0" w:color="auto"/>
            </w:tcBorders>
            <w:shd w:val="clear" w:color="auto" w:fill="auto"/>
            <w:vAlign w:val="center"/>
          </w:tcPr>
          <w:p w14:paraId="3122FBFC" w14:textId="77777777" w:rsidR="000837FB" w:rsidRPr="000837FB" w:rsidRDefault="000837FB" w:rsidP="000837FB">
            <w:pPr>
              <w:spacing w:line="240" w:lineRule="auto"/>
              <w:jc w:val="center"/>
              <w:rPr>
                <w:rFonts w:ascii="Times New Roman" w:hAnsi="Times New Roman" w:cs="Times New Roman"/>
              </w:rPr>
            </w:pPr>
            <w:r w:rsidRPr="000837FB">
              <w:rPr>
                <w:rFonts w:ascii="Times New Roman" w:hAnsi="Times New Roman" w:cs="Times New Roman"/>
              </w:rPr>
              <w:t>6</w:t>
            </w:r>
          </w:p>
        </w:tc>
        <w:tc>
          <w:tcPr>
            <w:tcW w:w="2173" w:type="dxa"/>
            <w:tcBorders>
              <w:top w:val="nil"/>
              <w:left w:val="nil"/>
              <w:bottom w:val="single" w:sz="4" w:space="0" w:color="auto"/>
              <w:right w:val="single" w:sz="4" w:space="0" w:color="auto"/>
            </w:tcBorders>
            <w:shd w:val="clear" w:color="auto" w:fill="auto"/>
            <w:vAlign w:val="center"/>
          </w:tcPr>
          <w:p w14:paraId="2629C5F2" w14:textId="77777777" w:rsidR="000837FB" w:rsidRPr="00F06366" w:rsidRDefault="00F06366" w:rsidP="000837FB">
            <w:pPr>
              <w:spacing w:line="240" w:lineRule="auto"/>
              <w:jc w:val="center"/>
              <w:rPr>
                <w:rFonts w:ascii="Times New Roman" w:hAnsi="Times New Roman" w:cs="Times New Roman"/>
              </w:rPr>
            </w:pPr>
            <w:r w:rsidRPr="00F06366">
              <w:rPr>
                <w:rFonts w:ascii="Times New Roman" w:hAnsi="Times New Roman" w:cs="Times New Roman"/>
              </w:rPr>
              <w:t>0,3</w:t>
            </w:r>
          </w:p>
        </w:tc>
        <w:tc>
          <w:tcPr>
            <w:tcW w:w="1400" w:type="dxa"/>
            <w:tcBorders>
              <w:top w:val="nil"/>
              <w:left w:val="nil"/>
              <w:bottom w:val="single" w:sz="4" w:space="0" w:color="auto"/>
              <w:right w:val="single" w:sz="4" w:space="0" w:color="auto"/>
            </w:tcBorders>
            <w:shd w:val="clear" w:color="auto" w:fill="auto"/>
            <w:noWrap/>
            <w:vAlign w:val="center"/>
          </w:tcPr>
          <w:p w14:paraId="2B9B8EC3"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09C08B03"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338C3822"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6587A6C9" w14:textId="77777777" w:rsidR="000837FB" w:rsidRPr="000837FB" w:rsidRDefault="000837FB" w:rsidP="000837FB">
            <w:pPr>
              <w:pStyle w:val="Default"/>
              <w:jc w:val="center"/>
            </w:pPr>
            <w:r>
              <w:rPr>
                <w:sz w:val="22"/>
                <w:szCs w:val="22"/>
              </w:rPr>
              <w:t>х. Привольный</w:t>
            </w:r>
          </w:p>
        </w:tc>
        <w:tc>
          <w:tcPr>
            <w:tcW w:w="1690" w:type="dxa"/>
            <w:tcBorders>
              <w:top w:val="nil"/>
              <w:left w:val="nil"/>
              <w:bottom w:val="single" w:sz="4" w:space="0" w:color="auto"/>
              <w:right w:val="single" w:sz="4" w:space="0" w:color="auto"/>
            </w:tcBorders>
            <w:shd w:val="clear" w:color="auto" w:fill="auto"/>
            <w:vAlign w:val="center"/>
          </w:tcPr>
          <w:p w14:paraId="201666B5" w14:textId="77777777" w:rsidR="000837FB" w:rsidRPr="000837FB" w:rsidRDefault="000837FB" w:rsidP="000837FB">
            <w:pPr>
              <w:spacing w:line="240" w:lineRule="auto"/>
              <w:jc w:val="center"/>
              <w:rPr>
                <w:rFonts w:ascii="Times New Roman" w:hAnsi="Times New Roman" w:cs="Times New Roman"/>
              </w:rPr>
            </w:pPr>
            <w:r w:rsidRPr="000837FB">
              <w:rPr>
                <w:rFonts w:ascii="Times New Roman" w:hAnsi="Times New Roman" w:cs="Times New Roman"/>
              </w:rPr>
              <w:t>230</w:t>
            </w:r>
          </w:p>
        </w:tc>
        <w:tc>
          <w:tcPr>
            <w:tcW w:w="2173" w:type="dxa"/>
            <w:tcBorders>
              <w:top w:val="nil"/>
              <w:left w:val="nil"/>
              <w:bottom w:val="single" w:sz="4" w:space="0" w:color="auto"/>
              <w:right w:val="single" w:sz="4" w:space="0" w:color="auto"/>
            </w:tcBorders>
            <w:shd w:val="clear" w:color="auto" w:fill="auto"/>
            <w:vAlign w:val="center"/>
          </w:tcPr>
          <w:p w14:paraId="166EE0A2" w14:textId="77777777" w:rsidR="000837FB" w:rsidRPr="00F06366" w:rsidRDefault="00F06366" w:rsidP="000837FB">
            <w:pPr>
              <w:spacing w:line="240" w:lineRule="auto"/>
              <w:jc w:val="center"/>
              <w:rPr>
                <w:rFonts w:ascii="Times New Roman" w:hAnsi="Times New Roman" w:cs="Times New Roman"/>
              </w:rPr>
            </w:pPr>
            <w:r w:rsidRPr="00F06366">
              <w:rPr>
                <w:rFonts w:ascii="Times New Roman" w:hAnsi="Times New Roman" w:cs="Times New Roman"/>
              </w:rPr>
              <w:t>10,9</w:t>
            </w:r>
          </w:p>
        </w:tc>
        <w:tc>
          <w:tcPr>
            <w:tcW w:w="1400" w:type="dxa"/>
            <w:tcBorders>
              <w:top w:val="nil"/>
              <w:left w:val="nil"/>
              <w:bottom w:val="single" w:sz="4" w:space="0" w:color="auto"/>
              <w:right w:val="single" w:sz="4" w:space="0" w:color="auto"/>
            </w:tcBorders>
            <w:shd w:val="clear" w:color="auto" w:fill="auto"/>
            <w:noWrap/>
            <w:vAlign w:val="center"/>
          </w:tcPr>
          <w:p w14:paraId="36AC6724"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0EFDA413"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15E7F2AF"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255231EA" w14:textId="77777777" w:rsidR="000837FB" w:rsidRPr="00821BF8" w:rsidRDefault="000837FB" w:rsidP="000837FB">
            <w:pPr>
              <w:pStyle w:val="Default"/>
              <w:jc w:val="center"/>
            </w:pPr>
            <w:r>
              <w:rPr>
                <w:sz w:val="22"/>
                <w:szCs w:val="22"/>
              </w:rPr>
              <w:t>х. Федоренко</w:t>
            </w:r>
          </w:p>
        </w:tc>
        <w:tc>
          <w:tcPr>
            <w:tcW w:w="1690" w:type="dxa"/>
            <w:tcBorders>
              <w:top w:val="nil"/>
              <w:left w:val="nil"/>
              <w:bottom w:val="single" w:sz="4" w:space="0" w:color="auto"/>
              <w:right w:val="single" w:sz="4" w:space="0" w:color="auto"/>
            </w:tcBorders>
            <w:shd w:val="clear" w:color="auto" w:fill="auto"/>
            <w:vAlign w:val="center"/>
          </w:tcPr>
          <w:p w14:paraId="5D51B55F"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50</w:t>
            </w:r>
          </w:p>
        </w:tc>
        <w:tc>
          <w:tcPr>
            <w:tcW w:w="2173" w:type="dxa"/>
            <w:tcBorders>
              <w:top w:val="nil"/>
              <w:left w:val="nil"/>
              <w:bottom w:val="single" w:sz="4" w:space="0" w:color="auto"/>
              <w:right w:val="single" w:sz="4" w:space="0" w:color="auto"/>
            </w:tcBorders>
            <w:shd w:val="clear" w:color="auto" w:fill="auto"/>
            <w:vAlign w:val="center"/>
          </w:tcPr>
          <w:p w14:paraId="22A7F5C6" w14:textId="77777777" w:rsidR="000837FB" w:rsidRPr="00821BF8" w:rsidRDefault="00F06366" w:rsidP="000837FB">
            <w:pPr>
              <w:spacing w:line="240" w:lineRule="auto"/>
              <w:jc w:val="center"/>
              <w:rPr>
                <w:rFonts w:ascii="Times New Roman" w:hAnsi="Times New Roman" w:cs="Times New Roman"/>
              </w:rPr>
            </w:pPr>
            <w:r>
              <w:rPr>
                <w:rFonts w:ascii="Times New Roman" w:hAnsi="Times New Roman" w:cs="Times New Roman"/>
              </w:rPr>
              <w:t>2,4</w:t>
            </w:r>
          </w:p>
        </w:tc>
        <w:tc>
          <w:tcPr>
            <w:tcW w:w="1400" w:type="dxa"/>
            <w:tcBorders>
              <w:top w:val="nil"/>
              <w:left w:val="nil"/>
              <w:bottom w:val="single" w:sz="4" w:space="0" w:color="auto"/>
              <w:right w:val="single" w:sz="4" w:space="0" w:color="auto"/>
            </w:tcBorders>
            <w:shd w:val="clear" w:color="auto" w:fill="auto"/>
            <w:noWrap/>
            <w:vAlign w:val="center"/>
          </w:tcPr>
          <w:p w14:paraId="208C74DD"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476C0426"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6EE434A3" w14:textId="77777777" w:rsidTr="000837FB">
        <w:trPr>
          <w:trHeight w:val="20"/>
          <w:jc w:val="center"/>
        </w:trPr>
        <w:tc>
          <w:tcPr>
            <w:tcW w:w="2717" w:type="dxa"/>
            <w:tcBorders>
              <w:top w:val="nil"/>
              <w:left w:val="single" w:sz="4" w:space="0" w:color="auto"/>
              <w:bottom w:val="single" w:sz="4" w:space="0" w:color="auto"/>
              <w:right w:val="single" w:sz="4" w:space="0" w:color="auto"/>
            </w:tcBorders>
            <w:shd w:val="clear" w:color="auto" w:fill="auto"/>
            <w:vAlign w:val="center"/>
          </w:tcPr>
          <w:p w14:paraId="7E55E4FC" w14:textId="77777777" w:rsidR="000837FB" w:rsidRPr="00821BF8" w:rsidRDefault="000837FB" w:rsidP="000837FB">
            <w:pPr>
              <w:pStyle w:val="Default"/>
              <w:jc w:val="center"/>
            </w:pPr>
            <w:r>
              <w:rPr>
                <w:sz w:val="22"/>
                <w:szCs w:val="22"/>
              </w:rPr>
              <w:t>х. Челбас</w:t>
            </w:r>
          </w:p>
        </w:tc>
        <w:tc>
          <w:tcPr>
            <w:tcW w:w="1690" w:type="dxa"/>
            <w:tcBorders>
              <w:top w:val="nil"/>
              <w:left w:val="nil"/>
              <w:bottom w:val="single" w:sz="4" w:space="0" w:color="auto"/>
              <w:right w:val="single" w:sz="4" w:space="0" w:color="auto"/>
            </w:tcBorders>
            <w:shd w:val="clear" w:color="auto" w:fill="auto"/>
            <w:vAlign w:val="center"/>
          </w:tcPr>
          <w:p w14:paraId="403E8757"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100</w:t>
            </w:r>
          </w:p>
        </w:tc>
        <w:tc>
          <w:tcPr>
            <w:tcW w:w="2173" w:type="dxa"/>
            <w:tcBorders>
              <w:top w:val="nil"/>
              <w:left w:val="nil"/>
              <w:bottom w:val="single" w:sz="4" w:space="0" w:color="auto"/>
              <w:right w:val="single" w:sz="4" w:space="0" w:color="auto"/>
            </w:tcBorders>
            <w:shd w:val="clear" w:color="auto" w:fill="auto"/>
            <w:vAlign w:val="center"/>
          </w:tcPr>
          <w:p w14:paraId="39DAEEBF" w14:textId="77777777" w:rsidR="000837FB" w:rsidRPr="00821BF8" w:rsidRDefault="00F06366" w:rsidP="000837FB">
            <w:pPr>
              <w:spacing w:line="240" w:lineRule="auto"/>
              <w:jc w:val="center"/>
              <w:rPr>
                <w:rFonts w:ascii="Times New Roman" w:hAnsi="Times New Roman" w:cs="Times New Roman"/>
              </w:rPr>
            </w:pPr>
            <w:r>
              <w:rPr>
                <w:rFonts w:ascii="Times New Roman" w:hAnsi="Times New Roman" w:cs="Times New Roman"/>
              </w:rPr>
              <w:t>4,7</w:t>
            </w:r>
          </w:p>
        </w:tc>
        <w:tc>
          <w:tcPr>
            <w:tcW w:w="1400" w:type="dxa"/>
            <w:tcBorders>
              <w:top w:val="nil"/>
              <w:left w:val="nil"/>
              <w:bottom w:val="single" w:sz="4" w:space="0" w:color="auto"/>
              <w:right w:val="single" w:sz="4" w:space="0" w:color="auto"/>
            </w:tcBorders>
            <w:shd w:val="clear" w:color="auto" w:fill="auto"/>
            <w:noWrap/>
            <w:vAlign w:val="center"/>
          </w:tcPr>
          <w:p w14:paraId="1F05DC92"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3EEB95F2"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780E7B9B" w14:textId="77777777" w:rsidTr="000837FB">
        <w:trPr>
          <w:trHeight w:val="20"/>
          <w:jc w:val="center"/>
        </w:trPr>
        <w:tc>
          <w:tcPr>
            <w:tcW w:w="2717" w:type="dxa"/>
            <w:tcBorders>
              <w:top w:val="nil"/>
              <w:left w:val="single" w:sz="4" w:space="0" w:color="auto"/>
              <w:bottom w:val="nil"/>
              <w:right w:val="single" w:sz="4" w:space="0" w:color="auto"/>
            </w:tcBorders>
            <w:shd w:val="clear" w:color="auto" w:fill="auto"/>
            <w:vAlign w:val="center"/>
          </w:tcPr>
          <w:p w14:paraId="43C4353F" w14:textId="77777777" w:rsidR="000837FB" w:rsidRPr="00821BF8" w:rsidRDefault="000837FB" w:rsidP="000837FB">
            <w:pPr>
              <w:pStyle w:val="Default"/>
              <w:jc w:val="center"/>
            </w:pPr>
            <w:r>
              <w:rPr>
                <w:sz w:val="22"/>
                <w:szCs w:val="22"/>
              </w:rPr>
              <w:t>х. Чкалова</w:t>
            </w:r>
          </w:p>
        </w:tc>
        <w:tc>
          <w:tcPr>
            <w:tcW w:w="1690" w:type="dxa"/>
            <w:tcBorders>
              <w:top w:val="nil"/>
              <w:left w:val="nil"/>
              <w:bottom w:val="single" w:sz="4" w:space="0" w:color="auto"/>
              <w:right w:val="single" w:sz="4" w:space="0" w:color="auto"/>
            </w:tcBorders>
            <w:shd w:val="clear" w:color="auto" w:fill="auto"/>
            <w:vAlign w:val="center"/>
          </w:tcPr>
          <w:p w14:paraId="593B783E"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70</w:t>
            </w:r>
          </w:p>
        </w:tc>
        <w:tc>
          <w:tcPr>
            <w:tcW w:w="2173" w:type="dxa"/>
            <w:tcBorders>
              <w:top w:val="nil"/>
              <w:left w:val="nil"/>
              <w:bottom w:val="single" w:sz="4" w:space="0" w:color="auto"/>
              <w:right w:val="single" w:sz="4" w:space="0" w:color="auto"/>
            </w:tcBorders>
            <w:shd w:val="clear" w:color="auto" w:fill="auto"/>
            <w:vAlign w:val="center"/>
          </w:tcPr>
          <w:p w14:paraId="5980D1DE" w14:textId="77777777" w:rsidR="000837FB" w:rsidRPr="00821BF8" w:rsidRDefault="00F06366" w:rsidP="000837FB">
            <w:pPr>
              <w:spacing w:line="240" w:lineRule="auto"/>
              <w:jc w:val="center"/>
              <w:rPr>
                <w:rFonts w:ascii="Times New Roman" w:hAnsi="Times New Roman" w:cs="Times New Roman"/>
              </w:rPr>
            </w:pPr>
            <w:r>
              <w:rPr>
                <w:rFonts w:ascii="Times New Roman" w:hAnsi="Times New Roman" w:cs="Times New Roman"/>
              </w:rPr>
              <w:t>3,3</w:t>
            </w:r>
          </w:p>
        </w:tc>
        <w:tc>
          <w:tcPr>
            <w:tcW w:w="1400" w:type="dxa"/>
            <w:tcBorders>
              <w:top w:val="nil"/>
              <w:left w:val="nil"/>
              <w:bottom w:val="single" w:sz="4" w:space="0" w:color="auto"/>
              <w:right w:val="single" w:sz="4" w:space="0" w:color="auto"/>
            </w:tcBorders>
            <w:shd w:val="clear" w:color="auto" w:fill="auto"/>
            <w:noWrap/>
            <w:vAlign w:val="center"/>
          </w:tcPr>
          <w:p w14:paraId="3E000857"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vAlign w:val="center"/>
          </w:tcPr>
          <w:p w14:paraId="224CD184"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r w:rsidR="000837FB" w:rsidRPr="009C7465" w14:paraId="253F5124" w14:textId="77777777" w:rsidTr="000837FB">
        <w:trPr>
          <w:trHeight w:val="20"/>
          <w:jc w:val="center"/>
        </w:trPr>
        <w:tc>
          <w:tcPr>
            <w:tcW w:w="2717" w:type="dxa"/>
            <w:tcBorders>
              <w:top w:val="single" w:sz="4" w:space="0" w:color="auto"/>
              <w:left w:val="single" w:sz="4" w:space="0" w:color="auto"/>
              <w:bottom w:val="single" w:sz="4" w:space="0" w:color="auto"/>
              <w:right w:val="single" w:sz="4" w:space="0" w:color="auto"/>
            </w:tcBorders>
            <w:shd w:val="clear" w:color="auto" w:fill="auto"/>
            <w:vAlign w:val="bottom"/>
          </w:tcPr>
          <w:p w14:paraId="5EA8F486" w14:textId="77777777" w:rsidR="000837FB" w:rsidRPr="00821BF8" w:rsidRDefault="000837FB" w:rsidP="000837FB">
            <w:pPr>
              <w:spacing w:line="240" w:lineRule="auto"/>
              <w:jc w:val="center"/>
              <w:rPr>
                <w:rFonts w:ascii="Times New Roman" w:hAnsi="Times New Roman" w:cs="Times New Roman"/>
                <w:b/>
                <w:bCs/>
              </w:rPr>
            </w:pPr>
            <w:r w:rsidRPr="00821BF8">
              <w:rPr>
                <w:rFonts w:ascii="Times New Roman" w:hAnsi="Times New Roman" w:cs="Times New Roman"/>
                <w:b/>
                <w:bCs/>
              </w:rPr>
              <w:t>Итого:</w:t>
            </w:r>
          </w:p>
        </w:tc>
        <w:tc>
          <w:tcPr>
            <w:tcW w:w="1690" w:type="dxa"/>
            <w:tcBorders>
              <w:top w:val="nil"/>
              <w:left w:val="nil"/>
              <w:bottom w:val="single" w:sz="4" w:space="0" w:color="auto"/>
              <w:right w:val="single" w:sz="4" w:space="0" w:color="auto"/>
            </w:tcBorders>
            <w:shd w:val="clear" w:color="auto" w:fill="auto"/>
            <w:vAlign w:val="center"/>
          </w:tcPr>
          <w:p w14:paraId="12B9A567" w14:textId="77777777" w:rsidR="000837FB" w:rsidRPr="00821BF8" w:rsidRDefault="000837FB" w:rsidP="000837FB">
            <w:pPr>
              <w:spacing w:line="240" w:lineRule="auto"/>
              <w:jc w:val="center"/>
              <w:rPr>
                <w:rFonts w:ascii="Times New Roman" w:hAnsi="Times New Roman" w:cs="Times New Roman"/>
                <w:b/>
                <w:bCs/>
              </w:rPr>
            </w:pPr>
            <w:r>
              <w:rPr>
                <w:rFonts w:ascii="Times New Roman" w:hAnsi="Times New Roman" w:cs="Times New Roman"/>
                <w:b/>
                <w:bCs/>
              </w:rPr>
              <w:t>2115</w:t>
            </w:r>
          </w:p>
        </w:tc>
        <w:tc>
          <w:tcPr>
            <w:tcW w:w="2173" w:type="dxa"/>
            <w:tcBorders>
              <w:top w:val="nil"/>
              <w:left w:val="nil"/>
              <w:bottom w:val="single" w:sz="4" w:space="0" w:color="auto"/>
              <w:right w:val="single" w:sz="4" w:space="0" w:color="auto"/>
            </w:tcBorders>
            <w:shd w:val="clear" w:color="auto" w:fill="auto"/>
            <w:vAlign w:val="center"/>
          </w:tcPr>
          <w:p w14:paraId="770B2965" w14:textId="77777777" w:rsidR="000837FB" w:rsidRPr="00821BF8" w:rsidRDefault="00F06366" w:rsidP="000837FB">
            <w:pPr>
              <w:spacing w:line="240" w:lineRule="auto"/>
              <w:jc w:val="center"/>
              <w:rPr>
                <w:rFonts w:ascii="Times New Roman" w:hAnsi="Times New Roman" w:cs="Times New Roman"/>
                <w:b/>
                <w:bCs/>
              </w:rPr>
            </w:pPr>
            <w:r>
              <w:rPr>
                <w:rFonts w:ascii="Times New Roman" w:hAnsi="Times New Roman" w:cs="Times New Roman"/>
                <w:b/>
                <w:bCs/>
              </w:rPr>
              <w:t>100</w:t>
            </w:r>
          </w:p>
        </w:tc>
        <w:tc>
          <w:tcPr>
            <w:tcW w:w="1400" w:type="dxa"/>
            <w:tcBorders>
              <w:top w:val="nil"/>
              <w:left w:val="nil"/>
              <w:bottom w:val="single" w:sz="4" w:space="0" w:color="auto"/>
              <w:right w:val="single" w:sz="4" w:space="0" w:color="auto"/>
            </w:tcBorders>
            <w:shd w:val="clear" w:color="auto" w:fill="auto"/>
            <w:noWrap/>
            <w:vAlign w:val="center"/>
          </w:tcPr>
          <w:p w14:paraId="024004C0"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c>
          <w:tcPr>
            <w:tcW w:w="1383" w:type="dxa"/>
            <w:tcBorders>
              <w:top w:val="nil"/>
              <w:left w:val="nil"/>
              <w:bottom w:val="single" w:sz="4" w:space="0" w:color="auto"/>
              <w:right w:val="single" w:sz="4" w:space="0" w:color="auto"/>
            </w:tcBorders>
            <w:shd w:val="clear" w:color="auto" w:fill="auto"/>
            <w:noWrap/>
            <w:vAlign w:val="center"/>
          </w:tcPr>
          <w:p w14:paraId="6D02F35E" w14:textId="77777777" w:rsidR="000837FB" w:rsidRPr="00821BF8" w:rsidRDefault="000837FB" w:rsidP="000837FB">
            <w:pPr>
              <w:spacing w:line="240" w:lineRule="auto"/>
              <w:jc w:val="center"/>
              <w:rPr>
                <w:rFonts w:ascii="Times New Roman" w:hAnsi="Times New Roman" w:cs="Times New Roman"/>
              </w:rPr>
            </w:pPr>
            <w:r>
              <w:rPr>
                <w:rFonts w:ascii="Times New Roman" w:hAnsi="Times New Roman" w:cs="Times New Roman"/>
              </w:rPr>
              <w:t>-</w:t>
            </w:r>
          </w:p>
        </w:tc>
      </w:tr>
    </w:tbl>
    <w:p w14:paraId="0918A387" w14:textId="77777777" w:rsidR="00246D80" w:rsidRDefault="00246D80" w:rsidP="001A5C8A">
      <w:pPr>
        <w:pStyle w:val="a1"/>
        <w:spacing w:line="360" w:lineRule="auto"/>
        <w:rPr>
          <w:rFonts w:ascii="Times New Roman" w:hAnsi="Times New Roman" w:cs="Times New Roman"/>
          <w:sz w:val="28"/>
          <w:szCs w:val="28"/>
        </w:rPr>
      </w:pPr>
    </w:p>
    <w:p w14:paraId="11463688" w14:textId="77777777" w:rsidR="002B02B0" w:rsidRPr="002B7E1F" w:rsidRDefault="002B02B0" w:rsidP="005721C4">
      <w:pPr>
        <w:pStyle w:val="3"/>
        <w:numPr>
          <w:ilvl w:val="0"/>
          <w:numId w:val="0"/>
        </w:numPr>
        <w:spacing w:line="360" w:lineRule="auto"/>
        <w:ind w:firstLine="567"/>
        <w:jc w:val="center"/>
        <w:rPr>
          <w:b/>
          <w:bCs/>
          <w:i/>
          <w:sz w:val="28"/>
          <w:szCs w:val="28"/>
        </w:rPr>
      </w:pPr>
      <w:bookmarkStart w:id="11" w:name="_Toc478546605"/>
      <w:r w:rsidRPr="002B7E1F">
        <w:rPr>
          <w:b/>
          <w:bCs/>
          <w:i/>
          <w:sz w:val="28"/>
          <w:szCs w:val="28"/>
        </w:rPr>
        <w:t>Жилищная сфера</w:t>
      </w:r>
      <w:bookmarkEnd w:id="11"/>
    </w:p>
    <w:p w14:paraId="4DA6B3A1" w14:textId="77777777" w:rsidR="00922F13" w:rsidRPr="00F06366" w:rsidRDefault="00922F13" w:rsidP="00F06366">
      <w:pPr>
        <w:pStyle w:val="Default"/>
        <w:spacing w:line="360" w:lineRule="auto"/>
        <w:ind w:firstLine="567"/>
        <w:jc w:val="both"/>
        <w:rPr>
          <w:sz w:val="28"/>
          <w:szCs w:val="28"/>
        </w:rPr>
      </w:pPr>
      <w:bookmarkStart w:id="12" w:name="_Toc320103962"/>
      <w:r w:rsidRPr="00F06366">
        <w:rPr>
          <w:sz w:val="28"/>
          <w:szCs w:val="28"/>
        </w:rPr>
        <w:t xml:space="preserve">Обеспечение качественным жильем населения является одной из важнейших социальных задач, стоящих перед муниципалитетом. Капитальное исполнение, полное инженерное обеспечение, создание предпосылок для эффективного развития жилищного строительства с использованием собственных ресурсов (для </w:t>
      </w:r>
      <w:r w:rsidRPr="00F06366">
        <w:rPr>
          <w:sz w:val="28"/>
          <w:szCs w:val="28"/>
        </w:rPr>
        <w:lastRenderedPageBreak/>
        <w:t xml:space="preserve">создания дополнительных рабочих мест) – это приоритетные цели в жилищной сфере. </w:t>
      </w:r>
    </w:p>
    <w:p w14:paraId="0F46187C"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Муниципальная жилищная политика – совокупность систематически принимаемых решений и мероприятий с целью удовлетворения потребностей населения в жилье. </w:t>
      </w:r>
    </w:p>
    <w:p w14:paraId="0F25FD3B"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Перечень вопросов в сфере муниципальной жилищной политики, решение которых обеспечивают муниципальные органы власти: </w:t>
      </w:r>
    </w:p>
    <w:p w14:paraId="3F706C0B" w14:textId="77777777" w:rsidR="00922F13" w:rsidRPr="00F06366" w:rsidRDefault="00922F13" w:rsidP="007E2358">
      <w:pPr>
        <w:pStyle w:val="Default"/>
        <w:numPr>
          <w:ilvl w:val="0"/>
          <w:numId w:val="22"/>
        </w:numPr>
        <w:spacing w:after="88" w:line="360" w:lineRule="auto"/>
        <w:jc w:val="both"/>
        <w:rPr>
          <w:sz w:val="28"/>
          <w:szCs w:val="28"/>
        </w:rPr>
      </w:pPr>
      <w:r w:rsidRPr="00F06366">
        <w:rPr>
          <w:sz w:val="28"/>
          <w:szCs w:val="28"/>
        </w:rPr>
        <w:t xml:space="preserve">учет (мониторинг) жилищного фонда; </w:t>
      </w:r>
    </w:p>
    <w:p w14:paraId="56EDB0E5" w14:textId="77777777" w:rsidR="00922F13" w:rsidRPr="00F06366" w:rsidRDefault="00922F13" w:rsidP="007E2358">
      <w:pPr>
        <w:pStyle w:val="Default"/>
        <w:numPr>
          <w:ilvl w:val="0"/>
          <w:numId w:val="22"/>
        </w:numPr>
        <w:spacing w:after="88" w:line="360" w:lineRule="auto"/>
        <w:jc w:val="both"/>
        <w:rPr>
          <w:sz w:val="28"/>
          <w:szCs w:val="28"/>
        </w:rPr>
      </w:pPr>
      <w:r w:rsidRPr="00F06366">
        <w:rPr>
          <w:sz w:val="28"/>
          <w:szCs w:val="28"/>
        </w:rPr>
        <w:t xml:space="preserve">определение существующей обеспеченности жильем населения муниципального образования; </w:t>
      </w:r>
    </w:p>
    <w:p w14:paraId="77A8254B" w14:textId="77777777" w:rsidR="00922F13" w:rsidRPr="00F06366" w:rsidRDefault="00922F13" w:rsidP="007E2358">
      <w:pPr>
        <w:pStyle w:val="Default"/>
        <w:numPr>
          <w:ilvl w:val="0"/>
          <w:numId w:val="22"/>
        </w:numPr>
        <w:spacing w:after="88" w:line="360" w:lineRule="auto"/>
        <w:jc w:val="both"/>
        <w:rPr>
          <w:sz w:val="28"/>
          <w:szCs w:val="28"/>
        </w:rPr>
      </w:pPr>
      <w:r w:rsidRPr="00F06366">
        <w:rPr>
          <w:sz w:val="28"/>
          <w:szCs w:val="28"/>
        </w:rPr>
        <w:t xml:space="preserve">установление нормативов жилищной обеспеченности, учитывающие местные условия муниципального образования; </w:t>
      </w:r>
    </w:p>
    <w:p w14:paraId="08ABA1DD" w14:textId="77777777" w:rsidR="00922F13" w:rsidRPr="00F06366" w:rsidRDefault="00922F13" w:rsidP="007E2358">
      <w:pPr>
        <w:pStyle w:val="Default"/>
        <w:numPr>
          <w:ilvl w:val="0"/>
          <w:numId w:val="22"/>
        </w:numPr>
        <w:spacing w:after="88" w:line="360" w:lineRule="auto"/>
        <w:jc w:val="both"/>
        <w:rPr>
          <w:sz w:val="28"/>
          <w:szCs w:val="28"/>
        </w:rPr>
      </w:pPr>
      <w:r w:rsidRPr="00F06366">
        <w:rPr>
          <w:sz w:val="28"/>
          <w:szCs w:val="28"/>
        </w:rPr>
        <w:t xml:space="preserve">организация жилищного строительства (вопросы его содержания относятся к жилищно-коммунальному комплексу) за счет всех источников финансирования; </w:t>
      </w:r>
    </w:p>
    <w:p w14:paraId="3B6D5940" w14:textId="77777777" w:rsidR="00922F13" w:rsidRPr="00F06366" w:rsidRDefault="00922F13" w:rsidP="007E2358">
      <w:pPr>
        <w:pStyle w:val="Default"/>
        <w:numPr>
          <w:ilvl w:val="0"/>
          <w:numId w:val="22"/>
        </w:numPr>
        <w:spacing w:line="360" w:lineRule="auto"/>
        <w:jc w:val="both"/>
        <w:rPr>
          <w:sz w:val="28"/>
          <w:szCs w:val="28"/>
        </w:rPr>
      </w:pPr>
      <w:r w:rsidRPr="00F06366">
        <w:rPr>
          <w:sz w:val="28"/>
          <w:szCs w:val="28"/>
        </w:rPr>
        <w:t xml:space="preserve">формирование нормативно-правовой базы в жилищной сфере. </w:t>
      </w:r>
    </w:p>
    <w:p w14:paraId="12CC43AD" w14:textId="77777777" w:rsidR="00922F13" w:rsidRPr="00F06366" w:rsidRDefault="00F06366" w:rsidP="00F06366">
      <w:pPr>
        <w:pStyle w:val="10"/>
        <w:numPr>
          <w:ilvl w:val="0"/>
          <w:numId w:val="0"/>
        </w:numPr>
        <w:spacing w:line="360" w:lineRule="auto"/>
        <w:ind w:firstLine="567"/>
        <w:rPr>
          <w:sz w:val="28"/>
          <w:szCs w:val="28"/>
        </w:rPr>
      </w:pPr>
      <w:r w:rsidRPr="00F06366">
        <w:rPr>
          <w:sz w:val="28"/>
          <w:szCs w:val="28"/>
        </w:rPr>
        <w:t>На начало 2019</w:t>
      </w:r>
      <w:r w:rsidR="00922F13" w:rsidRPr="00F06366">
        <w:rPr>
          <w:sz w:val="28"/>
          <w:szCs w:val="28"/>
        </w:rPr>
        <w:t xml:space="preserve"> г. средняя жилищная обеспеченность по сельскому поселению составила 19 </w:t>
      </w:r>
      <w:proofErr w:type="gramStart"/>
      <w:r w:rsidR="00922F13" w:rsidRPr="00F06366">
        <w:rPr>
          <w:sz w:val="28"/>
          <w:szCs w:val="28"/>
        </w:rPr>
        <w:t>кв.м</w:t>
      </w:r>
      <w:proofErr w:type="gramEnd"/>
      <w:r w:rsidR="00922F13" w:rsidRPr="00F06366">
        <w:rPr>
          <w:sz w:val="28"/>
          <w:szCs w:val="28"/>
        </w:rPr>
        <w:t xml:space="preserve"> на человека, что на 17% ниже нормативного значения. Согласно закону Краснодарского края от 25.07.2007 № 1299-КЗ "О региональных стандартах оплаты жилого помещения и коммунальных услуг в Краснодарском крае" норма обеспеченности</w:t>
      </w:r>
      <w:bookmarkStart w:id="13" w:name="_Toc478546606"/>
      <w:r w:rsidRPr="00F06366">
        <w:rPr>
          <w:sz w:val="28"/>
          <w:szCs w:val="28"/>
        </w:rPr>
        <w:t xml:space="preserve"> </w:t>
      </w:r>
      <w:r w:rsidR="00922F13" w:rsidRPr="00F06366">
        <w:rPr>
          <w:sz w:val="28"/>
          <w:szCs w:val="28"/>
        </w:rPr>
        <w:t xml:space="preserve">общей площадью на человека 23 кв.м. Общая площадь жилищного фонда составила 43,8 тыс. кв.м. </w:t>
      </w:r>
    </w:p>
    <w:p w14:paraId="414CF9DF"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На момент разработки генерального плана площадь территории жилой зоны поселения составила 346,4 га, в том числе в границах населенных пунктов: </w:t>
      </w:r>
    </w:p>
    <w:p w14:paraId="411AB86D" w14:textId="6BAEB42E" w:rsidR="00922F13" w:rsidRPr="00F06366" w:rsidRDefault="00922F13" w:rsidP="00F06366">
      <w:pPr>
        <w:pStyle w:val="10"/>
        <w:numPr>
          <w:ilvl w:val="0"/>
          <w:numId w:val="0"/>
        </w:numPr>
        <w:spacing w:line="360" w:lineRule="auto"/>
        <w:ind w:firstLine="567"/>
        <w:rPr>
          <w:i/>
          <w:sz w:val="28"/>
          <w:szCs w:val="28"/>
        </w:rPr>
      </w:pPr>
      <w:r w:rsidRPr="00F06366">
        <w:rPr>
          <w:i/>
          <w:sz w:val="28"/>
          <w:szCs w:val="28"/>
        </w:rPr>
        <w:t>ст</w:t>
      </w:r>
      <w:r w:rsidR="007E2358">
        <w:rPr>
          <w:i/>
          <w:sz w:val="28"/>
          <w:szCs w:val="28"/>
        </w:rPr>
        <w:t>ани</w:t>
      </w:r>
      <w:r w:rsidRPr="00F06366">
        <w:rPr>
          <w:i/>
          <w:sz w:val="28"/>
          <w:szCs w:val="28"/>
        </w:rPr>
        <w:t xml:space="preserve">ца Хоперская </w:t>
      </w:r>
    </w:p>
    <w:p w14:paraId="39221453"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Жилая застройка станицы характеризуется следующими параметрами: </w:t>
      </w:r>
    </w:p>
    <w:p w14:paraId="6B728F1D" w14:textId="77777777" w:rsidR="00922F13" w:rsidRPr="00AF02BE"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площадь территории индивидуальной жилой застройки </w:t>
      </w:r>
      <w:r w:rsidR="00922F13" w:rsidRPr="00AF02BE">
        <w:rPr>
          <w:sz w:val="28"/>
          <w:szCs w:val="28"/>
        </w:rPr>
        <w:t xml:space="preserve">– </w:t>
      </w:r>
      <w:r w:rsidR="005B35C4" w:rsidRPr="00AF02BE">
        <w:rPr>
          <w:sz w:val="28"/>
          <w:szCs w:val="28"/>
        </w:rPr>
        <w:t>162,58</w:t>
      </w:r>
      <w:r w:rsidR="00922F13" w:rsidRPr="00AF02BE">
        <w:rPr>
          <w:sz w:val="28"/>
          <w:szCs w:val="28"/>
        </w:rPr>
        <w:t xml:space="preserve"> га; </w:t>
      </w:r>
    </w:p>
    <w:p w14:paraId="24E93902" w14:textId="77777777" w:rsidR="00922F13" w:rsidRPr="00F06366"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площадь территории малоэтажной жилой застройки – </w:t>
      </w:r>
      <w:r w:rsidR="005B35C4" w:rsidRPr="00AF02BE">
        <w:rPr>
          <w:sz w:val="28"/>
          <w:szCs w:val="28"/>
        </w:rPr>
        <w:t>37,5</w:t>
      </w:r>
      <w:r w:rsidR="00922F13" w:rsidRPr="00AF02BE">
        <w:rPr>
          <w:sz w:val="28"/>
          <w:szCs w:val="28"/>
        </w:rPr>
        <w:t xml:space="preserve"> га;</w:t>
      </w:r>
      <w:r w:rsidR="00922F13" w:rsidRPr="00F06366">
        <w:rPr>
          <w:sz w:val="28"/>
          <w:szCs w:val="28"/>
        </w:rPr>
        <w:t xml:space="preserve"> </w:t>
      </w:r>
    </w:p>
    <w:p w14:paraId="223CC3BE" w14:textId="77777777" w:rsidR="00922F13" w:rsidRPr="00F06366" w:rsidRDefault="00F06366" w:rsidP="00F06366">
      <w:pPr>
        <w:pStyle w:val="10"/>
        <w:numPr>
          <w:ilvl w:val="0"/>
          <w:numId w:val="0"/>
        </w:numPr>
        <w:spacing w:line="360" w:lineRule="auto"/>
        <w:ind w:firstLine="567"/>
        <w:rPr>
          <w:sz w:val="28"/>
          <w:szCs w:val="28"/>
        </w:rPr>
      </w:pPr>
      <w:r>
        <w:rPr>
          <w:sz w:val="28"/>
          <w:szCs w:val="28"/>
        </w:rPr>
        <w:lastRenderedPageBreak/>
        <w:t xml:space="preserve">- </w:t>
      </w:r>
      <w:r w:rsidR="00922F13" w:rsidRPr="00F06366">
        <w:rPr>
          <w:sz w:val="28"/>
          <w:szCs w:val="28"/>
        </w:rPr>
        <w:t xml:space="preserve">плотность населения на территории жилой застройки – 10 чел./га. </w:t>
      </w:r>
    </w:p>
    <w:p w14:paraId="102E047A"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Согласно пункту 5.1 СанПиН 2.2.1/2.1.1.1200-0З «Санитарно-защитные зоны и санитарная классификация предприятий, сооружений и иных объектов» в санитарно- защитных зонах (далее СЗЗ) не допускается размещение объектов для проживания людей. В населенном пункте порядка 62,9 га (более 46%) жилых территорий расположено в санитарно-защитной зоне крестьянско- фермерских хозяйств, ООО «Зори Кубани». </w:t>
      </w:r>
    </w:p>
    <w:p w14:paraId="506E757D" w14:textId="77777777" w:rsidR="00922F13" w:rsidRPr="00F06366" w:rsidRDefault="00922F13" w:rsidP="00F06366">
      <w:pPr>
        <w:pStyle w:val="10"/>
        <w:numPr>
          <w:ilvl w:val="0"/>
          <w:numId w:val="0"/>
        </w:numPr>
        <w:spacing w:line="360" w:lineRule="auto"/>
        <w:ind w:firstLine="567"/>
        <w:rPr>
          <w:i/>
          <w:sz w:val="28"/>
          <w:szCs w:val="28"/>
        </w:rPr>
      </w:pPr>
      <w:r w:rsidRPr="00F06366">
        <w:rPr>
          <w:i/>
          <w:sz w:val="28"/>
          <w:szCs w:val="28"/>
        </w:rPr>
        <w:t xml:space="preserve">х. Карасев </w:t>
      </w:r>
    </w:p>
    <w:p w14:paraId="389E2CF4"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Жилая застройка хутора характеризуется следующими параметрами: </w:t>
      </w:r>
    </w:p>
    <w:p w14:paraId="272F5FBD" w14:textId="77777777" w:rsidR="00922F13" w:rsidRPr="00F06366"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площадь территории индивидуальной жилой застройки </w:t>
      </w:r>
      <w:r w:rsidR="00922F13" w:rsidRPr="00AF02BE">
        <w:rPr>
          <w:sz w:val="28"/>
          <w:szCs w:val="28"/>
        </w:rPr>
        <w:t xml:space="preserve">– </w:t>
      </w:r>
      <w:r w:rsidR="005B35C4" w:rsidRPr="00AF02BE">
        <w:rPr>
          <w:sz w:val="28"/>
          <w:szCs w:val="28"/>
        </w:rPr>
        <w:t>14</w:t>
      </w:r>
      <w:r w:rsidR="00922F13" w:rsidRPr="00AF02BE">
        <w:rPr>
          <w:sz w:val="28"/>
          <w:szCs w:val="28"/>
        </w:rPr>
        <w:t>,5 га (в том</w:t>
      </w:r>
      <w:r w:rsidR="00922F13" w:rsidRPr="00F06366">
        <w:rPr>
          <w:sz w:val="28"/>
          <w:szCs w:val="28"/>
        </w:rPr>
        <w:t xml:space="preserve"> числе территории за границами населенного пункта); </w:t>
      </w:r>
    </w:p>
    <w:p w14:paraId="5F7899FE" w14:textId="77777777" w:rsidR="00922F13" w:rsidRPr="00F06366"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плотность населения на территории жилой застройки – 7 чел./га. </w:t>
      </w:r>
    </w:p>
    <w:p w14:paraId="30B8984A"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В населенном пункте порядка 2,8 га (более 28%) жилых территорий </w:t>
      </w:r>
      <w:r w:rsidRPr="00AF02BE">
        <w:rPr>
          <w:sz w:val="28"/>
          <w:szCs w:val="28"/>
        </w:rPr>
        <w:t xml:space="preserve">расположено в санитарно-защитной </w:t>
      </w:r>
      <w:proofErr w:type="gramStart"/>
      <w:r w:rsidRPr="00AF02BE">
        <w:rPr>
          <w:sz w:val="28"/>
          <w:szCs w:val="28"/>
        </w:rPr>
        <w:t>зоне  кладбища</w:t>
      </w:r>
      <w:proofErr w:type="gramEnd"/>
      <w:r w:rsidRPr="00AF02BE">
        <w:rPr>
          <w:sz w:val="28"/>
          <w:szCs w:val="28"/>
        </w:rPr>
        <w:t>.</w:t>
      </w:r>
      <w:r w:rsidRPr="00F06366">
        <w:rPr>
          <w:sz w:val="28"/>
          <w:szCs w:val="28"/>
        </w:rPr>
        <w:t xml:space="preserve"> </w:t>
      </w:r>
    </w:p>
    <w:p w14:paraId="34B721C1" w14:textId="77777777" w:rsidR="00922F13" w:rsidRPr="00F06366" w:rsidRDefault="00922F13" w:rsidP="00F06366">
      <w:pPr>
        <w:pStyle w:val="10"/>
        <w:numPr>
          <w:ilvl w:val="0"/>
          <w:numId w:val="0"/>
        </w:numPr>
        <w:spacing w:line="360" w:lineRule="auto"/>
        <w:ind w:firstLine="567"/>
        <w:rPr>
          <w:i/>
          <w:sz w:val="28"/>
          <w:szCs w:val="28"/>
        </w:rPr>
      </w:pPr>
      <w:r w:rsidRPr="00F06366">
        <w:rPr>
          <w:i/>
          <w:sz w:val="28"/>
          <w:szCs w:val="28"/>
        </w:rPr>
        <w:t xml:space="preserve">х. Красный </w:t>
      </w:r>
    </w:p>
    <w:p w14:paraId="7096BEE7"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Жилая застройка хутора характеризуется следующими параметрами: </w:t>
      </w:r>
    </w:p>
    <w:p w14:paraId="6226A34B" w14:textId="77777777" w:rsidR="00922F13" w:rsidRPr="00AF02BE"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площадь территории индивидуальной жилой застройки –</w:t>
      </w:r>
      <w:r w:rsidR="005B35C4" w:rsidRPr="00AF02BE">
        <w:rPr>
          <w:sz w:val="28"/>
          <w:szCs w:val="28"/>
        </w:rPr>
        <w:t>79,6</w:t>
      </w:r>
      <w:r w:rsidR="00922F13" w:rsidRPr="00AF02BE">
        <w:rPr>
          <w:sz w:val="28"/>
          <w:szCs w:val="28"/>
        </w:rPr>
        <w:t xml:space="preserve"> га; </w:t>
      </w:r>
    </w:p>
    <w:p w14:paraId="7F536C5A" w14:textId="77777777" w:rsidR="00922F13" w:rsidRPr="00AF02BE"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плотность населения на территории жилой застройки – 3 чел./га. </w:t>
      </w:r>
    </w:p>
    <w:p w14:paraId="3E70BF6B" w14:textId="77777777" w:rsidR="00922F13" w:rsidRPr="00AF02BE" w:rsidRDefault="00922F13" w:rsidP="00F06366">
      <w:pPr>
        <w:pStyle w:val="10"/>
        <w:numPr>
          <w:ilvl w:val="0"/>
          <w:numId w:val="0"/>
        </w:numPr>
        <w:spacing w:line="360" w:lineRule="auto"/>
        <w:ind w:firstLine="567"/>
        <w:rPr>
          <w:sz w:val="28"/>
          <w:szCs w:val="28"/>
        </w:rPr>
      </w:pPr>
      <w:r w:rsidRPr="00AF02BE">
        <w:rPr>
          <w:sz w:val="28"/>
          <w:szCs w:val="28"/>
        </w:rPr>
        <w:t xml:space="preserve">В населенном пункте порядка 17,2 га (более 27%) жилых территорий расположено в санитарно-защитной зоне производственной базы ООО «Заречье». </w:t>
      </w:r>
    </w:p>
    <w:p w14:paraId="066C3621" w14:textId="77777777" w:rsidR="00922F13" w:rsidRPr="00AF02BE" w:rsidRDefault="00922F13" w:rsidP="00F06366">
      <w:pPr>
        <w:pStyle w:val="10"/>
        <w:numPr>
          <w:ilvl w:val="0"/>
          <w:numId w:val="0"/>
        </w:numPr>
        <w:spacing w:line="360" w:lineRule="auto"/>
        <w:ind w:firstLine="567"/>
        <w:rPr>
          <w:i/>
          <w:sz w:val="28"/>
          <w:szCs w:val="28"/>
        </w:rPr>
      </w:pPr>
      <w:r w:rsidRPr="00AF02BE">
        <w:rPr>
          <w:i/>
          <w:sz w:val="28"/>
          <w:szCs w:val="28"/>
        </w:rPr>
        <w:t xml:space="preserve">х. Культура </w:t>
      </w:r>
    </w:p>
    <w:p w14:paraId="006543B1" w14:textId="77777777" w:rsidR="00922F13" w:rsidRPr="00AF02BE" w:rsidRDefault="00922F13" w:rsidP="00F06366">
      <w:pPr>
        <w:pStyle w:val="10"/>
        <w:numPr>
          <w:ilvl w:val="0"/>
          <w:numId w:val="0"/>
        </w:numPr>
        <w:spacing w:line="360" w:lineRule="auto"/>
        <w:ind w:firstLine="567"/>
        <w:rPr>
          <w:sz w:val="28"/>
          <w:szCs w:val="28"/>
        </w:rPr>
      </w:pPr>
      <w:r w:rsidRPr="00AF02BE">
        <w:rPr>
          <w:sz w:val="28"/>
          <w:szCs w:val="28"/>
        </w:rPr>
        <w:t xml:space="preserve">Жилая застройка хутора характеризуется следующими параметрами: </w:t>
      </w:r>
    </w:p>
    <w:p w14:paraId="47E29D84" w14:textId="77777777" w:rsidR="00922F13" w:rsidRPr="00F06366"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площадь территории индивидуальной жилой застройки – </w:t>
      </w:r>
      <w:r w:rsidR="005B35C4" w:rsidRPr="00AF02BE">
        <w:rPr>
          <w:sz w:val="28"/>
          <w:szCs w:val="28"/>
        </w:rPr>
        <w:t>19</w:t>
      </w:r>
      <w:r w:rsidR="00922F13" w:rsidRPr="00AF02BE">
        <w:rPr>
          <w:sz w:val="28"/>
          <w:szCs w:val="28"/>
        </w:rPr>
        <w:t>,5 га;</w:t>
      </w:r>
      <w:r w:rsidR="00922F13" w:rsidRPr="00F06366">
        <w:rPr>
          <w:sz w:val="28"/>
          <w:szCs w:val="28"/>
        </w:rPr>
        <w:t xml:space="preserve"> </w:t>
      </w:r>
    </w:p>
    <w:p w14:paraId="5BC19DFB" w14:textId="77777777" w:rsidR="00922F13"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плотность населения на территории жилой застройки – 1 чел./га. </w:t>
      </w:r>
    </w:p>
    <w:p w14:paraId="2DD683EC" w14:textId="77777777" w:rsidR="003B2C79" w:rsidRPr="00F06366" w:rsidRDefault="003B2C79" w:rsidP="003B2C79">
      <w:pPr>
        <w:pStyle w:val="10"/>
        <w:numPr>
          <w:ilvl w:val="0"/>
          <w:numId w:val="0"/>
        </w:numPr>
        <w:spacing w:line="360" w:lineRule="auto"/>
        <w:ind w:firstLine="567"/>
        <w:rPr>
          <w:sz w:val="28"/>
          <w:szCs w:val="28"/>
        </w:rPr>
      </w:pPr>
      <w:r w:rsidRPr="00F06366">
        <w:rPr>
          <w:sz w:val="28"/>
          <w:szCs w:val="28"/>
        </w:rPr>
        <w:t xml:space="preserve">В населенном пункте жилых строений в санитарно-защитной зоне не расположено. </w:t>
      </w:r>
    </w:p>
    <w:p w14:paraId="198FB121" w14:textId="77777777" w:rsidR="003B2C79" w:rsidRPr="00F06366" w:rsidRDefault="003B2C79" w:rsidP="00F06366">
      <w:pPr>
        <w:pStyle w:val="10"/>
        <w:numPr>
          <w:ilvl w:val="0"/>
          <w:numId w:val="0"/>
        </w:numPr>
        <w:spacing w:line="360" w:lineRule="auto"/>
        <w:ind w:firstLine="567"/>
        <w:rPr>
          <w:sz w:val="28"/>
          <w:szCs w:val="28"/>
        </w:rPr>
      </w:pPr>
    </w:p>
    <w:p w14:paraId="39E0F0D7" w14:textId="77777777" w:rsidR="007E2358" w:rsidRDefault="007E2358" w:rsidP="00F06366">
      <w:pPr>
        <w:pStyle w:val="10"/>
        <w:numPr>
          <w:ilvl w:val="0"/>
          <w:numId w:val="0"/>
        </w:numPr>
        <w:spacing w:line="360" w:lineRule="auto"/>
        <w:ind w:firstLine="567"/>
        <w:rPr>
          <w:i/>
          <w:sz w:val="28"/>
          <w:szCs w:val="28"/>
        </w:rPr>
        <w:sectPr w:rsidR="007E2358" w:rsidSect="00430D19">
          <w:pgSz w:w="11906" w:h="16838"/>
          <w:pgMar w:top="1134" w:right="850" w:bottom="1134" w:left="1276" w:header="708" w:footer="708" w:gutter="0"/>
          <w:cols w:space="708"/>
          <w:docGrid w:linePitch="360"/>
        </w:sectPr>
      </w:pPr>
    </w:p>
    <w:p w14:paraId="388B01E6" w14:textId="366E207B" w:rsidR="00922F13" w:rsidRPr="00F06366" w:rsidRDefault="00922F13" w:rsidP="00F06366">
      <w:pPr>
        <w:pStyle w:val="10"/>
        <w:numPr>
          <w:ilvl w:val="0"/>
          <w:numId w:val="0"/>
        </w:numPr>
        <w:spacing w:line="360" w:lineRule="auto"/>
        <w:ind w:firstLine="567"/>
        <w:rPr>
          <w:i/>
          <w:sz w:val="28"/>
          <w:szCs w:val="28"/>
        </w:rPr>
      </w:pPr>
      <w:r w:rsidRPr="00F06366">
        <w:rPr>
          <w:i/>
          <w:sz w:val="28"/>
          <w:szCs w:val="28"/>
        </w:rPr>
        <w:lastRenderedPageBreak/>
        <w:t xml:space="preserve">х. Ленинский </w:t>
      </w:r>
    </w:p>
    <w:p w14:paraId="47D4B643"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Жилая застройка хутора характеризуется следующими параметрами: </w:t>
      </w:r>
    </w:p>
    <w:p w14:paraId="4660FCC9" w14:textId="77777777" w:rsidR="00922F13" w:rsidRPr="00AF02BE"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площадь территории индивидуальной жилой застройки – </w:t>
      </w:r>
      <w:r w:rsidR="005B35C4" w:rsidRPr="00AF02BE">
        <w:rPr>
          <w:sz w:val="28"/>
          <w:szCs w:val="28"/>
        </w:rPr>
        <w:t>43,1</w:t>
      </w:r>
      <w:r w:rsidR="00922F13" w:rsidRPr="00AF02BE">
        <w:rPr>
          <w:sz w:val="28"/>
          <w:szCs w:val="28"/>
        </w:rPr>
        <w:t xml:space="preserve"> га; </w:t>
      </w:r>
    </w:p>
    <w:p w14:paraId="11CE79B3" w14:textId="77777777" w:rsidR="00922F13" w:rsidRPr="00AF02BE"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плотность населения на территории жилой застройки – 4 чел./га. </w:t>
      </w:r>
    </w:p>
    <w:p w14:paraId="391F70DD" w14:textId="77777777" w:rsidR="00922F13" w:rsidRPr="00AF02BE" w:rsidRDefault="00922F13" w:rsidP="00F06366">
      <w:pPr>
        <w:pStyle w:val="10"/>
        <w:numPr>
          <w:ilvl w:val="0"/>
          <w:numId w:val="0"/>
        </w:numPr>
        <w:spacing w:line="360" w:lineRule="auto"/>
        <w:ind w:firstLine="567"/>
        <w:rPr>
          <w:sz w:val="28"/>
          <w:szCs w:val="28"/>
        </w:rPr>
      </w:pPr>
      <w:r w:rsidRPr="00AF02BE">
        <w:rPr>
          <w:sz w:val="28"/>
          <w:szCs w:val="28"/>
        </w:rPr>
        <w:t xml:space="preserve">В населенном пункте порядка 2,1 га (более 5%) жилых территорий расположено в санитарно-защитной зоне страусиной фермы. </w:t>
      </w:r>
    </w:p>
    <w:p w14:paraId="0639A7E7" w14:textId="77777777" w:rsidR="00922F13" w:rsidRPr="00AF02BE" w:rsidRDefault="00922F13" w:rsidP="00F06366">
      <w:pPr>
        <w:pStyle w:val="10"/>
        <w:numPr>
          <w:ilvl w:val="0"/>
          <w:numId w:val="0"/>
        </w:numPr>
        <w:spacing w:line="360" w:lineRule="auto"/>
        <w:ind w:firstLine="567"/>
        <w:rPr>
          <w:i/>
          <w:sz w:val="28"/>
          <w:szCs w:val="28"/>
        </w:rPr>
      </w:pPr>
      <w:r w:rsidRPr="00AF02BE">
        <w:rPr>
          <w:i/>
          <w:sz w:val="28"/>
          <w:szCs w:val="28"/>
        </w:rPr>
        <w:t xml:space="preserve">х. Нехворощанский </w:t>
      </w:r>
    </w:p>
    <w:p w14:paraId="6CEB05AF" w14:textId="77777777" w:rsidR="00922F13" w:rsidRPr="00AF02BE" w:rsidRDefault="00922F13" w:rsidP="00F06366">
      <w:pPr>
        <w:pStyle w:val="10"/>
        <w:numPr>
          <w:ilvl w:val="0"/>
          <w:numId w:val="0"/>
        </w:numPr>
        <w:spacing w:line="360" w:lineRule="auto"/>
        <w:ind w:firstLine="567"/>
        <w:rPr>
          <w:b/>
          <w:bCs/>
          <w:i/>
          <w:sz w:val="28"/>
          <w:szCs w:val="28"/>
        </w:rPr>
      </w:pPr>
      <w:r w:rsidRPr="00AF02BE">
        <w:rPr>
          <w:sz w:val="28"/>
          <w:szCs w:val="28"/>
        </w:rPr>
        <w:t>Жилая застройка хутора характеризуется следующими параметрами:</w:t>
      </w:r>
    </w:p>
    <w:p w14:paraId="0F45F055" w14:textId="77777777" w:rsidR="00922F13" w:rsidRPr="00F06366"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площадь территории индивидуальной жилой застройки – </w:t>
      </w:r>
      <w:r w:rsidR="005B35C4" w:rsidRPr="00AF02BE">
        <w:rPr>
          <w:sz w:val="28"/>
          <w:szCs w:val="28"/>
        </w:rPr>
        <w:t>25,9</w:t>
      </w:r>
      <w:r w:rsidR="00922F13" w:rsidRPr="00AF02BE">
        <w:rPr>
          <w:sz w:val="28"/>
          <w:szCs w:val="28"/>
        </w:rPr>
        <w:t xml:space="preserve"> га;</w:t>
      </w:r>
      <w:r w:rsidR="00922F13" w:rsidRPr="00F06366">
        <w:rPr>
          <w:sz w:val="28"/>
          <w:szCs w:val="28"/>
        </w:rPr>
        <w:t xml:space="preserve"> </w:t>
      </w:r>
    </w:p>
    <w:p w14:paraId="092193C5" w14:textId="77777777" w:rsidR="00922F13" w:rsidRPr="00F06366"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плотность населения на территории жилой застройки – 1 чел./га. </w:t>
      </w:r>
    </w:p>
    <w:p w14:paraId="682EAA74"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В населенном пункте жилых строений в санитарно-защитной зоне не расположено. </w:t>
      </w:r>
    </w:p>
    <w:p w14:paraId="614E25B1" w14:textId="77777777" w:rsidR="00922F13" w:rsidRPr="00F06366" w:rsidRDefault="00922F13" w:rsidP="00F06366">
      <w:pPr>
        <w:pStyle w:val="10"/>
        <w:numPr>
          <w:ilvl w:val="0"/>
          <w:numId w:val="0"/>
        </w:numPr>
        <w:spacing w:line="360" w:lineRule="auto"/>
        <w:ind w:firstLine="567"/>
        <w:rPr>
          <w:i/>
          <w:sz w:val="28"/>
          <w:szCs w:val="28"/>
        </w:rPr>
      </w:pPr>
      <w:r w:rsidRPr="00F06366">
        <w:rPr>
          <w:i/>
          <w:sz w:val="28"/>
          <w:szCs w:val="28"/>
        </w:rPr>
        <w:t xml:space="preserve">х. Привольный </w:t>
      </w:r>
    </w:p>
    <w:p w14:paraId="0E08D351"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Жилая застройка хутора характеризуется следующими параметрами: </w:t>
      </w:r>
    </w:p>
    <w:p w14:paraId="039F8001" w14:textId="77777777" w:rsidR="00922F13" w:rsidRPr="00AF02BE"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площадь территории индивидуальной жилой застройки – </w:t>
      </w:r>
      <w:r w:rsidR="005B35C4" w:rsidRPr="00AF02BE">
        <w:rPr>
          <w:sz w:val="28"/>
          <w:szCs w:val="28"/>
        </w:rPr>
        <w:t>29</w:t>
      </w:r>
      <w:r w:rsidR="00922F13" w:rsidRPr="00AF02BE">
        <w:rPr>
          <w:sz w:val="28"/>
          <w:szCs w:val="28"/>
        </w:rPr>
        <w:t xml:space="preserve"> га; </w:t>
      </w:r>
    </w:p>
    <w:p w14:paraId="18FE54F9" w14:textId="77777777" w:rsidR="00922F13" w:rsidRPr="00AF02BE"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площадь территории малоэтажной жилой застройки – 8,2 га; </w:t>
      </w:r>
    </w:p>
    <w:p w14:paraId="700E872E" w14:textId="77777777" w:rsidR="00922F13" w:rsidRPr="00AF02BE"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плотность населения на территории жилой застройки – 12 чел./га. </w:t>
      </w:r>
    </w:p>
    <w:p w14:paraId="7864EEC9" w14:textId="77777777" w:rsidR="00922F13" w:rsidRPr="00AF02BE" w:rsidRDefault="00922F13" w:rsidP="00F06366">
      <w:pPr>
        <w:pStyle w:val="10"/>
        <w:numPr>
          <w:ilvl w:val="0"/>
          <w:numId w:val="0"/>
        </w:numPr>
        <w:spacing w:line="360" w:lineRule="auto"/>
        <w:ind w:firstLine="567"/>
        <w:rPr>
          <w:sz w:val="28"/>
          <w:szCs w:val="28"/>
        </w:rPr>
      </w:pPr>
      <w:r w:rsidRPr="00AF02BE">
        <w:rPr>
          <w:sz w:val="28"/>
          <w:szCs w:val="28"/>
        </w:rPr>
        <w:t xml:space="preserve">В населенном пункте порядка 0,2 га (около 1%) жилых территорий расположено в санитарно-защитной зоне складских помещений. </w:t>
      </w:r>
    </w:p>
    <w:p w14:paraId="5329979E" w14:textId="77777777" w:rsidR="00922F13" w:rsidRPr="00AF02BE" w:rsidRDefault="00922F13" w:rsidP="00F06366">
      <w:pPr>
        <w:pStyle w:val="10"/>
        <w:numPr>
          <w:ilvl w:val="0"/>
          <w:numId w:val="0"/>
        </w:numPr>
        <w:spacing w:line="360" w:lineRule="auto"/>
        <w:ind w:firstLine="567"/>
        <w:rPr>
          <w:i/>
          <w:sz w:val="28"/>
          <w:szCs w:val="28"/>
        </w:rPr>
      </w:pPr>
      <w:r w:rsidRPr="00AF02BE">
        <w:rPr>
          <w:i/>
          <w:sz w:val="28"/>
          <w:szCs w:val="28"/>
        </w:rPr>
        <w:t xml:space="preserve">х. Федоренко </w:t>
      </w:r>
    </w:p>
    <w:p w14:paraId="7DAA7950" w14:textId="77777777" w:rsidR="00922F13" w:rsidRPr="00AF02BE" w:rsidRDefault="00922F13" w:rsidP="00F06366">
      <w:pPr>
        <w:pStyle w:val="10"/>
        <w:numPr>
          <w:ilvl w:val="0"/>
          <w:numId w:val="0"/>
        </w:numPr>
        <w:spacing w:line="360" w:lineRule="auto"/>
        <w:ind w:firstLine="567"/>
        <w:rPr>
          <w:sz w:val="28"/>
          <w:szCs w:val="28"/>
        </w:rPr>
      </w:pPr>
      <w:r w:rsidRPr="00AF02BE">
        <w:rPr>
          <w:sz w:val="28"/>
          <w:szCs w:val="28"/>
        </w:rPr>
        <w:t xml:space="preserve">Жилая застройка хутора характеризуется следующими параметрами: </w:t>
      </w:r>
    </w:p>
    <w:p w14:paraId="0FFCE801" w14:textId="77777777" w:rsidR="00922F13" w:rsidRPr="00F06366"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площадь территории индивидуальной жилой застройки – </w:t>
      </w:r>
      <w:r w:rsidR="005B35C4" w:rsidRPr="00AF02BE">
        <w:rPr>
          <w:sz w:val="28"/>
          <w:szCs w:val="28"/>
        </w:rPr>
        <w:t>15</w:t>
      </w:r>
      <w:r w:rsidR="00922F13" w:rsidRPr="00AF02BE">
        <w:rPr>
          <w:sz w:val="28"/>
          <w:szCs w:val="28"/>
        </w:rPr>
        <w:t xml:space="preserve"> г</w:t>
      </w:r>
      <w:r w:rsidR="00922F13" w:rsidRPr="00F06366">
        <w:rPr>
          <w:sz w:val="28"/>
          <w:szCs w:val="28"/>
        </w:rPr>
        <w:t xml:space="preserve">а (в том числе территории за границами населенного пункта); </w:t>
      </w:r>
    </w:p>
    <w:p w14:paraId="745D1E3D" w14:textId="77777777" w:rsidR="00922F13" w:rsidRPr="00F06366"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плотность населения на территории жилой застройки – 5 чел./га. </w:t>
      </w:r>
    </w:p>
    <w:p w14:paraId="335E0CFC"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В населенном пункте жилых территорий в санитарно-защитной зоне не расположено. </w:t>
      </w:r>
    </w:p>
    <w:p w14:paraId="3D97F5F3" w14:textId="77777777" w:rsidR="007E2358" w:rsidRDefault="007E2358" w:rsidP="00F06366">
      <w:pPr>
        <w:pStyle w:val="10"/>
        <w:numPr>
          <w:ilvl w:val="0"/>
          <w:numId w:val="0"/>
        </w:numPr>
        <w:spacing w:line="360" w:lineRule="auto"/>
        <w:ind w:firstLine="567"/>
        <w:rPr>
          <w:i/>
          <w:sz w:val="28"/>
          <w:szCs w:val="28"/>
        </w:rPr>
        <w:sectPr w:rsidR="007E2358" w:rsidSect="00430D19">
          <w:pgSz w:w="11906" w:h="16838"/>
          <w:pgMar w:top="1134" w:right="850" w:bottom="1134" w:left="1276" w:header="708" w:footer="708" w:gutter="0"/>
          <w:cols w:space="708"/>
          <w:docGrid w:linePitch="360"/>
        </w:sectPr>
      </w:pPr>
    </w:p>
    <w:p w14:paraId="3A24FF15" w14:textId="05844000" w:rsidR="00922F13" w:rsidRPr="00F06366" w:rsidRDefault="00922F13" w:rsidP="00F06366">
      <w:pPr>
        <w:pStyle w:val="10"/>
        <w:numPr>
          <w:ilvl w:val="0"/>
          <w:numId w:val="0"/>
        </w:numPr>
        <w:spacing w:line="360" w:lineRule="auto"/>
        <w:ind w:firstLine="567"/>
        <w:rPr>
          <w:i/>
          <w:sz w:val="28"/>
          <w:szCs w:val="28"/>
        </w:rPr>
      </w:pPr>
      <w:r w:rsidRPr="00F06366">
        <w:rPr>
          <w:i/>
          <w:sz w:val="28"/>
          <w:szCs w:val="28"/>
        </w:rPr>
        <w:lastRenderedPageBreak/>
        <w:t xml:space="preserve">х. Челбас </w:t>
      </w:r>
    </w:p>
    <w:p w14:paraId="385A92CF"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Жилая застройка хутора характеризуется следующими параметрами: </w:t>
      </w:r>
    </w:p>
    <w:p w14:paraId="05BEE24C" w14:textId="77777777" w:rsidR="00922F13" w:rsidRPr="00AF02BE"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площадь территории индивидуальной жилой застройки </w:t>
      </w:r>
      <w:r w:rsidR="00922F13" w:rsidRPr="00AF02BE">
        <w:rPr>
          <w:sz w:val="28"/>
          <w:szCs w:val="28"/>
        </w:rPr>
        <w:t xml:space="preserve">– </w:t>
      </w:r>
      <w:r w:rsidR="005B35C4" w:rsidRPr="00AF02BE">
        <w:rPr>
          <w:sz w:val="28"/>
          <w:szCs w:val="28"/>
        </w:rPr>
        <w:t>37,1</w:t>
      </w:r>
      <w:r w:rsidR="00922F13" w:rsidRPr="00AF02BE">
        <w:rPr>
          <w:sz w:val="28"/>
          <w:szCs w:val="28"/>
        </w:rPr>
        <w:t xml:space="preserve"> га (в том числе территории за границами населенного пункта); </w:t>
      </w:r>
    </w:p>
    <w:p w14:paraId="06FC41F3" w14:textId="77777777" w:rsidR="00922F13" w:rsidRPr="00AF02BE"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 xml:space="preserve">плотность населения на территории жилой застройки – 5 чел./га. </w:t>
      </w:r>
    </w:p>
    <w:p w14:paraId="167AAD92" w14:textId="77777777" w:rsidR="003B2C79" w:rsidRPr="00AF02BE" w:rsidRDefault="003B2C79" w:rsidP="003B2C79">
      <w:pPr>
        <w:pStyle w:val="10"/>
        <w:numPr>
          <w:ilvl w:val="0"/>
          <w:numId w:val="0"/>
        </w:numPr>
        <w:spacing w:line="360" w:lineRule="auto"/>
        <w:ind w:firstLine="567"/>
        <w:rPr>
          <w:sz w:val="28"/>
          <w:szCs w:val="28"/>
        </w:rPr>
      </w:pPr>
      <w:r w:rsidRPr="00AF02BE">
        <w:rPr>
          <w:sz w:val="28"/>
          <w:szCs w:val="28"/>
        </w:rPr>
        <w:t xml:space="preserve">В населенном пункте жилых строений в санитарно-защитной зоне не расположено. </w:t>
      </w:r>
    </w:p>
    <w:p w14:paraId="62A7DEA7" w14:textId="77777777" w:rsidR="00922F13" w:rsidRPr="00AF02BE" w:rsidRDefault="00922F13" w:rsidP="00F06366">
      <w:pPr>
        <w:pStyle w:val="10"/>
        <w:numPr>
          <w:ilvl w:val="0"/>
          <w:numId w:val="0"/>
        </w:numPr>
        <w:spacing w:line="360" w:lineRule="auto"/>
        <w:ind w:firstLine="567"/>
        <w:rPr>
          <w:i/>
          <w:sz w:val="28"/>
          <w:szCs w:val="28"/>
        </w:rPr>
      </w:pPr>
      <w:r w:rsidRPr="00AF02BE">
        <w:rPr>
          <w:i/>
          <w:sz w:val="28"/>
          <w:szCs w:val="28"/>
        </w:rPr>
        <w:t xml:space="preserve">х. Чкалов </w:t>
      </w:r>
    </w:p>
    <w:p w14:paraId="5D1585C2" w14:textId="77777777" w:rsidR="00922F13" w:rsidRPr="00AF02BE" w:rsidRDefault="00922F13" w:rsidP="00F06366">
      <w:pPr>
        <w:pStyle w:val="10"/>
        <w:numPr>
          <w:ilvl w:val="0"/>
          <w:numId w:val="0"/>
        </w:numPr>
        <w:spacing w:line="360" w:lineRule="auto"/>
        <w:ind w:firstLine="567"/>
        <w:rPr>
          <w:sz w:val="28"/>
          <w:szCs w:val="28"/>
        </w:rPr>
      </w:pPr>
      <w:r w:rsidRPr="00AF02BE">
        <w:rPr>
          <w:sz w:val="28"/>
          <w:szCs w:val="28"/>
        </w:rPr>
        <w:t xml:space="preserve">Жилая застройка хутора характеризуется следующими параметрами: </w:t>
      </w:r>
    </w:p>
    <w:p w14:paraId="1DB93C32" w14:textId="77777777" w:rsidR="00922F13" w:rsidRPr="00AF02BE"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площадь территории индивидуальной жилой застройки –</w:t>
      </w:r>
      <w:r w:rsidR="005B35C4" w:rsidRPr="00AF02BE">
        <w:rPr>
          <w:sz w:val="28"/>
          <w:szCs w:val="28"/>
        </w:rPr>
        <w:t xml:space="preserve"> 27,8</w:t>
      </w:r>
      <w:r w:rsidR="00922F13" w:rsidRPr="00AF02BE">
        <w:rPr>
          <w:sz w:val="28"/>
          <w:szCs w:val="28"/>
        </w:rPr>
        <w:t xml:space="preserve"> га; </w:t>
      </w:r>
    </w:p>
    <w:p w14:paraId="66470009" w14:textId="77777777" w:rsidR="00922F13" w:rsidRPr="00F06366" w:rsidRDefault="00F06366" w:rsidP="00F06366">
      <w:pPr>
        <w:pStyle w:val="10"/>
        <w:numPr>
          <w:ilvl w:val="0"/>
          <w:numId w:val="0"/>
        </w:numPr>
        <w:spacing w:line="360" w:lineRule="auto"/>
        <w:ind w:firstLine="567"/>
        <w:rPr>
          <w:sz w:val="28"/>
          <w:szCs w:val="28"/>
        </w:rPr>
      </w:pPr>
      <w:r w:rsidRPr="00AF02BE">
        <w:rPr>
          <w:sz w:val="28"/>
          <w:szCs w:val="28"/>
        </w:rPr>
        <w:t xml:space="preserve">- </w:t>
      </w:r>
      <w:r w:rsidR="00922F13" w:rsidRPr="00AF02BE">
        <w:rPr>
          <w:sz w:val="28"/>
          <w:szCs w:val="28"/>
        </w:rPr>
        <w:t>плотность населения на территории жилой застройки – 4 чел./га.</w:t>
      </w:r>
      <w:r w:rsidR="00922F13" w:rsidRPr="00F06366">
        <w:rPr>
          <w:sz w:val="28"/>
          <w:szCs w:val="28"/>
        </w:rPr>
        <w:t xml:space="preserve"> </w:t>
      </w:r>
    </w:p>
    <w:p w14:paraId="4CD94A1C"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В населенном пункте жилых территорий в санитарно-защитной зоне не расположено. </w:t>
      </w:r>
    </w:p>
    <w:p w14:paraId="46FD0324" w14:textId="77777777" w:rsidR="00922F13" w:rsidRPr="00F06366" w:rsidRDefault="00922F13" w:rsidP="00F06366">
      <w:pPr>
        <w:pStyle w:val="10"/>
        <w:numPr>
          <w:ilvl w:val="0"/>
          <w:numId w:val="0"/>
        </w:numPr>
        <w:spacing w:line="360" w:lineRule="auto"/>
        <w:ind w:firstLine="567"/>
        <w:rPr>
          <w:sz w:val="28"/>
          <w:szCs w:val="28"/>
        </w:rPr>
      </w:pPr>
      <w:r w:rsidRPr="00F06366">
        <w:rPr>
          <w:sz w:val="28"/>
          <w:szCs w:val="28"/>
        </w:rPr>
        <w:t xml:space="preserve">В результате проведенной оценки жилищного фонда муниципального образования можно сделать следующие выводы: </w:t>
      </w:r>
    </w:p>
    <w:p w14:paraId="736E564A" w14:textId="77777777" w:rsidR="00922F13" w:rsidRPr="00F06366"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общая площадь жилищного фонда поселения составляет 43,8 тыс. кв. м; </w:t>
      </w:r>
    </w:p>
    <w:p w14:paraId="6AF14965" w14:textId="21FD700F" w:rsidR="00922F13" w:rsidRPr="00F06366" w:rsidRDefault="00F06366" w:rsidP="00F06366">
      <w:pPr>
        <w:pStyle w:val="10"/>
        <w:numPr>
          <w:ilvl w:val="0"/>
          <w:numId w:val="0"/>
        </w:numPr>
        <w:spacing w:line="360" w:lineRule="auto"/>
        <w:ind w:firstLine="567"/>
        <w:rPr>
          <w:sz w:val="28"/>
          <w:szCs w:val="28"/>
        </w:rPr>
      </w:pPr>
      <w:r>
        <w:rPr>
          <w:sz w:val="28"/>
          <w:szCs w:val="28"/>
        </w:rPr>
        <w:t>-</w:t>
      </w:r>
      <w:r w:rsidR="007E2358">
        <w:rPr>
          <w:sz w:val="28"/>
          <w:szCs w:val="28"/>
        </w:rPr>
        <w:t> </w:t>
      </w:r>
      <w:r w:rsidR="00922F13" w:rsidRPr="00F06366">
        <w:rPr>
          <w:sz w:val="28"/>
          <w:szCs w:val="28"/>
        </w:rPr>
        <w:t xml:space="preserve">средняя плотность населения поселения в границах жилой застройки составляет 4 чел./га; </w:t>
      </w:r>
    </w:p>
    <w:p w14:paraId="459992EA" w14:textId="77777777" w:rsidR="00922F13" w:rsidRPr="00F06366"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общая площадь жилых территорий, расположенных в границах санитарно- защитных зон, составляет порядка 29% от общей площади жилых зон поселения. </w:t>
      </w:r>
    </w:p>
    <w:p w14:paraId="2FA5F227" w14:textId="77777777" w:rsidR="00922F13" w:rsidRPr="00F06366" w:rsidRDefault="00F06366" w:rsidP="00F06366">
      <w:pPr>
        <w:pStyle w:val="10"/>
        <w:numPr>
          <w:ilvl w:val="0"/>
          <w:numId w:val="0"/>
        </w:numPr>
        <w:spacing w:line="360" w:lineRule="auto"/>
        <w:ind w:firstLine="567"/>
        <w:rPr>
          <w:sz w:val="28"/>
          <w:szCs w:val="28"/>
        </w:rPr>
      </w:pPr>
      <w:r>
        <w:rPr>
          <w:sz w:val="28"/>
          <w:szCs w:val="28"/>
        </w:rPr>
        <w:t xml:space="preserve">- </w:t>
      </w:r>
      <w:r w:rsidR="00922F13" w:rsidRPr="00F06366">
        <w:rPr>
          <w:sz w:val="28"/>
          <w:szCs w:val="28"/>
        </w:rPr>
        <w:t xml:space="preserve">средняя жилищная обеспеченность по сельскому поселению составила 19 </w:t>
      </w:r>
      <w:proofErr w:type="gramStart"/>
      <w:r w:rsidR="00922F13" w:rsidRPr="00F06366">
        <w:rPr>
          <w:sz w:val="28"/>
          <w:szCs w:val="28"/>
        </w:rPr>
        <w:t>кв.м</w:t>
      </w:r>
      <w:proofErr w:type="gramEnd"/>
      <w:r w:rsidR="00922F13" w:rsidRPr="00F06366">
        <w:rPr>
          <w:sz w:val="28"/>
          <w:szCs w:val="28"/>
        </w:rPr>
        <w:t xml:space="preserve"> на человека, что ниже нормативного значения на 4 кв.м (17%). В связи с этим требуется новое жилищное строительство для достижения нормативного уровня жилищной обеспеченности с учетом прогнозируемого роста численности населения к концу расчетного срока. </w:t>
      </w:r>
    </w:p>
    <w:p w14:paraId="0C477F2A" w14:textId="77777777" w:rsidR="002B02B0" w:rsidRPr="002B7E1F" w:rsidRDefault="002B02B0" w:rsidP="007E2358">
      <w:pPr>
        <w:pStyle w:val="10"/>
        <w:numPr>
          <w:ilvl w:val="0"/>
          <w:numId w:val="0"/>
        </w:numPr>
        <w:ind w:left="567"/>
        <w:jc w:val="center"/>
        <w:rPr>
          <w:b/>
          <w:bCs/>
          <w:i/>
          <w:sz w:val="28"/>
          <w:szCs w:val="28"/>
        </w:rPr>
      </w:pPr>
      <w:r w:rsidRPr="002B7E1F">
        <w:rPr>
          <w:b/>
          <w:bCs/>
          <w:i/>
          <w:sz w:val="28"/>
          <w:szCs w:val="28"/>
        </w:rPr>
        <w:t>Социальная сфера</w:t>
      </w:r>
      <w:bookmarkEnd w:id="12"/>
      <w:bookmarkEnd w:id="13"/>
    </w:p>
    <w:p w14:paraId="2DE61C31" w14:textId="77777777" w:rsidR="00246D80" w:rsidRPr="00821BF8" w:rsidRDefault="00246D80" w:rsidP="007E2358">
      <w:pPr>
        <w:pStyle w:val="S2"/>
        <w:spacing w:before="0" w:after="0" w:line="360" w:lineRule="auto"/>
        <w:rPr>
          <w:rFonts w:ascii="Times New Roman" w:hAnsi="Times New Roman" w:cs="Times New Roman"/>
          <w:sz w:val="28"/>
          <w:szCs w:val="28"/>
        </w:rPr>
      </w:pPr>
      <w:r w:rsidRPr="00821BF8">
        <w:rPr>
          <w:rFonts w:ascii="Times New Roman" w:hAnsi="Times New Roman" w:cs="Times New Roman"/>
          <w:sz w:val="28"/>
          <w:szCs w:val="28"/>
        </w:rPr>
        <w:t xml:space="preserve">Социальная инфраструктура – система необходимых для жизнеобеспечения человека материальных объектов (зданий, сооружений), а также предприятий, </w:t>
      </w:r>
      <w:r w:rsidRPr="00821BF8">
        <w:rPr>
          <w:rFonts w:ascii="Times New Roman" w:hAnsi="Times New Roman" w:cs="Times New Roman"/>
          <w:sz w:val="28"/>
          <w:szCs w:val="28"/>
        </w:rPr>
        <w:lastRenderedPageBreak/>
        <w:t>учреждений и организаций, оказывающих социальные услуги населению, органов управления и кадров, деятельность которых направлена на удовлетворение общественных потребностей граждан соответственно установленным показателям качества жизни.</w:t>
      </w:r>
    </w:p>
    <w:p w14:paraId="6FD44489" w14:textId="77777777" w:rsidR="00246D80" w:rsidRPr="00821BF8" w:rsidRDefault="00246D80" w:rsidP="007E2358">
      <w:pPr>
        <w:pStyle w:val="S2"/>
        <w:spacing w:before="0" w:after="0" w:line="360" w:lineRule="auto"/>
        <w:rPr>
          <w:rFonts w:ascii="Times New Roman" w:hAnsi="Times New Roman" w:cs="Times New Roman"/>
          <w:sz w:val="28"/>
          <w:szCs w:val="28"/>
        </w:rPr>
      </w:pPr>
      <w:r w:rsidRPr="00821BF8">
        <w:rPr>
          <w:rFonts w:ascii="Times New Roman" w:hAnsi="Times New Roman" w:cs="Times New Roman"/>
          <w:sz w:val="28"/>
          <w:szCs w:val="28"/>
        </w:rPr>
        <w:t xml:space="preserve">Основной задачей комплексной оценки уровня социальной сферы является выявление количественных и качественных показателей существующих объектов, сопоставление их с нормативной потребностью в соответствии со СНиП 2.07.01-89* «Градостроительство. Планировка и застройка городских и сельских поселений». </w:t>
      </w:r>
    </w:p>
    <w:p w14:paraId="3D563993" w14:textId="77777777" w:rsidR="00922F13" w:rsidRPr="00F06366" w:rsidRDefault="00922F13" w:rsidP="007E2358">
      <w:pPr>
        <w:pStyle w:val="Default"/>
        <w:spacing w:line="360" w:lineRule="auto"/>
        <w:ind w:firstLine="567"/>
        <w:jc w:val="both"/>
        <w:rPr>
          <w:sz w:val="28"/>
          <w:szCs w:val="28"/>
        </w:rPr>
      </w:pPr>
      <w:bookmarkStart w:id="14" w:name="_Toc478546607"/>
      <w:r w:rsidRPr="00F06366">
        <w:rPr>
          <w:sz w:val="28"/>
          <w:szCs w:val="28"/>
        </w:rPr>
        <w:t xml:space="preserve">Социальная сфера муниципального образования представлена сетью учреждений, деятельность которых направлена на реализацию полномочий в области дошкольного и школьного образования, организации культурного досуга, а также предприятиями, оказывающими услуги бытового обслуживания населения. </w:t>
      </w:r>
    </w:p>
    <w:p w14:paraId="2FEB9558"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Перечень объектов социальной сферы сельского поселения представлен ниже. </w:t>
      </w:r>
    </w:p>
    <w:p w14:paraId="7BCD1BBE" w14:textId="27310167" w:rsidR="00922F13" w:rsidRPr="00F06366" w:rsidRDefault="00922F13" w:rsidP="007E2358">
      <w:pPr>
        <w:pStyle w:val="Default"/>
        <w:spacing w:line="360" w:lineRule="auto"/>
        <w:ind w:firstLine="567"/>
        <w:jc w:val="center"/>
        <w:rPr>
          <w:sz w:val="28"/>
          <w:szCs w:val="28"/>
        </w:rPr>
      </w:pPr>
      <w:r w:rsidRPr="00F06366">
        <w:rPr>
          <w:b/>
          <w:bCs/>
          <w:sz w:val="28"/>
          <w:szCs w:val="28"/>
        </w:rPr>
        <w:t>Территория муниципального образования</w:t>
      </w:r>
    </w:p>
    <w:p w14:paraId="06AE52DF" w14:textId="732669AA"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ст</w:t>
      </w:r>
      <w:r w:rsidR="007E2358" w:rsidRPr="007E2358">
        <w:rPr>
          <w:b/>
          <w:i/>
          <w:sz w:val="28"/>
          <w:szCs w:val="28"/>
          <w:u w:val="single"/>
        </w:rPr>
        <w:t>ани</w:t>
      </w:r>
      <w:r w:rsidRPr="007E2358">
        <w:rPr>
          <w:b/>
          <w:i/>
          <w:sz w:val="28"/>
          <w:szCs w:val="28"/>
          <w:u w:val="single"/>
        </w:rPr>
        <w:t>ца Хоперская</w:t>
      </w:r>
    </w:p>
    <w:p w14:paraId="68ADD873"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Учреждения образования </w:t>
      </w:r>
    </w:p>
    <w:p w14:paraId="7055B0C1"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МДОУ №35 Детский сад "Ручеек" на 20 мест, год ввода – 2004, степень износа – 47%, фактическая загруженность – 100%; </w:t>
      </w:r>
    </w:p>
    <w:p w14:paraId="226ADB6B"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МОУ Средняя общеобразовательная школа №11 на 500 мест, год ввода – 1969, степень износа – 45%, фактическая загруженность – 42%. В здании также расположены: школьная библиотека и школьный музей; </w:t>
      </w:r>
    </w:p>
    <w:p w14:paraId="787062B9"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Начальная общеобразовательная школа, год ввода – 1969, степень износа – 45%; </w:t>
      </w:r>
    </w:p>
    <w:p w14:paraId="0A883EA8" w14:textId="4020BFBB" w:rsidR="00922F13" w:rsidRPr="007E2358" w:rsidRDefault="00922F13" w:rsidP="007E2358">
      <w:pPr>
        <w:pStyle w:val="Default"/>
        <w:spacing w:line="360" w:lineRule="auto"/>
        <w:ind w:firstLine="567"/>
        <w:jc w:val="center"/>
        <w:rPr>
          <w:b/>
          <w:bCs/>
          <w:i/>
          <w:iCs/>
          <w:sz w:val="28"/>
          <w:szCs w:val="28"/>
        </w:rPr>
      </w:pPr>
      <w:r w:rsidRPr="007E2358">
        <w:rPr>
          <w:b/>
          <w:bCs/>
          <w:i/>
          <w:iCs/>
          <w:sz w:val="28"/>
          <w:szCs w:val="28"/>
        </w:rPr>
        <w:t>Учреждения здравоохранения</w:t>
      </w:r>
    </w:p>
    <w:p w14:paraId="27D878CB"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врачебная амбулатория на 50 посещений в смену, год ввода – 1959, степень износа – 55%, фактическая загруженность – 52%, в здании расположена аптека; </w:t>
      </w:r>
    </w:p>
    <w:p w14:paraId="369EBB58" w14:textId="43684A91" w:rsidR="00922F13" w:rsidRPr="007E2358" w:rsidRDefault="00922F13" w:rsidP="007E2358">
      <w:pPr>
        <w:pStyle w:val="Default"/>
        <w:spacing w:line="360" w:lineRule="auto"/>
        <w:ind w:firstLine="567"/>
        <w:jc w:val="center"/>
        <w:rPr>
          <w:b/>
          <w:bCs/>
          <w:i/>
          <w:iCs/>
          <w:sz w:val="28"/>
          <w:szCs w:val="28"/>
        </w:rPr>
      </w:pPr>
      <w:r w:rsidRPr="007E2358">
        <w:rPr>
          <w:b/>
          <w:bCs/>
          <w:i/>
          <w:iCs/>
          <w:sz w:val="28"/>
          <w:szCs w:val="28"/>
        </w:rPr>
        <w:lastRenderedPageBreak/>
        <w:t>Объекты спорта</w:t>
      </w:r>
    </w:p>
    <w:p w14:paraId="0285F045"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шесть спортивных площадок общей мощностью 1,4 га, в том числе 3 площадки, расположенные на территории общеобразовательной школы; </w:t>
      </w:r>
    </w:p>
    <w:p w14:paraId="675F3D9D"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Учреждения культуры и искусства </w:t>
      </w:r>
    </w:p>
    <w:p w14:paraId="4BCB92DE" w14:textId="38522CF7" w:rsidR="00922F13" w:rsidRPr="00F06366" w:rsidRDefault="00F06366" w:rsidP="00F06366">
      <w:pPr>
        <w:pStyle w:val="Default"/>
        <w:spacing w:after="88" w:line="360" w:lineRule="auto"/>
        <w:ind w:firstLine="567"/>
        <w:jc w:val="both"/>
        <w:rPr>
          <w:sz w:val="28"/>
          <w:szCs w:val="28"/>
        </w:rPr>
      </w:pPr>
      <w:r>
        <w:rPr>
          <w:sz w:val="28"/>
          <w:szCs w:val="28"/>
        </w:rPr>
        <w:t>-</w:t>
      </w:r>
      <w:r w:rsidR="007E2358">
        <w:rPr>
          <w:sz w:val="28"/>
          <w:szCs w:val="28"/>
        </w:rPr>
        <w:t> </w:t>
      </w:r>
      <w:r w:rsidR="00922F13" w:rsidRPr="00F06366">
        <w:rPr>
          <w:sz w:val="28"/>
          <w:szCs w:val="28"/>
        </w:rPr>
        <w:t>МУ «Сельский Дом культуры Хоперского сельского поселения Тихорецкого района» на 200 мест, год ввода - 19</w:t>
      </w:r>
      <w:r w:rsidR="003B2C79">
        <w:rPr>
          <w:sz w:val="28"/>
          <w:szCs w:val="28"/>
        </w:rPr>
        <w:t>90</w:t>
      </w:r>
      <w:r w:rsidR="00922F13" w:rsidRPr="00F06366">
        <w:rPr>
          <w:sz w:val="28"/>
          <w:szCs w:val="28"/>
        </w:rPr>
        <w:t xml:space="preserve">; </w:t>
      </w:r>
    </w:p>
    <w:p w14:paraId="5BCE2F88" w14:textId="1867FAB9" w:rsidR="00922F13" w:rsidRPr="00F06366" w:rsidRDefault="00F06366" w:rsidP="00F06366">
      <w:pPr>
        <w:pStyle w:val="Default"/>
        <w:spacing w:line="360" w:lineRule="auto"/>
        <w:ind w:firstLine="567"/>
        <w:jc w:val="both"/>
        <w:rPr>
          <w:sz w:val="28"/>
          <w:szCs w:val="28"/>
        </w:rPr>
      </w:pPr>
      <w:r>
        <w:rPr>
          <w:sz w:val="28"/>
          <w:szCs w:val="28"/>
        </w:rPr>
        <w:t>-</w:t>
      </w:r>
      <w:r w:rsidR="007E2358">
        <w:rPr>
          <w:sz w:val="28"/>
          <w:szCs w:val="28"/>
        </w:rPr>
        <w:t> </w:t>
      </w:r>
      <w:r w:rsidR="00922F13" w:rsidRPr="00F06366">
        <w:rPr>
          <w:sz w:val="28"/>
          <w:szCs w:val="28"/>
        </w:rPr>
        <w:t xml:space="preserve">библиотека-филиал №13 на 19,2 тыс. единиц хранения (расположена в здании Администрации сельского поселения); </w:t>
      </w:r>
    </w:p>
    <w:p w14:paraId="100248EE" w14:textId="680A5C94" w:rsidR="00922F13" w:rsidRPr="007E2358" w:rsidRDefault="00922F13" w:rsidP="007E2358">
      <w:pPr>
        <w:pStyle w:val="Default"/>
        <w:spacing w:line="360" w:lineRule="auto"/>
        <w:ind w:firstLine="567"/>
        <w:jc w:val="center"/>
        <w:rPr>
          <w:b/>
          <w:bCs/>
          <w:i/>
          <w:iCs/>
          <w:sz w:val="28"/>
          <w:szCs w:val="28"/>
        </w:rPr>
      </w:pPr>
      <w:r w:rsidRPr="007E2358">
        <w:rPr>
          <w:b/>
          <w:bCs/>
          <w:i/>
          <w:iCs/>
          <w:sz w:val="28"/>
          <w:szCs w:val="28"/>
        </w:rPr>
        <w:t>Предприятия торговли</w:t>
      </w:r>
    </w:p>
    <w:p w14:paraId="42B481BE"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12 объектов торгового назначения; </w:t>
      </w:r>
    </w:p>
    <w:p w14:paraId="21E2211B"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магазин (строящийся); </w:t>
      </w:r>
    </w:p>
    <w:p w14:paraId="7B1CBC6E"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рынок (строящийся); </w:t>
      </w:r>
    </w:p>
    <w:p w14:paraId="1875CDEF" w14:textId="708E7DA4" w:rsidR="00922F13" w:rsidRPr="007E2358" w:rsidRDefault="00922F13" w:rsidP="007E2358">
      <w:pPr>
        <w:pStyle w:val="Default"/>
        <w:spacing w:line="360" w:lineRule="auto"/>
        <w:ind w:firstLine="567"/>
        <w:jc w:val="center"/>
        <w:rPr>
          <w:b/>
          <w:bCs/>
          <w:i/>
          <w:iCs/>
          <w:sz w:val="28"/>
          <w:szCs w:val="28"/>
        </w:rPr>
      </w:pPr>
      <w:r w:rsidRPr="007E2358">
        <w:rPr>
          <w:b/>
          <w:bCs/>
          <w:i/>
          <w:iCs/>
          <w:sz w:val="28"/>
          <w:szCs w:val="28"/>
        </w:rPr>
        <w:t>Объекты связи</w:t>
      </w:r>
    </w:p>
    <w:p w14:paraId="7A6A1AF8"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почтовое отделение (расположено в здании Администрации сельского поселения); </w:t>
      </w:r>
    </w:p>
    <w:p w14:paraId="5399916E"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узел связи (расположен в здании врачебной амбулатории); </w:t>
      </w:r>
    </w:p>
    <w:p w14:paraId="04AC2625" w14:textId="257701A7" w:rsidR="00922F13" w:rsidRPr="007E2358" w:rsidRDefault="00922F13" w:rsidP="007E2358">
      <w:pPr>
        <w:pStyle w:val="Default"/>
        <w:spacing w:line="360" w:lineRule="auto"/>
        <w:ind w:firstLine="567"/>
        <w:jc w:val="center"/>
        <w:rPr>
          <w:b/>
          <w:bCs/>
          <w:i/>
          <w:iCs/>
          <w:sz w:val="28"/>
          <w:szCs w:val="28"/>
        </w:rPr>
      </w:pPr>
      <w:r w:rsidRPr="007E2358">
        <w:rPr>
          <w:b/>
          <w:bCs/>
          <w:i/>
          <w:iCs/>
          <w:sz w:val="28"/>
          <w:szCs w:val="28"/>
        </w:rPr>
        <w:t>Учреждения управления</w:t>
      </w:r>
    </w:p>
    <w:p w14:paraId="5B400F77"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Администрация Хоперского сельского поселения; </w:t>
      </w:r>
    </w:p>
    <w:p w14:paraId="439E20A5"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контора ООО «ЭМУ»; </w:t>
      </w:r>
    </w:p>
    <w:p w14:paraId="245740AC" w14:textId="19F990CD" w:rsidR="00922F13" w:rsidRPr="00F06366" w:rsidRDefault="007E2358" w:rsidP="00F06366">
      <w:pPr>
        <w:pStyle w:val="Default"/>
        <w:spacing w:after="87" w:line="360" w:lineRule="auto"/>
        <w:ind w:firstLine="567"/>
        <w:jc w:val="both"/>
        <w:rPr>
          <w:sz w:val="28"/>
          <w:szCs w:val="28"/>
        </w:rPr>
      </w:pPr>
      <w:r>
        <w:rPr>
          <w:sz w:val="28"/>
          <w:szCs w:val="28"/>
        </w:rPr>
        <w:t>- </w:t>
      </w:r>
      <w:r w:rsidR="00922F13" w:rsidRPr="00F06366">
        <w:rPr>
          <w:sz w:val="28"/>
          <w:szCs w:val="28"/>
        </w:rPr>
        <w:t xml:space="preserve">общественная организация; </w:t>
      </w:r>
    </w:p>
    <w:p w14:paraId="4258BB16" w14:textId="1634C8B0" w:rsidR="00922F13" w:rsidRPr="007E2358" w:rsidRDefault="00922F13" w:rsidP="007E2358">
      <w:pPr>
        <w:pStyle w:val="Default"/>
        <w:spacing w:line="360" w:lineRule="auto"/>
        <w:ind w:firstLine="567"/>
        <w:jc w:val="center"/>
        <w:rPr>
          <w:b/>
          <w:bCs/>
          <w:i/>
          <w:iCs/>
          <w:sz w:val="28"/>
          <w:szCs w:val="28"/>
        </w:rPr>
      </w:pPr>
      <w:r w:rsidRPr="007E2358">
        <w:rPr>
          <w:b/>
          <w:bCs/>
          <w:i/>
          <w:iCs/>
          <w:sz w:val="28"/>
          <w:szCs w:val="28"/>
        </w:rPr>
        <w:t>Кредитно-финансовые учреждения</w:t>
      </w:r>
    </w:p>
    <w:p w14:paraId="610E0219"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отделение Сберегательного банка (расположено в здании Администрации сельского поселения); </w:t>
      </w:r>
    </w:p>
    <w:p w14:paraId="71736161" w14:textId="0203D4F8" w:rsidR="00922F13" w:rsidRPr="007E2358" w:rsidRDefault="00922F13" w:rsidP="007E2358">
      <w:pPr>
        <w:pStyle w:val="Default"/>
        <w:spacing w:line="360" w:lineRule="auto"/>
        <w:ind w:firstLine="567"/>
        <w:jc w:val="center"/>
        <w:rPr>
          <w:b/>
          <w:bCs/>
          <w:i/>
          <w:iCs/>
          <w:sz w:val="28"/>
          <w:szCs w:val="28"/>
        </w:rPr>
      </w:pPr>
      <w:r w:rsidRPr="007E2358">
        <w:rPr>
          <w:b/>
          <w:bCs/>
          <w:i/>
          <w:iCs/>
          <w:sz w:val="28"/>
          <w:szCs w:val="28"/>
        </w:rPr>
        <w:t>Предприятия бытового обслуживания</w:t>
      </w:r>
    </w:p>
    <w:p w14:paraId="726BC072" w14:textId="760101D1" w:rsidR="00922F13" w:rsidRPr="00F06366" w:rsidRDefault="00F06366" w:rsidP="00F06366">
      <w:pPr>
        <w:pStyle w:val="Default"/>
        <w:spacing w:line="360" w:lineRule="auto"/>
        <w:ind w:firstLine="567"/>
        <w:jc w:val="both"/>
        <w:rPr>
          <w:sz w:val="28"/>
          <w:szCs w:val="28"/>
        </w:rPr>
      </w:pPr>
      <w:r>
        <w:rPr>
          <w:sz w:val="28"/>
          <w:szCs w:val="28"/>
        </w:rPr>
        <w:t>-</w:t>
      </w:r>
      <w:r w:rsidR="007E2358">
        <w:rPr>
          <w:sz w:val="28"/>
          <w:szCs w:val="28"/>
        </w:rPr>
        <w:t> </w:t>
      </w:r>
      <w:r w:rsidR="00922F13" w:rsidRPr="00F06366">
        <w:rPr>
          <w:sz w:val="28"/>
          <w:szCs w:val="28"/>
        </w:rPr>
        <w:t xml:space="preserve">парикмахерская (расположена в здании Администрации сельского поселения); </w:t>
      </w:r>
    </w:p>
    <w:p w14:paraId="2FB94F5D" w14:textId="77777777" w:rsidR="007E2358" w:rsidRDefault="007E2358" w:rsidP="007E2358">
      <w:pPr>
        <w:pStyle w:val="3"/>
        <w:numPr>
          <w:ilvl w:val="0"/>
          <w:numId w:val="0"/>
        </w:numPr>
        <w:spacing w:line="360" w:lineRule="auto"/>
        <w:ind w:firstLine="567"/>
        <w:jc w:val="center"/>
        <w:rPr>
          <w:b/>
          <w:bCs/>
          <w:i/>
          <w:iCs/>
          <w:sz w:val="28"/>
          <w:szCs w:val="28"/>
        </w:rPr>
        <w:sectPr w:rsidR="007E2358" w:rsidSect="00430D19">
          <w:pgSz w:w="11906" w:h="16838"/>
          <w:pgMar w:top="1134" w:right="850" w:bottom="1134" w:left="1276" w:header="708" w:footer="708" w:gutter="0"/>
          <w:cols w:space="708"/>
          <w:docGrid w:linePitch="360"/>
        </w:sectPr>
      </w:pPr>
    </w:p>
    <w:p w14:paraId="2AC2B925" w14:textId="1FAFA0D2" w:rsidR="00922F13" w:rsidRPr="007E2358" w:rsidRDefault="00922F13" w:rsidP="007E2358">
      <w:pPr>
        <w:pStyle w:val="3"/>
        <w:numPr>
          <w:ilvl w:val="0"/>
          <w:numId w:val="0"/>
        </w:numPr>
        <w:spacing w:line="360" w:lineRule="auto"/>
        <w:ind w:firstLine="567"/>
        <w:jc w:val="center"/>
        <w:rPr>
          <w:b/>
          <w:bCs/>
          <w:i/>
          <w:iCs/>
          <w:sz w:val="28"/>
          <w:szCs w:val="28"/>
        </w:rPr>
      </w:pPr>
      <w:r w:rsidRPr="007E2358">
        <w:rPr>
          <w:b/>
          <w:bCs/>
          <w:i/>
          <w:iCs/>
          <w:sz w:val="28"/>
          <w:szCs w:val="28"/>
        </w:rPr>
        <w:lastRenderedPageBreak/>
        <w:t>Прочее</w:t>
      </w:r>
    </w:p>
    <w:p w14:paraId="0B45914B"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ветеринарный участок. </w:t>
      </w:r>
    </w:p>
    <w:p w14:paraId="06E39D5A"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Также на территории населенного пункта расположен Храм Рождества Богородицы. </w:t>
      </w:r>
    </w:p>
    <w:p w14:paraId="65183486" w14:textId="23B09885"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Карасев</w:t>
      </w:r>
    </w:p>
    <w:p w14:paraId="6CA3E6AC" w14:textId="1CC2474C" w:rsidR="00922F13" w:rsidRPr="00F06366" w:rsidRDefault="00922F13" w:rsidP="007E2358">
      <w:pPr>
        <w:pStyle w:val="a1"/>
        <w:spacing w:line="360" w:lineRule="auto"/>
        <w:jc w:val="center"/>
        <w:rPr>
          <w:rFonts w:ascii="Times New Roman" w:hAnsi="Times New Roman" w:cs="Times New Roman"/>
          <w:sz w:val="28"/>
          <w:szCs w:val="28"/>
        </w:rPr>
      </w:pPr>
      <w:r w:rsidRPr="00F06366">
        <w:rPr>
          <w:rFonts w:ascii="Times New Roman" w:hAnsi="Times New Roman" w:cs="Times New Roman"/>
          <w:sz w:val="28"/>
          <w:szCs w:val="28"/>
        </w:rPr>
        <w:t>Учреждения культуры и искусства</w:t>
      </w:r>
    </w:p>
    <w:p w14:paraId="66D54733"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клуб (разрушенный). </w:t>
      </w:r>
    </w:p>
    <w:p w14:paraId="1F194CF7" w14:textId="6435FEDB"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Красный</w:t>
      </w:r>
    </w:p>
    <w:p w14:paraId="28AA669D" w14:textId="367623E5" w:rsidR="00922F13" w:rsidRPr="00F06366" w:rsidRDefault="00922F13" w:rsidP="007E2358">
      <w:pPr>
        <w:pStyle w:val="Default"/>
        <w:spacing w:line="360" w:lineRule="auto"/>
        <w:ind w:firstLine="567"/>
        <w:jc w:val="center"/>
        <w:rPr>
          <w:sz w:val="28"/>
          <w:szCs w:val="28"/>
        </w:rPr>
      </w:pPr>
      <w:r w:rsidRPr="00F06366">
        <w:rPr>
          <w:sz w:val="28"/>
          <w:szCs w:val="28"/>
        </w:rPr>
        <w:t>Учреждения здравоохранения</w:t>
      </w:r>
    </w:p>
    <w:p w14:paraId="2C2F686F"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фельдшерско-акушерский пункт; </w:t>
      </w:r>
    </w:p>
    <w:p w14:paraId="31C6242C" w14:textId="6D4BCA5A" w:rsidR="00922F13" w:rsidRPr="00F06366" w:rsidRDefault="00922F13" w:rsidP="007E2358">
      <w:pPr>
        <w:pStyle w:val="Default"/>
        <w:spacing w:line="360" w:lineRule="auto"/>
        <w:ind w:firstLine="567"/>
        <w:jc w:val="center"/>
        <w:rPr>
          <w:sz w:val="28"/>
          <w:szCs w:val="28"/>
        </w:rPr>
      </w:pPr>
      <w:r w:rsidRPr="00F06366">
        <w:rPr>
          <w:sz w:val="28"/>
          <w:szCs w:val="28"/>
        </w:rPr>
        <w:t>Предприятия торговли</w:t>
      </w:r>
    </w:p>
    <w:p w14:paraId="19666828"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магазин на 15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08B6748A" w14:textId="0F9EC773" w:rsidR="00922F13" w:rsidRPr="00F06366" w:rsidRDefault="00922F13" w:rsidP="007E2358">
      <w:pPr>
        <w:pStyle w:val="Default"/>
        <w:spacing w:line="360" w:lineRule="auto"/>
        <w:ind w:firstLine="567"/>
        <w:jc w:val="center"/>
        <w:rPr>
          <w:sz w:val="28"/>
          <w:szCs w:val="28"/>
        </w:rPr>
      </w:pPr>
      <w:r w:rsidRPr="00F06366">
        <w:rPr>
          <w:sz w:val="28"/>
          <w:szCs w:val="28"/>
        </w:rPr>
        <w:t>Предприятия бытового обслуживания</w:t>
      </w:r>
    </w:p>
    <w:p w14:paraId="5AA199D6"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баня (разрушенная). </w:t>
      </w:r>
    </w:p>
    <w:p w14:paraId="0497A06E" w14:textId="595637DB"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Ленинский</w:t>
      </w:r>
    </w:p>
    <w:p w14:paraId="47F24ED6" w14:textId="5BA9A56C" w:rsidR="00922F13" w:rsidRPr="00F06366" w:rsidRDefault="00922F13" w:rsidP="007E2358">
      <w:pPr>
        <w:pStyle w:val="Default"/>
        <w:spacing w:line="360" w:lineRule="auto"/>
        <w:ind w:firstLine="567"/>
        <w:jc w:val="center"/>
        <w:rPr>
          <w:sz w:val="28"/>
          <w:szCs w:val="28"/>
        </w:rPr>
      </w:pPr>
      <w:r w:rsidRPr="00F06366">
        <w:rPr>
          <w:sz w:val="28"/>
          <w:szCs w:val="28"/>
        </w:rPr>
        <w:t>Объекты спорта</w:t>
      </w:r>
    </w:p>
    <w:p w14:paraId="35C74E65"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спортивная площадка площадью 0,1 га; </w:t>
      </w:r>
    </w:p>
    <w:p w14:paraId="3A174CB0" w14:textId="163C0A69" w:rsidR="00922F13" w:rsidRPr="00F06366" w:rsidRDefault="00922F13" w:rsidP="007E2358">
      <w:pPr>
        <w:pStyle w:val="Default"/>
        <w:spacing w:line="360" w:lineRule="auto"/>
        <w:ind w:firstLine="567"/>
        <w:jc w:val="center"/>
        <w:rPr>
          <w:sz w:val="28"/>
          <w:szCs w:val="28"/>
        </w:rPr>
      </w:pPr>
      <w:r w:rsidRPr="00F06366">
        <w:rPr>
          <w:sz w:val="28"/>
          <w:szCs w:val="28"/>
        </w:rPr>
        <w:t>Учреждения здравоохранения</w:t>
      </w:r>
    </w:p>
    <w:p w14:paraId="2AE5C72B"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фельдшерско-акушерский пункт. </w:t>
      </w:r>
    </w:p>
    <w:p w14:paraId="4C167E2F" w14:textId="18682062"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Привольный</w:t>
      </w:r>
    </w:p>
    <w:p w14:paraId="15F3A872" w14:textId="6DAF18F4" w:rsidR="00922F13" w:rsidRDefault="00922F13" w:rsidP="007E2358">
      <w:pPr>
        <w:pStyle w:val="Default"/>
        <w:spacing w:line="360" w:lineRule="auto"/>
        <w:ind w:firstLine="567"/>
        <w:jc w:val="center"/>
        <w:rPr>
          <w:sz w:val="28"/>
          <w:szCs w:val="28"/>
        </w:rPr>
      </w:pPr>
      <w:r w:rsidRPr="00F06366">
        <w:rPr>
          <w:sz w:val="28"/>
          <w:szCs w:val="28"/>
        </w:rPr>
        <w:t>Учреждения образования</w:t>
      </w:r>
    </w:p>
    <w:p w14:paraId="3F91C8F3" w14:textId="77777777" w:rsidR="003B2C79" w:rsidRPr="00F06366" w:rsidRDefault="003B2C79" w:rsidP="00F06366">
      <w:pPr>
        <w:pStyle w:val="Default"/>
        <w:spacing w:line="360" w:lineRule="auto"/>
        <w:ind w:firstLine="567"/>
        <w:jc w:val="both"/>
        <w:rPr>
          <w:sz w:val="28"/>
          <w:szCs w:val="28"/>
        </w:rPr>
      </w:pPr>
      <w:r>
        <w:rPr>
          <w:sz w:val="28"/>
          <w:szCs w:val="28"/>
        </w:rPr>
        <w:t>-группа дошкольного образования на 25 мест;</w:t>
      </w:r>
    </w:p>
    <w:p w14:paraId="56D6DA35" w14:textId="715D422C" w:rsidR="00922F13" w:rsidRPr="00F06366" w:rsidRDefault="00922F13" w:rsidP="007E2358">
      <w:pPr>
        <w:pStyle w:val="Default"/>
        <w:spacing w:line="360" w:lineRule="auto"/>
        <w:ind w:firstLine="567"/>
        <w:jc w:val="center"/>
        <w:rPr>
          <w:sz w:val="28"/>
          <w:szCs w:val="28"/>
        </w:rPr>
      </w:pPr>
      <w:r w:rsidRPr="00F06366">
        <w:rPr>
          <w:sz w:val="28"/>
          <w:szCs w:val="28"/>
        </w:rPr>
        <w:t>Учреждения здравоохранения</w:t>
      </w:r>
    </w:p>
    <w:p w14:paraId="0B7E0B7C"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фельдшерско-акушерский пункт, степень износа – 24%; </w:t>
      </w:r>
    </w:p>
    <w:p w14:paraId="7D8B3A8E" w14:textId="21C083CD" w:rsidR="00922F13" w:rsidRPr="00F06366" w:rsidRDefault="00922F13" w:rsidP="007E2358">
      <w:pPr>
        <w:pStyle w:val="Default"/>
        <w:spacing w:line="360" w:lineRule="auto"/>
        <w:ind w:firstLine="567"/>
        <w:jc w:val="center"/>
        <w:rPr>
          <w:sz w:val="28"/>
          <w:szCs w:val="28"/>
        </w:rPr>
      </w:pPr>
      <w:r w:rsidRPr="00F06366">
        <w:rPr>
          <w:sz w:val="28"/>
          <w:szCs w:val="28"/>
        </w:rPr>
        <w:t>Объекты спорта</w:t>
      </w:r>
    </w:p>
    <w:p w14:paraId="615267B9"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спортивная площадка (мини-футбол) площадью 0,1 га; </w:t>
      </w:r>
    </w:p>
    <w:p w14:paraId="31621414" w14:textId="718D2603" w:rsidR="00922F13" w:rsidRPr="00F06366" w:rsidRDefault="00922F13" w:rsidP="007E2358">
      <w:pPr>
        <w:pStyle w:val="Default"/>
        <w:spacing w:line="360" w:lineRule="auto"/>
        <w:ind w:firstLine="567"/>
        <w:jc w:val="center"/>
        <w:rPr>
          <w:sz w:val="28"/>
          <w:szCs w:val="28"/>
        </w:rPr>
      </w:pPr>
      <w:r w:rsidRPr="00F06366">
        <w:rPr>
          <w:sz w:val="28"/>
          <w:szCs w:val="28"/>
        </w:rPr>
        <w:t>Предприятия торговли</w:t>
      </w:r>
    </w:p>
    <w:p w14:paraId="1AA8FE03"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два магазина общей мощностью 25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23BFD9A6" w14:textId="77777777" w:rsidR="007E2358" w:rsidRDefault="007E2358" w:rsidP="00F06366">
      <w:pPr>
        <w:pStyle w:val="Default"/>
        <w:spacing w:line="360" w:lineRule="auto"/>
        <w:ind w:firstLine="567"/>
        <w:jc w:val="both"/>
        <w:rPr>
          <w:bCs/>
          <w:i/>
          <w:sz w:val="28"/>
          <w:szCs w:val="28"/>
        </w:rPr>
        <w:sectPr w:rsidR="007E2358" w:rsidSect="00430D19">
          <w:pgSz w:w="11906" w:h="16838"/>
          <w:pgMar w:top="1134" w:right="850" w:bottom="1134" w:left="1276" w:header="708" w:footer="708" w:gutter="0"/>
          <w:cols w:space="708"/>
          <w:docGrid w:linePitch="360"/>
        </w:sectPr>
      </w:pPr>
    </w:p>
    <w:p w14:paraId="60257C26" w14:textId="120D80FC"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lastRenderedPageBreak/>
        <w:t>х. Челбас</w:t>
      </w:r>
    </w:p>
    <w:p w14:paraId="1918AD73" w14:textId="2B1A088F" w:rsidR="00922F13" w:rsidRPr="00F06366" w:rsidRDefault="00922F13" w:rsidP="007E2358">
      <w:pPr>
        <w:pStyle w:val="Default"/>
        <w:spacing w:line="360" w:lineRule="auto"/>
        <w:ind w:firstLine="567"/>
        <w:jc w:val="center"/>
        <w:rPr>
          <w:sz w:val="28"/>
          <w:szCs w:val="28"/>
        </w:rPr>
      </w:pPr>
      <w:r w:rsidRPr="00F06366">
        <w:rPr>
          <w:sz w:val="28"/>
          <w:szCs w:val="28"/>
        </w:rPr>
        <w:t>Предприятия торговли</w:t>
      </w:r>
    </w:p>
    <w:p w14:paraId="62C2E0FA" w14:textId="77777777" w:rsidR="00922F13" w:rsidRPr="00F06366" w:rsidRDefault="00F06366" w:rsidP="00F06366">
      <w:pPr>
        <w:pStyle w:val="Default"/>
        <w:spacing w:line="360" w:lineRule="auto"/>
        <w:ind w:firstLine="567"/>
        <w:jc w:val="both"/>
        <w:rPr>
          <w:sz w:val="28"/>
          <w:szCs w:val="28"/>
        </w:rPr>
      </w:pPr>
      <w:r>
        <w:rPr>
          <w:sz w:val="28"/>
          <w:szCs w:val="28"/>
        </w:rPr>
        <w:t>-</w:t>
      </w:r>
      <w:r w:rsidR="00922F13" w:rsidRPr="00F06366">
        <w:rPr>
          <w:sz w:val="28"/>
          <w:szCs w:val="28"/>
        </w:rPr>
        <w:t xml:space="preserve">магазин на 15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693DCC9B" w14:textId="20C71497" w:rsidR="00922F13" w:rsidRPr="007E2358" w:rsidRDefault="00922F13" w:rsidP="007E2358">
      <w:pPr>
        <w:pStyle w:val="Default"/>
        <w:spacing w:line="360" w:lineRule="auto"/>
        <w:ind w:firstLine="567"/>
        <w:jc w:val="center"/>
        <w:rPr>
          <w:b/>
          <w:i/>
          <w:sz w:val="28"/>
          <w:szCs w:val="28"/>
        </w:rPr>
      </w:pPr>
      <w:r w:rsidRPr="007E2358">
        <w:rPr>
          <w:b/>
          <w:i/>
          <w:sz w:val="28"/>
          <w:szCs w:val="28"/>
        </w:rPr>
        <w:t>х. Культура, х. Чкалова, х. Нехворощанский, х. Федоренко</w:t>
      </w:r>
    </w:p>
    <w:p w14:paraId="02DF44D5" w14:textId="77777777" w:rsidR="00922F13" w:rsidRPr="00F06366" w:rsidRDefault="00922F13" w:rsidP="007E2358">
      <w:pPr>
        <w:pStyle w:val="a1"/>
        <w:spacing w:line="360" w:lineRule="auto"/>
        <w:jc w:val="center"/>
        <w:rPr>
          <w:rFonts w:ascii="Times New Roman" w:hAnsi="Times New Roman" w:cs="Times New Roman"/>
          <w:sz w:val="28"/>
          <w:szCs w:val="28"/>
        </w:rPr>
      </w:pPr>
      <w:r w:rsidRPr="00F06366">
        <w:rPr>
          <w:rFonts w:ascii="Times New Roman" w:hAnsi="Times New Roman" w:cs="Times New Roman"/>
          <w:sz w:val="28"/>
          <w:szCs w:val="28"/>
        </w:rPr>
        <w:t>Объекты социальной инфраструктуры в данных населённых пунктах отсутствуют.</w:t>
      </w:r>
    </w:p>
    <w:p w14:paraId="4A604FC8"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Дефицит объектов социальной сферы: </w:t>
      </w:r>
    </w:p>
    <w:p w14:paraId="6BE19288" w14:textId="1926ABFA"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ст</w:t>
      </w:r>
      <w:r w:rsidR="007E2358" w:rsidRPr="007E2358">
        <w:rPr>
          <w:b/>
          <w:i/>
          <w:sz w:val="28"/>
          <w:szCs w:val="28"/>
          <w:u w:val="single"/>
        </w:rPr>
        <w:t>ани</w:t>
      </w:r>
      <w:r w:rsidRPr="007E2358">
        <w:rPr>
          <w:b/>
          <w:i/>
          <w:sz w:val="28"/>
          <w:szCs w:val="28"/>
          <w:u w:val="single"/>
        </w:rPr>
        <w:t>ца Хоперская</w:t>
      </w:r>
    </w:p>
    <w:p w14:paraId="47BF6B4F" w14:textId="77777777" w:rsidR="00922F13" w:rsidRPr="00F06366" w:rsidRDefault="00F06366" w:rsidP="007E2358">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18 мест; </w:t>
      </w:r>
    </w:p>
    <w:p w14:paraId="158491F0"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магазины – 118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19DF6EAB" w14:textId="77777777" w:rsidR="00922F13"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бытового обслуживания – 8 рабочих мест. </w:t>
      </w:r>
    </w:p>
    <w:p w14:paraId="2BA55EBA"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внешкольные учреждения – 27 мест; </w:t>
      </w:r>
    </w:p>
    <w:p w14:paraId="022FDFCA"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учреждения начального профессионального образования – 24 места; </w:t>
      </w:r>
    </w:p>
    <w:p w14:paraId="01A8F02D"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больничные учреждения – 24 койки; </w:t>
      </w:r>
    </w:p>
    <w:p w14:paraId="49128CC5"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аптечные киоски – 23 </w:t>
      </w:r>
      <w:proofErr w:type="gramStart"/>
      <w:r w:rsidRPr="00383E1A">
        <w:rPr>
          <w:sz w:val="28"/>
          <w:szCs w:val="28"/>
        </w:rPr>
        <w:t>кв.м</w:t>
      </w:r>
      <w:proofErr w:type="gramEnd"/>
      <w:r w:rsidRPr="00383E1A">
        <w:rPr>
          <w:sz w:val="28"/>
          <w:szCs w:val="28"/>
        </w:rPr>
        <w:t xml:space="preserve"> общей площади; </w:t>
      </w:r>
    </w:p>
    <w:p w14:paraId="67AF48A9"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выдвижные пункты медицинской помощи – 1 автомобиль; </w:t>
      </w:r>
    </w:p>
    <w:p w14:paraId="4A836618"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спортивный зал общего пользования – 109 </w:t>
      </w:r>
      <w:proofErr w:type="gramStart"/>
      <w:r w:rsidRPr="00383E1A">
        <w:rPr>
          <w:sz w:val="28"/>
          <w:szCs w:val="28"/>
        </w:rPr>
        <w:t>кв.м</w:t>
      </w:r>
      <w:proofErr w:type="gramEnd"/>
      <w:r w:rsidRPr="00383E1A">
        <w:rPr>
          <w:sz w:val="28"/>
          <w:szCs w:val="28"/>
        </w:rPr>
        <w:t xml:space="preserve"> площади пола зала; </w:t>
      </w:r>
    </w:p>
    <w:p w14:paraId="2DF0735F" w14:textId="783DDE10" w:rsidR="00383E1A" w:rsidRPr="00383E1A" w:rsidRDefault="00383E1A" w:rsidP="00383E1A">
      <w:pPr>
        <w:pStyle w:val="Default"/>
        <w:spacing w:line="360" w:lineRule="auto"/>
        <w:ind w:firstLine="567"/>
        <w:jc w:val="both"/>
        <w:rPr>
          <w:sz w:val="28"/>
          <w:szCs w:val="28"/>
        </w:rPr>
      </w:pPr>
      <w:r w:rsidRPr="00383E1A">
        <w:rPr>
          <w:sz w:val="28"/>
          <w:szCs w:val="28"/>
        </w:rPr>
        <w:t>-</w:t>
      </w:r>
      <w:r w:rsidR="007E2358">
        <w:rPr>
          <w:sz w:val="28"/>
          <w:szCs w:val="28"/>
        </w:rPr>
        <w:t> </w:t>
      </w:r>
      <w:r w:rsidRPr="00383E1A">
        <w:rPr>
          <w:sz w:val="28"/>
          <w:szCs w:val="28"/>
        </w:rPr>
        <w:t xml:space="preserve">спортивно-тренажерные залы повседневного обслуживания – 109 </w:t>
      </w:r>
      <w:proofErr w:type="gramStart"/>
      <w:r w:rsidRPr="00383E1A">
        <w:rPr>
          <w:sz w:val="28"/>
          <w:szCs w:val="28"/>
        </w:rPr>
        <w:t>кв.м</w:t>
      </w:r>
      <w:proofErr w:type="gramEnd"/>
      <w:r w:rsidRPr="00383E1A">
        <w:rPr>
          <w:sz w:val="28"/>
          <w:szCs w:val="28"/>
        </w:rPr>
        <w:t xml:space="preserve"> площади пола зала; </w:t>
      </w:r>
    </w:p>
    <w:p w14:paraId="7C86D661"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бассейны – 53 </w:t>
      </w:r>
      <w:proofErr w:type="gramStart"/>
      <w:r w:rsidRPr="00383E1A">
        <w:rPr>
          <w:sz w:val="28"/>
          <w:szCs w:val="28"/>
        </w:rPr>
        <w:t>кв.м</w:t>
      </w:r>
      <w:proofErr w:type="gramEnd"/>
      <w:r w:rsidRPr="00383E1A">
        <w:rPr>
          <w:sz w:val="28"/>
          <w:szCs w:val="28"/>
        </w:rPr>
        <w:t xml:space="preserve"> зеркала воды; </w:t>
      </w:r>
    </w:p>
    <w:p w14:paraId="5BDB4365"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детско-юношеские спортивные школы – 23 </w:t>
      </w:r>
      <w:proofErr w:type="gramStart"/>
      <w:r w:rsidRPr="00383E1A">
        <w:rPr>
          <w:sz w:val="28"/>
          <w:szCs w:val="28"/>
        </w:rPr>
        <w:t>кв.м</w:t>
      </w:r>
      <w:proofErr w:type="gramEnd"/>
      <w:r w:rsidRPr="00383E1A">
        <w:rPr>
          <w:sz w:val="28"/>
          <w:szCs w:val="28"/>
        </w:rPr>
        <w:t xml:space="preserve"> площади пола зала; </w:t>
      </w:r>
    </w:p>
    <w:p w14:paraId="05B552C9"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торговый центр – 700 </w:t>
      </w:r>
      <w:proofErr w:type="gramStart"/>
      <w:r w:rsidRPr="00383E1A">
        <w:rPr>
          <w:sz w:val="28"/>
          <w:szCs w:val="28"/>
        </w:rPr>
        <w:t>кв.м</w:t>
      </w:r>
      <w:proofErr w:type="gramEnd"/>
      <w:r w:rsidRPr="00383E1A">
        <w:rPr>
          <w:sz w:val="28"/>
          <w:szCs w:val="28"/>
        </w:rPr>
        <w:t xml:space="preserve"> торговой площади; </w:t>
      </w:r>
    </w:p>
    <w:p w14:paraId="18359B60"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предприятия общественного питания – 55 посадочных мест; </w:t>
      </w:r>
    </w:p>
    <w:p w14:paraId="5B9667BF"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банно-оздоровительный комплекс – 10 помывочных мест; </w:t>
      </w:r>
    </w:p>
    <w:p w14:paraId="3416FB3B"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прачечные – 140 кг в смену; </w:t>
      </w:r>
    </w:p>
    <w:p w14:paraId="70B0CF09" w14:textId="77777777" w:rsidR="00383E1A" w:rsidRPr="00383E1A" w:rsidRDefault="00383E1A" w:rsidP="00383E1A">
      <w:pPr>
        <w:pStyle w:val="Default"/>
        <w:spacing w:line="360" w:lineRule="auto"/>
        <w:ind w:firstLine="567"/>
        <w:jc w:val="both"/>
        <w:rPr>
          <w:sz w:val="28"/>
          <w:szCs w:val="28"/>
        </w:rPr>
      </w:pPr>
      <w:r w:rsidRPr="00383E1A">
        <w:rPr>
          <w:sz w:val="28"/>
          <w:szCs w:val="28"/>
        </w:rPr>
        <w:t xml:space="preserve">- химчистки – 8 кг в смену; </w:t>
      </w:r>
    </w:p>
    <w:p w14:paraId="4A038CD9" w14:textId="77777777" w:rsidR="00383E1A" w:rsidRPr="00F06366" w:rsidRDefault="00383E1A" w:rsidP="00383E1A">
      <w:pPr>
        <w:pStyle w:val="Default"/>
        <w:spacing w:line="360" w:lineRule="auto"/>
        <w:ind w:firstLine="567"/>
        <w:jc w:val="both"/>
        <w:rPr>
          <w:sz w:val="28"/>
          <w:szCs w:val="28"/>
        </w:rPr>
      </w:pPr>
      <w:r w:rsidRPr="00383E1A">
        <w:rPr>
          <w:sz w:val="28"/>
          <w:szCs w:val="28"/>
        </w:rPr>
        <w:t>- пожарные депо – 1 автомобиль.</w:t>
      </w:r>
    </w:p>
    <w:p w14:paraId="053F2EFC" w14:textId="787D0FE8"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Красный</w:t>
      </w:r>
    </w:p>
    <w:p w14:paraId="63FA3E54"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магазины – 45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123612FB" w14:textId="77777777" w:rsidR="00922F13" w:rsidRPr="00F06366" w:rsidRDefault="00922F13" w:rsidP="00F06366">
      <w:pPr>
        <w:pStyle w:val="Default"/>
        <w:spacing w:line="360" w:lineRule="auto"/>
        <w:ind w:firstLine="567"/>
        <w:jc w:val="both"/>
        <w:rPr>
          <w:sz w:val="28"/>
          <w:szCs w:val="28"/>
        </w:rPr>
      </w:pPr>
    </w:p>
    <w:p w14:paraId="3F82E154" w14:textId="70D84079"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Привольный</w:t>
      </w:r>
    </w:p>
    <w:p w14:paraId="1B0B2B8F"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территория плоскостных спортивных сооружений – 0,1 га; </w:t>
      </w:r>
    </w:p>
    <w:p w14:paraId="1692D0D6"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магазины – 52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19626AF3" w14:textId="332E5247"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Челбас:</w:t>
      </w:r>
    </w:p>
    <w:p w14:paraId="6FADB182"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магазины – 23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757FC222" w14:textId="7D0C665D" w:rsidR="00922F13" w:rsidRPr="00F06366" w:rsidRDefault="00922F13" w:rsidP="00F06366">
      <w:pPr>
        <w:pStyle w:val="Default"/>
        <w:spacing w:line="360" w:lineRule="auto"/>
        <w:ind w:firstLine="567"/>
        <w:jc w:val="both"/>
        <w:rPr>
          <w:sz w:val="28"/>
          <w:szCs w:val="28"/>
        </w:rPr>
      </w:pPr>
      <w:r w:rsidRPr="00F06366">
        <w:rPr>
          <w:sz w:val="28"/>
          <w:szCs w:val="28"/>
        </w:rPr>
        <w:t>Отсутствие объектов социальной сферы</w:t>
      </w:r>
      <w:r w:rsidR="006A0235">
        <w:rPr>
          <w:sz w:val="28"/>
          <w:szCs w:val="28"/>
        </w:rPr>
        <w:t>.</w:t>
      </w:r>
    </w:p>
    <w:p w14:paraId="41478092" w14:textId="13172C10" w:rsidR="00922F13" w:rsidRPr="007E2358" w:rsidRDefault="00922F13" w:rsidP="007E2358">
      <w:pPr>
        <w:pStyle w:val="Default"/>
        <w:spacing w:line="360" w:lineRule="auto"/>
        <w:ind w:firstLine="567"/>
        <w:jc w:val="center"/>
        <w:rPr>
          <w:b/>
          <w:i/>
          <w:sz w:val="28"/>
          <w:szCs w:val="28"/>
          <w:u w:val="single"/>
        </w:rPr>
      </w:pPr>
      <w:r w:rsidRPr="007E2358">
        <w:rPr>
          <w:b/>
          <w:i/>
          <w:sz w:val="28"/>
          <w:szCs w:val="28"/>
          <w:u w:val="single"/>
        </w:rPr>
        <w:t>х. Карасев</w:t>
      </w:r>
    </w:p>
    <w:p w14:paraId="6F1C425E" w14:textId="77777777" w:rsidR="00922F13" w:rsidRPr="00F06366" w:rsidRDefault="00F06366" w:rsidP="006A0235">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2 места; </w:t>
      </w:r>
    </w:p>
    <w:p w14:paraId="2A2B0E7B"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фельдшерско-акушерский пункт – 1 объект; </w:t>
      </w:r>
    </w:p>
    <w:p w14:paraId="50D741C0"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спортивный зал общего пользования – 6 </w:t>
      </w:r>
      <w:proofErr w:type="gramStart"/>
      <w:r w:rsidR="00922F13" w:rsidRPr="00F06366">
        <w:rPr>
          <w:sz w:val="28"/>
          <w:szCs w:val="28"/>
        </w:rPr>
        <w:t>кв.м</w:t>
      </w:r>
      <w:proofErr w:type="gramEnd"/>
      <w:r w:rsidR="00922F13" w:rsidRPr="00F06366">
        <w:rPr>
          <w:sz w:val="28"/>
          <w:szCs w:val="28"/>
        </w:rPr>
        <w:t xml:space="preserve"> площади пола; </w:t>
      </w:r>
    </w:p>
    <w:p w14:paraId="6D023E03" w14:textId="4B2E3C6A" w:rsidR="00922F13" w:rsidRPr="00F06366" w:rsidRDefault="00F06366" w:rsidP="006A0235">
      <w:pPr>
        <w:pStyle w:val="Default"/>
        <w:spacing w:line="360" w:lineRule="auto"/>
        <w:ind w:firstLine="567"/>
        <w:jc w:val="both"/>
        <w:rPr>
          <w:sz w:val="28"/>
          <w:szCs w:val="28"/>
        </w:rPr>
      </w:pPr>
      <w:r>
        <w:rPr>
          <w:sz w:val="28"/>
          <w:szCs w:val="28"/>
        </w:rPr>
        <w:t>-</w:t>
      </w:r>
      <w:r w:rsidR="006A0235">
        <w:rPr>
          <w:sz w:val="28"/>
          <w:szCs w:val="28"/>
        </w:rPr>
        <w:t> </w:t>
      </w:r>
      <w:r w:rsidR="00922F13" w:rsidRPr="00F06366">
        <w:rPr>
          <w:sz w:val="28"/>
          <w:szCs w:val="28"/>
        </w:rPr>
        <w:t xml:space="preserve">спортивно-тренажерные залы повседневного обслуживания – 6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0A11DC13"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территория плоскостных спортивных сооружений – 0,1 га; </w:t>
      </w:r>
    </w:p>
    <w:p w14:paraId="6A34766D"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клубы – 6 мест; </w:t>
      </w:r>
    </w:p>
    <w:p w14:paraId="79B03645"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библиотеки – 0,6 тыс. единиц хранения; </w:t>
      </w:r>
    </w:p>
    <w:p w14:paraId="781EECE0"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магазины – 22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5572384C"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предприятия общественного питания – 3 посадочных места; </w:t>
      </w:r>
    </w:p>
    <w:p w14:paraId="19E69D3E"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предприятия бытового обслуживания – 1 рабочее место; </w:t>
      </w:r>
    </w:p>
    <w:p w14:paraId="3F2B2100"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банно-оздоровительный комплекс – 1 помывочное место. </w:t>
      </w:r>
    </w:p>
    <w:p w14:paraId="749DCFCB" w14:textId="3CEAC9E4" w:rsidR="00922F13" w:rsidRPr="006A0235" w:rsidRDefault="00922F13" w:rsidP="006A0235">
      <w:pPr>
        <w:pStyle w:val="Default"/>
        <w:spacing w:line="360" w:lineRule="auto"/>
        <w:ind w:firstLine="567"/>
        <w:jc w:val="center"/>
        <w:rPr>
          <w:b/>
          <w:i/>
          <w:sz w:val="28"/>
          <w:szCs w:val="28"/>
          <w:u w:val="single"/>
        </w:rPr>
      </w:pPr>
      <w:r w:rsidRPr="006A0235">
        <w:rPr>
          <w:b/>
          <w:i/>
          <w:sz w:val="28"/>
          <w:szCs w:val="28"/>
          <w:u w:val="single"/>
        </w:rPr>
        <w:t>х. Красный</w:t>
      </w:r>
    </w:p>
    <w:p w14:paraId="653993EF"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6 мест; </w:t>
      </w:r>
    </w:p>
    <w:p w14:paraId="6CED14F5"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спортивный зал общего пользования – 16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5E49F2BD" w14:textId="55B6283F" w:rsidR="00922F13" w:rsidRPr="00F06366" w:rsidRDefault="00F06366" w:rsidP="00607DD7">
      <w:pPr>
        <w:pStyle w:val="Default"/>
        <w:spacing w:line="360" w:lineRule="auto"/>
        <w:ind w:firstLine="567"/>
        <w:jc w:val="both"/>
        <w:rPr>
          <w:sz w:val="28"/>
          <w:szCs w:val="28"/>
        </w:rPr>
      </w:pPr>
      <w:r>
        <w:rPr>
          <w:sz w:val="28"/>
          <w:szCs w:val="28"/>
        </w:rPr>
        <w:t>-</w:t>
      </w:r>
      <w:r w:rsidR="00607DD7">
        <w:rPr>
          <w:sz w:val="28"/>
          <w:szCs w:val="28"/>
        </w:rPr>
        <w:t> </w:t>
      </w:r>
      <w:r w:rsidR="00922F13" w:rsidRPr="00F06366">
        <w:rPr>
          <w:sz w:val="28"/>
          <w:szCs w:val="28"/>
        </w:rPr>
        <w:t xml:space="preserve">спортивно-тренажерные залы повседневного обслуживания – 16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55F220B0"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территория плоскостных спортивных сооружений – 0,2 га; </w:t>
      </w:r>
    </w:p>
    <w:p w14:paraId="44DCEC95"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клубы – 16 мест; </w:t>
      </w:r>
    </w:p>
    <w:p w14:paraId="6A6CF880" w14:textId="77777777" w:rsidR="00922F13" w:rsidRPr="00F06366" w:rsidRDefault="00F06366" w:rsidP="00F06366">
      <w:pPr>
        <w:pStyle w:val="Default"/>
        <w:spacing w:after="87" w:line="360" w:lineRule="auto"/>
        <w:ind w:firstLine="567"/>
        <w:jc w:val="both"/>
        <w:rPr>
          <w:sz w:val="28"/>
          <w:szCs w:val="28"/>
        </w:rPr>
      </w:pPr>
      <w:r>
        <w:rPr>
          <w:sz w:val="28"/>
          <w:szCs w:val="28"/>
        </w:rPr>
        <w:t xml:space="preserve">- </w:t>
      </w:r>
      <w:r w:rsidR="00922F13" w:rsidRPr="00F06366">
        <w:rPr>
          <w:sz w:val="28"/>
          <w:szCs w:val="28"/>
        </w:rPr>
        <w:t xml:space="preserve">библиотеки – 1,5 тыс. единиц хранения: </w:t>
      </w:r>
    </w:p>
    <w:p w14:paraId="718647AC" w14:textId="77777777" w:rsidR="00922F13" w:rsidRPr="00F06366" w:rsidRDefault="00F06366" w:rsidP="00607DD7">
      <w:pPr>
        <w:pStyle w:val="Default"/>
        <w:spacing w:line="360" w:lineRule="auto"/>
        <w:ind w:firstLine="567"/>
        <w:jc w:val="both"/>
        <w:rPr>
          <w:sz w:val="28"/>
          <w:szCs w:val="28"/>
        </w:rPr>
      </w:pPr>
      <w:r>
        <w:rPr>
          <w:sz w:val="28"/>
          <w:szCs w:val="28"/>
        </w:rPr>
        <w:lastRenderedPageBreak/>
        <w:t xml:space="preserve">- </w:t>
      </w:r>
      <w:r w:rsidR="00922F13" w:rsidRPr="00F06366">
        <w:rPr>
          <w:sz w:val="28"/>
          <w:szCs w:val="28"/>
        </w:rPr>
        <w:t xml:space="preserve">предприятия общественного питания – 8 посадочных мест; </w:t>
      </w:r>
    </w:p>
    <w:p w14:paraId="47789762"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бытового обслуживания – 2 рабочих места; </w:t>
      </w:r>
    </w:p>
    <w:p w14:paraId="785454DA"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банно-оздоровительный комплекс – 2 помывочных места. </w:t>
      </w:r>
    </w:p>
    <w:p w14:paraId="56482F9F" w14:textId="26C005FE" w:rsidR="00922F13" w:rsidRPr="00607DD7" w:rsidRDefault="00922F13" w:rsidP="00607DD7">
      <w:pPr>
        <w:pStyle w:val="Default"/>
        <w:spacing w:line="360" w:lineRule="auto"/>
        <w:ind w:firstLine="567"/>
        <w:jc w:val="center"/>
        <w:rPr>
          <w:b/>
          <w:i/>
          <w:sz w:val="28"/>
          <w:szCs w:val="28"/>
          <w:u w:val="single"/>
        </w:rPr>
      </w:pPr>
      <w:r w:rsidRPr="00607DD7">
        <w:rPr>
          <w:b/>
          <w:i/>
          <w:sz w:val="28"/>
          <w:szCs w:val="28"/>
          <w:u w:val="single"/>
        </w:rPr>
        <w:t>х. Ленинский</w:t>
      </w:r>
    </w:p>
    <w:p w14:paraId="2A57CD7D"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5 мест; </w:t>
      </w:r>
    </w:p>
    <w:p w14:paraId="05730F61"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спортивный зал общего пользования – 13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2A219CFC" w14:textId="7490A96D" w:rsidR="00922F13" w:rsidRPr="00F06366" w:rsidRDefault="00F06366" w:rsidP="00607DD7">
      <w:pPr>
        <w:pStyle w:val="Default"/>
        <w:spacing w:line="360" w:lineRule="auto"/>
        <w:ind w:firstLine="567"/>
        <w:jc w:val="both"/>
        <w:rPr>
          <w:sz w:val="28"/>
          <w:szCs w:val="28"/>
        </w:rPr>
      </w:pPr>
      <w:r>
        <w:rPr>
          <w:sz w:val="28"/>
          <w:szCs w:val="28"/>
        </w:rPr>
        <w:t>-</w:t>
      </w:r>
      <w:r w:rsidR="00607DD7">
        <w:rPr>
          <w:sz w:val="28"/>
          <w:szCs w:val="28"/>
        </w:rPr>
        <w:t> </w:t>
      </w:r>
      <w:r w:rsidR="00922F13" w:rsidRPr="00F06366">
        <w:rPr>
          <w:sz w:val="28"/>
          <w:szCs w:val="28"/>
        </w:rPr>
        <w:t xml:space="preserve">спортивно-тренажерные залы повседневного обслуживания - 13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6690317B"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клубы – 13 мест; </w:t>
      </w:r>
    </w:p>
    <w:p w14:paraId="44C735E4"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библиотеки – 1,2 тыс. единиц хранения; </w:t>
      </w:r>
    </w:p>
    <w:p w14:paraId="296B4F7C"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магазины – 49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14D511DB"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общественного питания – 7 посадочных мест; </w:t>
      </w:r>
    </w:p>
    <w:p w14:paraId="4D1AAED0"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бытового обслуживания – 2 рабочих места; </w:t>
      </w:r>
    </w:p>
    <w:p w14:paraId="13B13A81"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банно-оздоровительный комплекс – 2 помывочных места. </w:t>
      </w:r>
    </w:p>
    <w:p w14:paraId="111E31A5" w14:textId="0F7858C2" w:rsidR="00922F13" w:rsidRPr="00607DD7" w:rsidRDefault="00922F13" w:rsidP="00607DD7">
      <w:pPr>
        <w:pStyle w:val="Default"/>
        <w:spacing w:line="360" w:lineRule="auto"/>
        <w:ind w:firstLine="567"/>
        <w:jc w:val="center"/>
        <w:rPr>
          <w:b/>
          <w:i/>
          <w:sz w:val="28"/>
          <w:szCs w:val="28"/>
          <w:u w:val="single"/>
        </w:rPr>
      </w:pPr>
      <w:r w:rsidRPr="00607DD7">
        <w:rPr>
          <w:b/>
          <w:i/>
          <w:sz w:val="28"/>
          <w:szCs w:val="28"/>
          <w:u w:val="single"/>
        </w:rPr>
        <w:t>х. Привольный</w:t>
      </w:r>
    </w:p>
    <w:p w14:paraId="4E63450E"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внешкольные учреждения – 3 места; </w:t>
      </w:r>
    </w:p>
    <w:p w14:paraId="515D1A2E"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7 мест; </w:t>
      </w:r>
    </w:p>
    <w:p w14:paraId="7BC2265B"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спортивный зал общего пользования – 21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6246747B" w14:textId="6615942E" w:rsidR="00922F13" w:rsidRPr="00F06366" w:rsidRDefault="00F06366" w:rsidP="00607DD7">
      <w:pPr>
        <w:pStyle w:val="Default"/>
        <w:spacing w:line="360" w:lineRule="auto"/>
        <w:ind w:firstLine="567"/>
        <w:jc w:val="both"/>
        <w:rPr>
          <w:sz w:val="28"/>
          <w:szCs w:val="28"/>
        </w:rPr>
      </w:pPr>
      <w:r>
        <w:rPr>
          <w:sz w:val="28"/>
          <w:szCs w:val="28"/>
        </w:rPr>
        <w:t>-</w:t>
      </w:r>
      <w:r w:rsidR="00607DD7">
        <w:rPr>
          <w:sz w:val="28"/>
          <w:szCs w:val="28"/>
        </w:rPr>
        <w:t> </w:t>
      </w:r>
      <w:r w:rsidR="00922F13" w:rsidRPr="00F06366">
        <w:rPr>
          <w:sz w:val="28"/>
          <w:szCs w:val="28"/>
        </w:rPr>
        <w:t xml:space="preserve">спортивно-тренажерные залы повседневного обслуживания – 21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43EF839A"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клубы – 21 место; </w:t>
      </w:r>
    </w:p>
    <w:p w14:paraId="56987A85"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библиотеки – 1,9 тыс. единиц хранения; </w:t>
      </w:r>
    </w:p>
    <w:p w14:paraId="32A11669"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общественного питания – 10 посадочных мест; </w:t>
      </w:r>
    </w:p>
    <w:p w14:paraId="68E588AB"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бытового обслуживания – 2 рабочих места; </w:t>
      </w:r>
    </w:p>
    <w:p w14:paraId="48B8EFBF"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банно-оздоровительный комплекс – 2 помывочных места. </w:t>
      </w:r>
    </w:p>
    <w:p w14:paraId="79D2543D" w14:textId="77777777" w:rsidR="00922F13" w:rsidRPr="00607DD7" w:rsidRDefault="00922F13" w:rsidP="00607DD7">
      <w:pPr>
        <w:pStyle w:val="a1"/>
        <w:spacing w:line="360" w:lineRule="auto"/>
        <w:jc w:val="center"/>
        <w:rPr>
          <w:rFonts w:ascii="Times New Roman" w:hAnsi="Times New Roman" w:cs="Times New Roman"/>
          <w:b/>
          <w:i/>
          <w:sz w:val="28"/>
          <w:szCs w:val="28"/>
          <w:u w:val="single"/>
        </w:rPr>
      </w:pPr>
      <w:r w:rsidRPr="00607DD7">
        <w:rPr>
          <w:rFonts w:ascii="Times New Roman" w:hAnsi="Times New Roman" w:cs="Times New Roman"/>
          <w:b/>
          <w:i/>
          <w:sz w:val="28"/>
          <w:szCs w:val="28"/>
          <w:u w:val="single"/>
        </w:rPr>
        <w:t>х. Челбас</w:t>
      </w:r>
    </w:p>
    <w:p w14:paraId="14F6B0E8"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4 места; </w:t>
      </w:r>
    </w:p>
    <w:p w14:paraId="56ED7ACA"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фельдшерско-акушерский пункт – 1 объект; </w:t>
      </w:r>
    </w:p>
    <w:p w14:paraId="6F8C6E4C"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спортивный зал общего пользования – 10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79704E6B" w14:textId="6570EE9A" w:rsidR="00922F13" w:rsidRPr="00F06366" w:rsidRDefault="00F06366" w:rsidP="00607DD7">
      <w:pPr>
        <w:pStyle w:val="Default"/>
        <w:spacing w:line="360" w:lineRule="auto"/>
        <w:ind w:firstLine="567"/>
        <w:jc w:val="both"/>
        <w:rPr>
          <w:sz w:val="28"/>
          <w:szCs w:val="28"/>
        </w:rPr>
      </w:pPr>
      <w:r>
        <w:rPr>
          <w:sz w:val="28"/>
          <w:szCs w:val="28"/>
        </w:rPr>
        <w:lastRenderedPageBreak/>
        <w:t>-</w:t>
      </w:r>
      <w:r w:rsidR="00607DD7">
        <w:rPr>
          <w:sz w:val="28"/>
          <w:szCs w:val="28"/>
        </w:rPr>
        <w:t> </w:t>
      </w:r>
      <w:r w:rsidR="00922F13" w:rsidRPr="00F06366">
        <w:rPr>
          <w:sz w:val="28"/>
          <w:szCs w:val="28"/>
        </w:rPr>
        <w:t xml:space="preserve">спортивно-тренажерные залы повседневного обслуживания – 10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647D65F7"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территория плоскостных спортивных сооружений – 0,1 га; </w:t>
      </w:r>
    </w:p>
    <w:p w14:paraId="39BDA1C0"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клубы – 10 мест; </w:t>
      </w:r>
    </w:p>
    <w:p w14:paraId="3AF3279B"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библиотеки – 0,9 тыс. единиц хранения; </w:t>
      </w:r>
    </w:p>
    <w:p w14:paraId="1D432B85"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общественного питания – 5 посадочных мест; </w:t>
      </w:r>
    </w:p>
    <w:p w14:paraId="34E9485C"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бытового обслуживания – 1 рабочее место; </w:t>
      </w:r>
    </w:p>
    <w:p w14:paraId="7489D05A"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банно-оздоровительный комплекс – 1 помывочное место. </w:t>
      </w:r>
    </w:p>
    <w:p w14:paraId="660B1237" w14:textId="387E6EF3" w:rsidR="00922F13" w:rsidRPr="00607DD7" w:rsidRDefault="00922F13" w:rsidP="00607DD7">
      <w:pPr>
        <w:pStyle w:val="Default"/>
        <w:spacing w:line="360" w:lineRule="auto"/>
        <w:ind w:firstLine="567"/>
        <w:jc w:val="center"/>
        <w:rPr>
          <w:b/>
          <w:i/>
          <w:sz w:val="28"/>
          <w:szCs w:val="28"/>
          <w:u w:val="single"/>
        </w:rPr>
      </w:pPr>
      <w:r w:rsidRPr="00607DD7">
        <w:rPr>
          <w:b/>
          <w:i/>
          <w:sz w:val="28"/>
          <w:szCs w:val="28"/>
          <w:u w:val="single"/>
        </w:rPr>
        <w:t>х. Чкалова</w:t>
      </w:r>
    </w:p>
    <w:p w14:paraId="51C6BC32"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2 места; </w:t>
      </w:r>
    </w:p>
    <w:p w14:paraId="502E9970"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фельдшерско-акушерский пункт – 1 объект; </w:t>
      </w:r>
    </w:p>
    <w:p w14:paraId="26C13E46"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спортивный зал общего пользования – 6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5E7EBC13"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спортивно-тренажерные залы повседневного обслуживания – 6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3F020B08"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территория плоскостных спортивных сооружений – 0,1 га; </w:t>
      </w:r>
    </w:p>
    <w:p w14:paraId="4C6DFB7C"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клубы – 6 мест; </w:t>
      </w:r>
    </w:p>
    <w:p w14:paraId="3255AC20"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библиотеки – 0,6 тыс. единиц хранения; </w:t>
      </w:r>
    </w:p>
    <w:p w14:paraId="1BB90691"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магазины – 22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243DB255"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общественного питания – 3 посадочных места; </w:t>
      </w:r>
    </w:p>
    <w:p w14:paraId="6DEF2F8F"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бытового обслуживания – 1 рабочее место; </w:t>
      </w:r>
    </w:p>
    <w:p w14:paraId="0C006222"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банно-оздоровительный комплекс – 1 помывочное место. </w:t>
      </w:r>
    </w:p>
    <w:p w14:paraId="05C17C76" w14:textId="1D669E98" w:rsidR="00922F13" w:rsidRPr="00607DD7" w:rsidRDefault="00922F13" w:rsidP="00607DD7">
      <w:pPr>
        <w:pStyle w:val="Default"/>
        <w:spacing w:line="360" w:lineRule="auto"/>
        <w:ind w:firstLine="567"/>
        <w:jc w:val="center"/>
        <w:rPr>
          <w:b/>
          <w:i/>
          <w:sz w:val="28"/>
          <w:szCs w:val="28"/>
          <w:u w:val="single"/>
        </w:rPr>
      </w:pPr>
      <w:r w:rsidRPr="00607DD7">
        <w:rPr>
          <w:b/>
          <w:i/>
          <w:sz w:val="28"/>
          <w:szCs w:val="28"/>
          <w:u w:val="single"/>
        </w:rPr>
        <w:t>х. Федоренко</w:t>
      </w:r>
    </w:p>
    <w:p w14:paraId="6AD060A1"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детские дошкольные учреждения – 2 места; </w:t>
      </w:r>
    </w:p>
    <w:p w14:paraId="5717EF4E"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фельдшерско-акушерский пункт – 1 объект; </w:t>
      </w:r>
    </w:p>
    <w:p w14:paraId="4C44760D"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спортивный зал общего пользования – 4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7971AE15" w14:textId="2D7D5F32" w:rsidR="00922F13" w:rsidRPr="00F06366" w:rsidRDefault="00F06366" w:rsidP="00607DD7">
      <w:pPr>
        <w:pStyle w:val="Default"/>
        <w:spacing w:line="360" w:lineRule="auto"/>
        <w:ind w:firstLine="567"/>
        <w:jc w:val="both"/>
        <w:rPr>
          <w:sz w:val="28"/>
          <w:szCs w:val="28"/>
        </w:rPr>
      </w:pPr>
      <w:r>
        <w:rPr>
          <w:sz w:val="28"/>
          <w:szCs w:val="28"/>
        </w:rPr>
        <w:t>-</w:t>
      </w:r>
      <w:r w:rsidR="00607DD7">
        <w:rPr>
          <w:sz w:val="28"/>
          <w:szCs w:val="28"/>
        </w:rPr>
        <w:t> </w:t>
      </w:r>
      <w:r w:rsidR="00922F13" w:rsidRPr="00F06366">
        <w:rPr>
          <w:sz w:val="28"/>
          <w:szCs w:val="28"/>
        </w:rPr>
        <w:t xml:space="preserve">спортивно-тренажерные залы повседневного обслуживания – 4 </w:t>
      </w:r>
      <w:proofErr w:type="gramStart"/>
      <w:r w:rsidR="00922F13" w:rsidRPr="00F06366">
        <w:rPr>
          <w:sz w:val="28"/>
          <w:szCs w:val="28"/>
        </w:rPr>
        <w:t>кв.м</w:t>
      </w:r>
      <w:proofErr w:type="gramEnd"/>
      <w:r w:rsidR="00922F13" w:rsidRPr="00F06366">
        <w:rPr>
          <w:sz w:val="28"/>
          <w:szCs w:val="28"/>
        </w:rPr>
        <w:t xml:space="preserve"> площади пола зала; </w:t>
      </w:r>
    </w:p>
    <w:p w14:paraId="193041E9"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территория плоскостных спортивных сооружений – 0,1 га; </w:t>
      </w:r>
    </w:p>
    <w:p w14:paraId="6B5D38DF"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клубы – 4 места; </w:t>
      </w:r>
    </w:p>
    <w:p w14:paraId="725BA9D0"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библиотеки – 0,4 тыс. единиц хранения; </w:t>
      </w:r>
    </w:p>
    <w:p w14:paraId="418E727E" w14:textId="77777777" w:rsidR="00922F13" w:rsidRPr="00F06366" w:rsidRDefault="00F06366" w:rsidP="00607DD7">
      <w:pPr>
        <w:pStyle w:val="Default"/>
        <w:spacing w:line="360" w:lineRule="auto"/>
        <w:ind w:firstLine="567"/>
        <w:jc w:val="both"/>
        <w:rPr>
          <w:sz w:val="28"/>
          <w:szCs w:val="28"/>
        </w:rPr>
      </w:pPr>
      <w:r>
        <w:rPr>
          <w:sz w:val="28"/>
          <w:szCs w:val="28"/>
        </w:rPr>
        <w:lastRenderedPageBreak/>
        <w:t xml:space="preserve">- </w:t>
      </w:r>
      <w:r w:rsidR="00922F13" w:rsidRPr="00F06366">
        <w:rPr>
          <w:sz w:val="28"/>
          <w:szCs w:val="28"/>
        </w:rPr>
        <w:t xml:space="preserve">магазины – 17 </w:t>
      </w:r>
      <w:proofErr w:type="gramStart"/>
      <w:r w:rsidR="00922F13" w:rsidRPr="00F06366">
        <w:rPr>
          <w:sz w:val="28"/>
          <w:szCs w:val="28"/>
        </w:rPr>
        <w:t>кв.м</w:t>
      </w:r>
      <w:proofErr w:type="gramEnd"/>
      <w:r w:rsidR="00922F13" w:rsidRPr="00F06366">
        <w:rPr>
          <w:sz w:val="28"/>
          <w:szCs w:val="28"/>
        </w:rPr>
        <w:t xml:space="preserve"> торговой площади; </w:t>
      </w:r>
    </w:p>
    <w:p w14:paraId="10CB3533" w14:textId="77777777" w:rsidR="00922F13" w:rsidRPr="00F06366" w:rsidRDefault="00F06366" w:rsidP="00607DD7">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предприятия общественного питания – 2 посадочных места. </w:t>
      </w:r>
    </w:p>
    <w:p w14:paraId="3A730767" w14:textId="77777777" w:rsidR="00922F13" w:rsidRPr="00F06366" w:rsidRDefault="00922F13" w:rsidP="00607DD7">
      <w:pPr>
        <w:pStyle w:val="Default"/>
        <w:spacing w:line="360" w:lineRule="auto"/>
        <w:ind w:firstLine="567"/>
        <w:jc w:val="both"/>
        <w:rPr>
          <w:sz w:val="28"/>
          <w:szCs w:val="28"/>
        </w:rPr>
      </w:pPr>
      <w:r w:rsidRPr="00F06366">
        <w:rPr>
          <w:sz w:val="28"/>
          <w:szCs w:val="28"/>
        </w:rPr>
        <w:t xml:space="preserve">Наличие объектов, расположенных в разрушенных зданиях: </w:t>
      </w:r>
    </w:p>
    <w:p w14:paraId="69EFC9D7" w14:textId="77777777" w:rsidR="00922F13" w:rsidRPr="00F06366" w:rsidRDefault="00922F13" w:rsidP="00F06366">
      <w:pPr>
        <w:pStyle w:val="Default"/>
        <w:spacing w:line="360" w:lineRule="auto"/>
        <w:ind w:firstLine="567"/>
        <w:jc w:val="both"/>
        <w:rPr>
          <w:i/>
          <w:sz w:val="28"/>
          <w:szCs w:val="28"/>
        </w:rPr>
      </w:pPr>
      <w:r w:rsidRPr="00F06366">
        <w:rPr>
          <w:bCs/>
          <w:i/>
          <w:sz w:val="28"/>
          <w:szCs w:val="28"/>
        </w:rPr>
        <w:t xml:space="preserve">х. Карасев </w:t>
      </w:r>
    </w:p>
    <w:p w14:paraId="2F1F2BA0"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разрушенный клуб. </w:t>
      </w:r>
    </w:p>
    <w:p w14:paraId="59D96FE4" w14:textId="77777777" w:rsidR="00922F13" w:rsidRPr="00F06366" w:rsidRDefault="00922F13" w:rsidP="00F06366">
      <w:pPr>
        <w:pStyle w:val="Default"/>
        <w:spacing w:line="360" w:lineRule="auto"/>
        <w:ind w:firstLine="567"/>
        <w:jc w:val="both"/>
        <w:rPr>
          <w:i/>
          <w:sz w:val="28"/>
          <w:szCs w:val="28"/>
        </w:rPr>
      </w:pPr>
      <w:r w:rsidRPr="00F06366">
        <w:rPr>
          <w:bCs/>
          <w:i/>
          <w:sz w:val="28"/>
          <w:szCs w:val="28"/>
        </w:rPr>
        <w:t xml:space="preserve">х. Красный </w:t>
      </w:r>
    </w:p>
    <w:p w14:paraId="05A664B5" w14:textId="77777777" w:rsidR="00922F13" w:rsidRPr="00F06366" w:rsidRDefault="00F06366" w:rsidP="00F06366">
      <w:pPr>
        <w:pStyle w:val="Default"/>
        <w:spacing w:line="360" w:lineRule="auto"/>
        <w:ind w:firstLine="567"/>
        <w:jc w:val="both"/>
        <w:rPr>
          <w:sz w:val="28"/>
          <w:szCs w:val="28"/>
        </w:rPr>
      </w:pPr>
      <w:r>
        <w:rPr>
          <w:sz w:val="28"/>
          <w:szCs w:val="28"/>
        </w:rPr>
        <w:t xml:space="preserve">- </w:t>
      </w:r>
      <w:r w:rsidR="00922F13" w:rsidRPr="00F06366">
        <w:rPr>
          <w:sz w:val="28"/>
          <w:szCs w:val="28"/>
        </w:rPr>
        <w:t xml:space="preserve">разрушенная баня. </w:t>
      </w:r>
    </w:p>
    <w:p w14:paraId="5B72364A" w14:textId="77777777" w:rsidR="002B02B0" w:rsidRPr="00821BF8" w:rsidRDefault="002B02B0" w:rsidP="00607DD7">
      <w:pPr>
        <w:pStyle w:val="3"/>
        <w:numPr>
          <w:ilvl w:val="0"/>
          <w:numId w:val="0"/>
        </w:numPr>
        <w:spacing w:line="360" w:lineRule="auto"/>
        <w:ind w:firstLine="567"/>
        <w:jc w:val="center"/>
        <w:rPr>
          <w:b/>
          <w:bCs/>
          <w:i/>
          <w:sz w:val="28"/>
          <w:szCs w:val="28"/>
          <w:lang w:val="ru-RU"/>
        </w:rPr>
      </w:pPr>
      <w:r w:rsidRPr="00821BF8">
        <w:rPr>
          <w:b/>
          <w:bCs/>
          <w:i/>
          <w:sz w:val="28"/>
          <w:szCs w:val="28"/>
        </w:rPr>
        <w:t>Производственная сфера</w:t>
      </w:r>
      <w:bookmarkEnd w:id="14"/>
    </w:p>
    <w:p w14:paraId="47999A1C" w14:textId="77777777" w:rsidR="00922F13" w:rsidRPr="00F06366" w:rsidRDefault="00922F13" w:rsidP="00015C64">
      <w:pPr>
        <w:pStyle w:val="Default"/>
        <w:spacing w:line="360" w:lineRule="auto"/>
        <w:ind w:firstLine="567"/>
        <w:jc w:val="both"/>
        <w:rPr>
          <w:sz w:val="28"/>
          <w:szCs w:val="28"/>
        </w:rPr>
      </w:pPr>
      <w:r w:rsidRPr="00F06366">
        <w:rPr>
          <w:sz w:val="28"/>
          <w:szCs w:val="28"/>
        </w:rPr>
        <w:t>На территории муниципального образования расположен</w:t>
      </w:r>
      <w:r w:rsidR="00015C64">
        <w:rPr>
          <w:sz w:val="28"/>
          <w:szCs w:val="28"/>
        </w:rPr>
        <w:t>ы</w:t>
      </w:r>
      <w:r w:rsidRPr="00F06366">
        <w:rPr>
          <w:sz w:val="28"/>
          <w:szCs w:val="28"/>
        </w:rPr>
        <w:t xml:space="preserve"> сельскохозяйственн</w:t>
      </w:r>
      <w:r w:rsidR="00015C64">
        <w:rPr>
          <w:sz w:val="28"/>
          <w:szCs w:val="28"/>
        </w:rPr>
        <w:t>ы</w:t>
      </w:r>
      <w:r w:rsidRPr="00F06366">
        <w:rPr>
          <w:sz w:val="28"/>
          <w:szCs w:val="28"/>
        </w:rPr>
        <w:t>е предприяти</w:t>
      </w:r>
      <w:r w:rsidR="00015C64">
        <w:rPr>
          <w:sz w:val="28"/>
          <w:szCs w:val="28"/>
        </w:rPr>
        <w:t>я</w:t>
      </w:r>
      <w:r w:rsidRPr="00F06366">
        <w:rPr>
          <w:sz w:val="28"/>
          <w:szCs w:val="28"/>
        </w:rPr>
        <w:t xml:space="preserve"> – ООО "Хопер-Агропродукт"</w:t>
      </w:r>
      <w:r w:rsidR="00015C64">
        <w:rPr>
          <w:sz w:val="28"/>
          <w:szCs w:val="28"/>
        </w:rPr>
        <w:t>, ООО «Заречье», ООО «Эму», ООО «Юг-Агропром», ООО» «Зори Кубани»</w:t>
      </w:r>
      <w:r w:rsidRPr="00F06366">
        <w:rPr>
          <w:sz w:val="28"/>
          <w:szCs w:val="28"/>
        </w:rPr>
        <w:t xml:space="preserve">. </w:t>
      </w:r>
    </w:p>
    <w:p w14:paraId="6ABA0D38"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Объем производства валовой продукции сельского хозяйства во всех категориях хозяйств по поселению составил 389,9 млн.руб., из которых более 22% из личных подсобных хозяйств. </w:t>
      </w:r>
    </w:p>
    <w:p w14:paraId="7E9A1081"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Перечень производственных объектов и объектов сельскохозяйственного назначения, зарегистрированных на территории сельского поселения, представлен ниже: </w:t>
      </w:r>
    </w:p>
    <w:p w14:paraId="77782C08" w14:textId="77777777" w:rsidR="00922F13" w:rsidRPr="00F06366" w:rsidRDefault="00922F13" w:rsidP="00F06366">
      <w:pPr>
        <w:pStyle w:val="Default"/>
        <w:spacing w:line="360" w:lineRule="auto"/>
        <w:ind w:firstLine="567"/>
        <w:jc w:val="both"/>
        <w:rPr>
          <w:sz w:val="28"/>
          <w:szCs w:val="28"/>
        </w:rPr>
      </w:pPr>
      <w:r w:rsidRPr="00F06366">
        <w:rPr>
          <w:b/>
          <w:bCs/>
          <w:sz w:val="28"/>
          <w:szCs w:val="28"/>
        </w:rPr>
        <w:t xml:space="preserve">Территория муниципального образования </w:t>
      </w:r>
    </w:p>
    <w:p w14:paraId="583E22D2"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крестьянско-фермерские хозяйства; </w:t>
      </w:r>
    </w:p>
    <w:p w14:paraId="62CAAC20"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овцетоварная ферма на 200 голов; </w:t>
      </w:r>
    </w:p>
    <w:p w14:paraId="143A3FAA"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страусиная ферма на 129 голов; </w:t>
      </w:r>
    </w:p>
    <w:p w14:paraId="19A90FC9"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производственная база ЗАО "Хопер-Агропродукт"; </w:t>
      </w:r>
    </w:p>
    <w:p w14:paraId="05CF6040"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центральный ток; </w:t>
      </w:r>
    </w:p>
    <w:p w14:paraId="7FAC1CA3" w14:textId="77777777" w:rsidR="00922F13" w:rsidRPr="00F06366" w:rsidRDefault="00F06366" w:rsidP="00F06366">
      <w:pPr>
        <w:pStyle w:val="Default"/>
        <w:spacing w:after="88" w:line="360" w:lineRule="auto"/>
        <w:ind w:firstLine="567"/>
        <w:jc w:val="both"/>
        <w:rPr>
          <w:sz w:val="28"/>
          <w:szCs w:val="28"/>
        </w:rPr>
      </w:pPr>
      <w:r>
        <w:rPr>
          <w:sz w:val="28"/>
          <w:szCs w:val="28"/>
        </w:rPr>
        <w:t xml:space="preserve">- </w:t>
      </w:r>
      <w:r w:rsidR="00922F13" w:rsidRPr="00F06366">
        <w:rPr>
          <w:sz w:val="28"/>
          <w:szCs w:val="28"/>
        </w:rPr>
        <w:t xml:space="preserve">полевой стан «ЭМУ»; </w:t>
      </w:r>
    </w:p>
    <w:p w14:paraId="08D38B8F" w14:textId="77777777" w:rsidR="00922F13" w:rsidRPr="00AF02BE" w:rsidRDefault="003D27C4" w:rsidP="00F06366">
      <w:pPr>
        <w:pStyle w:val="Default"/>
        <w:spacing w:line="360" w:lineRule="auto"/>
        <w:ind w:firstLine="567"/>
        <w:jc w:val="both"/>
        <w:rPr>
          <w:sz w:val="28"/>
          <w:szCs w:val="28"/>
        </w:rPr>
      </w:pPr>
      <w:r w:rsidRPr="00AF02BE">
        <w:rPr>
          <w:sz w:val="28"/>
          <w:szCs w:val="28"/>
        </w:rPr>
        <w:t xml:space="preserve">Общая площадь территории поселения </w:t>
      </w:r>
      <w:r w:rsidR="00922F13" w:rsidRPr="00AF02BE">
        <w:rPr>
          <w:sz w:val="28"/>
          <w:szCs w:val="28"/>
        </w:rPr>
        <w:t xml:space="preserve">составляет </w:t>
      </w:r>
      <w:r w:rsidRPr="00AF02BE">
        <w:rPr>
          <w:sz w:val="28"/>
          <w:szCs w:val="28"/>
        </w:rPr>
        <w:t>13131,7</w:t>
      </w:r>
      <w:r w:rsidR="00922F13" w:rsidRPr="00AF02BE">
        <w:rPr>
          <w:sz w:val="28"/>
          <w:szCs w:val="28"/>
        </w:rPr>
        <w:t xml:space="preserve"> га, зоны сельскохозяйственного использования – </w:t>
      </w:r>
      <w:r w:rsidRPr="00AF02BE">
        <w:rPr>
          <w:sz w:val="28"/>
          <w:szCs w:val="28"/>
        </w:rPr>
        <w:t>10985,6</w:t>
      </w:r>
      <w:r w:rsidR="00922F13" w:rsidRPr="00AF02BE">
        <w:rPr>
          <w:sz w:val="28"/>
          <w:szCs w:val="28"/>
        </w:rPr>
        <w:t xml:space="preserve"> га, в том числе: сельскохозяйственного производства – 13,8 га, животноводства – </w:t>
      </w:r>
      <w:r w:rsidR="008B7341" w:rsidRPr="00AF02BE">
        <w:rPr>
          <w:sz w:val="28"/>
          <w:szCs w:val="28"/>
        </w:rPr>
        <w:t>43</w:t>
      </w:r>
      <w:r w:rsidR="00922F13" w:rsidRPr="00AF02BE">
        <w:rPr>
          <w:sz w:val="28"/>
          <w:szCs w:val="28"/>
        </w:rPr>
        <w:t xml:space="preserve"> га. </w:t>
      </w:r>
    </w:p>
    <w:p w14:paraId="4906F9B5" w14:textId="77777777" w:rsidR="007B6A87" w:rsidRDefault="007B6A87" w:rsidP="00F06366">
      <w:pPr>
        <w:pStyle w:val="Default"/>
        <w:spacing w:line="360" w:lineRule="auto"/>
        <w:ind w:firstLine="567"/>
        <w:jc w:val="both"/>
        <w:rPr>
          <w:bCs/>
          <w:i/>
          <w:sz w:val="28"/>
          <w:szCs w:val="28"/>
        </w:rPr>
        <w:sectPr w:rsidR="007B6A87" w:rsidSect="00430D19">
          <w:pgSz w:w="11906" w:h="16838"/>
          <w:pgMar w:top="1134" w:right="850" w:bottom="1134" w:left="1276" w:header="708" w:footer="708" w:gutter="0"/>
          <w:cols w:space="708"/>
          <w:docGrid w:linePitch="360"/>
        </w:sectPr>
      </w:pPr>
    </w:p>
    <w:p w14:paraId="369DA79E" w14:textId="73C433DF" w:rsidR="00372B89" w:rsidRPr="007B6A87" w:rsidRDefault="00922F13" w:rsidP="007B6A87">
      <w:pPr>
        <w:pStyle w:val="Default"/>
        <w:spacing w:line="360" w:lineRule="auto"/>
        <w:ind w:firstLine="567"/>
        <w:jc w:val="center"/>
        <w:rPr>
          <w:b/>
          <w:i/>
          <w:sz w:val="28"/>
          <w:szCs w:val="28"/>
          <w:u w:val="single"/>
        </w:rPr>
      </w:pPr>
      <w:r w:rsidRPr="007B6A87">
        <w:rPr>
          <w:b/>
          <w:i/>
          <w:sz w:val="28"/>
          <w:szCs w:val="28"/>
          <w:u w:val="single"/>
        </w:rPr>
        <w:lastRenderedPageBreak/>
        <w:t>ст</w:t>
      </w:r>
      <w:r w:rsidR="007B6A87" w:rsidRPr="007B6A87">
        <w:rPr>
          <w:b/>
          <w:i/>
          <w:sz w:val="28"/>
          <w:szCs w:val="28"/>
          <w:u w:val="single"/>
        </w:rPr>
        <w:t>ани</w:t>
      </w:r>
      <w:r w:rsidRPr="007B6A87">
        <w:rPr>
          <w:b/>
          <w:i/>
          <w:sz w:val="28"/>
          <w:szCs w:val="28"/>
          <w:u w:val="single"/>
        </w:rPr>
        <w:t>ца Хоперская</w:t>
      </w:r>
    </w:p>
    <w:p w14:paraId="59343ADA" w14:textId="77777777" w:rsidR="00922F13" w:rsidRPr="00AF02BE" w:rsidRDefault="00372B89" w:rsidP="00F06366">
      <w:pPr>
        <w:pStyle w:val="Default"/>
        <w:spacing w:line="360" w:lineRule="auto"/>
        <w:ind w:firstLine="567"/>
        <w:jc w:val="both"/>
        <w:rPr>
          <w:i/>
          <w:sz w:val="28"/>
          <w:szCs w:val="28"/>
        </w:rPr>
      </w:pPr>
      <w:r w:rsidRPr="00AF02BE">
        <w:rPr>
          <w:bCs/>
          <w:i/>
          <w:sz w:val="28"/>
          <w:szCs w:val="28"/>
        </w:rPr>
        <w:t>-</w:t>
      </w:r>
      <w:r w:rsidR="00922F13" w:rsidRPr="00AF02BE">
        <w:rPr>
          <w:bCs/>
          <w:i/>
          <w:sz w:val="28"/>
          <w:szCs w:val="28"/>
        </w:rPr>
        <w:t xml:space="preserve"> </w:t>
      </w:r>
      <w:r w:rsidRPr="00AF02BE">
        <w:rPr>
          <w:sz w:val="28"/>
          <w:szCs w:val="28"/>
        </w:rPr>
        <w:t>территория ООО "Эму";</w:t>
      </w:r>
    </w:p>
    <w:p w14:paraId="43C2B0F6" w14:textId="77777777" w:rsidR="00922F13" w:rsidRPr="00AF02BE" w:rsidRDefault="00F06366" w:rsidP="00F06366">
      <w:pPr>
        <w:pStyle w:val="Default"/>
        <w:spacing w:after="87" w:line="360" w:lineRule="auto"/>
        <w:ind w:firstLine="567"/>
        <w:jc w:val="both"/>
        <w:rPr>
          <w:sz w:val="28"/>
          <w:szCs w:val="28"/>
        </w:rPr>
      </w:pPr>
      <w:r w:rsidRPr="00AF02BE">
        <w:rPr>
          <w:sz w:val="28"/>
          <w:szCs w:val="28"/>
        </w:rPr>
        <w:t xml:space="preserve">- </w:t>
      </w:r>
      <w:bookmarkStart w:id="15" w:name="_Hlk36636450"/>
      <w:r w:rsidR="00922F13" w:rsidRPr="00AF02BE">
        <w:rPr>
          <w:sz w:val="28"/>
          <w:szCs w:val="28"/>
        </w:rPr>
        <w:t xml:space="preserve">территория ООО "Зори Кубани"; </w:t>
      </w:r>
      <w:bookmarkEnd w:id="15"/>
    </w:p>
    <w:p w14:paraId="1F0B9932" w14:textId="77777777" w:rsidR="00922F13" w:rsidRPr="00AF02BE" w:rsidRDefault="00F06366" w:rsidP="00F06366">
      <w:pPr>
        <w:pStyle w:val="Default"/>
        <w:spacing w:after="87" w:line="360" w:lineRule="auto"/>
        <w:ind w:firstLine="567"/>
        <w:jc w:val="both"/>
        <w:rPr>
          <w:sz w:val="28"/>
          <w:szCs w:val="28"/>
        </w:rPr>
      </w:pPr>
      <w:r w:rsidRPr="00AF02BE">
        <w:rPr>
          <w:sz w:val="28"/>
          <w:szCs w:val="28"/>
        </w:rPr>
        <w:t xml:space="preserve">- </w:t>
      </w:r>
      <w:r w:rsidR="00922F13" w:rsidRPr="00AF02BE">
        <w:rPr>
          <w:sz w:val="28"/>
          <w:szCs w:val="28"/>
        </w:rPr>
        <w:t xml:space="preserve">крестьянско-фермерские хозяйства; </w:t>
      </w:r>
    </w:p>
    <w:p w14:paraId="1B00E61D" w14:textId="77777777" w:rsidR="00922F13" w:rsidRPr="00AF02BE" w:rsidRDefault="00F06366" w:rsidP="00F06366">
      <w:pPr>
        <w:pStyle w:val="Default"/>
        <w:spacing w:after="87" w:line="360" w:lineRule="auto"/>
        <w:ind w:firstLine="567"/>
        <w:jc w:val="both"/>
        <w:rPr>
          <w:sz w:val="28"/>
          <w:szCs w:val="28"/>
        </w:rPr>
      </w:pPr>
      <w:r w:rsidRPr="00AF02BE">
        <w:rPr>
          <w:sz w:val="28"/>
          <w:szCs w:val="28"/>
        </w:rPr>
        <w:t xml:space="preserve">- </w:t>
      </w:r>
      <w:r w:rsidR="00922F13" w:rsidRPr="00AF02BE">
        <w:rPr>
          <w:sz w:val="28"/>
          <w:szCs w:val="28"/>
        </w:rPr>
        <w:t xml:space="preserve">складские помещения на юге населенного пункта; </w:t>
      </w:r>
    </w:p>
    <w:p w14:paraId="0C889CF0" w14:textId="77777777" w:rsidR="00922F13" w:rsidRPr="00AF02BE" w:rsidRDefault="00922F13" w:rsidP="00F06366">
      <w:pPr>
        <w:pStyle w:val="Default"/>
        <w:spacing w:line="360" w:lineRule="auto"/>
        <w:ind w:firstLine="567"/>
        <w:jc w:val="both"/>
        <w:rPr>
          <w:sz w:val="28"/>
          <w:szCs w:val="28"/>
        </w:rPr>
      </w:pPr>
      <w:r w:rsidRPr="00AF02BE">
        <w:rPr>
          <w:sz w:val="28"/>
          <w:szCs w:val="28"/>
        </w:rPr>
        <w:t xml:space="preserve">Общая площадь территорий коммунально-складского назначения составляет </w:t>
      </w:r>
      <w:r w:rsidR="008B7341" w:rsidRPr="00AF02BE">
        <w:rPr>
          <w:sz w:val="28"/>
          <w:szCs w:val="28"/>
        </w:rPr>
        <w:t>19,5 га.</w:t>
      </w:r>
    </w:p>
    <w:p w14:paraId="6FF951B7" w14:textId="2BA66CCC" w:rsidR="00922F13" w:rsidRPr="007B6A87" w:rsidRDefault="00922F13" w:rsidP="007B6A87">
      <w:pPr>
        <w:pStyle w:val="Default"/>
        <w:spacing w:line="360" w:lineRule="auto"/>
        <w:ind w:firstLine="567"/>
        <w:jc w:val="center"/>
        <w:rPr>
          <w:b/>
          <w:i/>
          <w:sz w:val="28"/>
          <w:szCs w:val="28"/>
          <w:u w:val="single"/>
        </w:rPr>
      </w:pPr>
      <w:r w:rsidRPr="007B6A87">
        <w:rPr>
          <w:b/>
          <w:i/>
          <w:sz w:val="28"/>
          <w:szCs w:val="28"/>
          <w:u w:val="single"/>
        </w:rPr>
        <w:t>х. Культура</w:t>
      </w:r>
    </w:p>
    <w:p w14:paraId="4AC0D1F7" w14:textId="77777777" w:rsidR="00922F13" w:rsidRPr="00AF02BE" w:rsidRDefault="00F06366" w:rsidP="00F06366">
      <w:pPr>
        <w:pStyle w:val="Default"/>
        <w:spacing w:line="360" w:lineRule="auto"/>
        <w:ind w:firstLine="567"/>
        <w:jc w:val="both"/>
        <w:rPr>
          <w:sz w:val="28"/>
          <w:szCs w:val="28"/>
        </w:rPr>
      </w:pPr>
      <w:r w:rsidRPr="00AF02BE">
        <w:rPr>
          <w:sz w:val="28"/>
          <w:szCs w:val="28"/>
        </w:rPr>
        <w:t xml:space="preserve">- </w:t>
      </w:r>
      <w:r w:rsidR="00922F13" w:rsidRPr="00AF02BE">
        <w:rPr>
          <w:sz w:val="28"/>
          <w:szCs w:val="28"/>
        </w:rPr>
        <w:t xml:space="preserve">крестьянско-фермерское хозяйство. </w:t>
      </w:r>
    </w:p>
    <w:p w14:paraId="6243CD91" w14:textId="77777777" w:rsidR="00922F13" w:rsidRPr="00AF02BE" w:rsidRDefault="00922F13" w:rsidP="00F06366">
      <w:pPr>
        <w:pStyle w:val="Default"/>
        <w:spacing w:line="360" w:lineRule="auto"/>
        <w:ind w:firstLine="567"/>
        <w:jc w:val="both"/>
        <w:rPr>
          <w:sz w:val="28"/>
          <w:szCs w:val="28"/>
        </w:rPr>
      </w:pPr>
      <w:r w:rsidRPr="00AF02BE">
        <w:rPr>
          <w:sz w:val="28"/>
          <w:szCs w:val="28"/>
        </w:rPr>
        <w:t>Общая площадь зоны сельскохозяйственного и</w:t>
      </w:r>
      <w:r w:rsidR="008D7C65" w:rsidRPr="00AF02BE">
        <w:rPr>
          <w:sz w:val="28"/>
          <w:szCs w:val="28"/>
        </w:rPr>
        <w:t>спользования составляет 0,5 га.</w:t>
      </w:r>
    </w:p>
    <w:p w14:paraId="5E320F89" w14:textId="2AA891FF" w:rsidR="00922F13" w:rsidRPr="007B6A87" w:rsidRDefault="00922F13" w:rsidP="007B6A87">
      <w:pPr>
        <w:pStyle w:val="Default"/>
        <w:spacing w:line="360" w:lineRule="auto"/>
        <w:ind w:firstLine="567"/>
        <w:jc w:val="center"/>
        <w:rPr>
          <w:b/>
          <w:i/>
          <w:sz w:val="28"/>
          <w:szCs w:val="28"/>
          <w:u w:val="single"/>
        </w:rPr>
      </w:pPr>
      <w:r w:rsidRPr="007B6A87">
        <w:rPr>
          <w:b/>
          <w:i/>
          <w:sz w:val="28"/>
          <w:szCs w:val="28"/>
          <w:u w:val="single"/>
        </w:rPr>
        <w:t>х. Красный</w:t>
      </w:r>
    </w:p>
    <w:p w14:paraId="418AEF22" w14:textId="77777777" w:rsidR="00922F13" w:rsidRPr="00AF02BE" w:rsidRDefault="00F06366" w:rsidP="00F06366">
      <w:pPr>
        <w:pStyle w:val="Default"/>
        <w:spacing w:line="360" w:lineRule="auto"/>
        <w:ind w:firstLine="567"/>
        <w:jc w:val="both"/>
        <w:rPr>
          <w:sz w:val="28"/>
          <w:szCs w:val="28"/>
        </w:rPr>
      </w:pPr>
      <w:r w:rsidRPr="00AF02BE">
        <w:rPr>
          <w:sz w:val="28"/>
          <w:szCs w:val="28"/>
        </w:rPr>
        <w:t xml:space="preserve">- </w:t>
      </w:r>
      <w:r w:rsidR="00922F13" w:rsidRPr="00AF02BE">
        <w:rPr>
          <w:sz w:val="28"/>
          <w:szCs w:val="28"/>
        </w:rPr>
        <w:t xml:space="preserve">производственная база ООО "Заречье". </w:t>
      </w:r>
    </w:p>
    <w:p w14:paraId="0A04C891" w14:textId="77777777" w:rsidR="00922F13" w:rsidRPr="00AF02BE" w:rsidRDefault="00922F13" w:rsidP="00F06366">
      <w:pPr>
        <w:pStyle w:val="Default"/>
        <w:spacing w:line="360" w:lineRule="auto"/>
        <w:ind w:firstLine="567"/>
        <w:jc w:val="both"/>
        <w:rPr>
          <w:sz w:val="28"/>
          <w:szCs w:val="28"/>
        </w:rPr>
      </w:pPr>
      <w:r w:rsidRPr="00AF02BE">
        <w:rPr>
          <w:sz w:val="28"/>
          <w:szCs w:val="28"/>
        </w:rPr>
        <w:t xml:space="preserve">Общая площадь </w:t>
      </w:r>
      <w:r w:rsidR="008B7341" w:rsidRPr="00AF02BE">
        <w:rPr>
          <w:sz w:val="28"/>
          <w:szCs w:val="28"/>
        </w:rPr>
        <w:t xml:space="preserve">зоны </w:t>
      </w:r>
      <w:r w:rsidRPr="00AF02BE">
        <w:rPr>
          <w:sz w:val="28"/>
          <w:szCs w:val="28"/>
        </w:rPr>
        <w:t>сельскохозяйственного использования –</w:t>
      </w:r>
      <w:r w:rsidR="008B7341" w:rsidRPr="00AF02BE">
        <w:rPr>
          <w:sz w:val="28"/>
          <w:szCs w:val="28"/>
        </w:rPr>
        <w:t xml:space="preserve"> </w:t>
      </w:r>
      <w:r w:rsidRPr="00AF02BE">
        <w:rPr>
          <w:sz w:val="28"/>
          <w:szCs w:val="28"/>
        </w:rPr>
        <w:t>9,2 га</w:t>
      </w:r>
      <w:r w:rsidR="008D7C65" w:rsidRPr="00AF02BE">
        <w:rPr>
          <w:sz w:val="28"/>
          <w:szCs w:val="28"/>
        </w:rPr>
        <w:t>.</w:t>
      </w:r>
      <w:r w:rsidRPr="00AF02BE">
        <w:rPr>
          <w:sz w:val="28"/>
          <w:szCs w:val="28"/>
        </w:rPr>
        <w:t xml:space="preserve"> </w:t>
      </w:r>
    </w:p>
    <w:p w14:paraId="748F14A6" w14:textId="1FF5ACD8" w:rsidR="00922F13" w:rsidRPr="007B6A87" w:rsidRDefault="00922F13" w:rsidP="007B6A87">
      <w:pPr>
        <w:pStyle w:val="Default"/>
        <w:spacing w:line="360" w:lineRule="auto"/>
        <w:ind w:firstLine="567"/>
        <w:jc w:val="center"/>
        <w:rPr>
          <w:b/>
          <w:i/>
          <w:sz w:val="28"/>
          <w:szCs w:val="28"/>
          <w:u w:val="single"/>
        </w:rPr>
      </w:pPr>
      <w:r w:rsidRPr="007B6A87">
        <w:rPr>
          <w:b/>
          <w:i/>
          <w:sz w:val="28"/>
          <w:szCs w:val="28"/>
          <w:u w:val="single"/>
        </w:rPr>
        <w:t>х. Ленинский</w:t>
      </w:r>
    </w:p>
    <w:p w14:paraId="30182A6D" w14:textId="77777777" w:rsidR="00372B89" w:rsidRPr="00AF02BE" w:rsidRDefault="00372B89" w:rsidP="00F06366">
      <w:pPr>
        <w:pStyle w:val="Default"/>
        <w:spacing w:line="360" w:lineRule="auto"/>
        <w:ind w:firstLine="567"/>
        <w:jc w:val="both"/>
        <w:rPr>
          <w:i/>
          <w:sz w:val="28"/>
          <w:szCs w:val="28"/>
        </w:rPr>
      </w:pPr>
      <w:r w:rsidRPr="00AF02BE">
        <w:rPr>
          <w:sz w:val="28"/>
          <w:szCs w:val="28"/>
        </w:rPr>
        <w:t>- производственная база ООО "Хопер-Агропродукт";</w:t>
      </w:r>
    </w:p>
    <w:p w14:paraId="2A2076D5" w14:textId="77777777" w:rsidR="00922F13" w:rsidRPr="00AF02BE" w:rsidRDefault="00922F13" w:rsidP="00F06366">
      <w:pPr>
        <w:pStyle w:val="Default"/>
        <w:spacing w:line="360" w:lineRule="auto"/>
        <w:ind w:firstLine="567"/>
        <w:jc w:val="both"/>
        <w:rPr>
          <w:sz w:val="28"/>
          <w:szCs w:val="28"/>
        </w:rPr>
      </w:pPr>
      <w:r w:rsidRPr="00AF02BE">
        <w:rPr>
          <w:sz w:val="28"/>
          <w:szCs w:val="28"/>
        </w:rPr>
        <w:t xml:space="preserve">Общая площадь земель сельскохозяйственных угодий составляет </w:t>
      </w:r>
      <w:r w:rsidR="008B7341" w:rsidRPr="00AF02BE">
        <w:rPr>
          <w:sz w:val="28"/>
          <w:szCs w:val="28"/>
        </w:rPr>
        <w:t>40,93</w:t>
      </w:r>
      <w:r w:rsidRPr="00AF02BE">
        <w:rPr>
          <w:sz w:val="28"/>
          <w:szCs w:val="28"/>
        </w:rPr>
        <w:t xml:space="preserve"> га. </w:t>
      </w:r>
    </w:p>
    <w:p w14:paraId="3A7B9E0C" w14:textId="2EF49FB4" w:rsidR="00922F13" w:rsidRPr="007B6A87" w:rsidRDefault="00922F13" w:rsidP="007B6A87">
      <w:pPr>
        <w:pStyle w:val="Default"/>
        <w:spacing w:line="360" w:lineRule="auto"/>
        <w:ind w:firstLine="567"/>
        <w:jc w:val="center"/>
        <w:rPr>
          <w:b/>
          <w:i/>
          <w:sz w:val="28"/>
          <w:szCs w:val="28"/>
          <w:u w:val="single"/>
        </w:rPr>
      </w:pPr>
      <w:r w:rsidRPr="007B6A87">
        <w:rPr>
          <w:b/>
          <w:i/>
          <w:sz w:val="28"/>
          <w:szCs w:val="28"/>
          <w:u w:val="single"/>
        </w:rPr>
        <w:t>х. Привольный</w:t>
      </w:r>
    </w:p>
    <w:p w14:paraId="336B15F1" w14:textId="77777777" w:rsidR="00922F13" w:rsidRPr="00AF02BE" w:rsidRDefault="00F06366" w:rsidP="00F06366">
      <w:pPr>
        <w:pStyle w:val="Default"/>
        <w:spacing w:line="360" w:lineRule="auto"/>
        <w:ind w:firstLine="567"/>
        <w:jc w:val="both"/>
        <w:rPr>
          <w:sz w:val="28"/>
          <w:szCs w:val="28"/>
        </w:rPr>
      </w:pPr>
      <w:r w:rsidRPr="00AF02BE">
        <w:rPr>
          <w:sz w:val="28"/>
          <w:szCs w:val="28"/>
        </w:rPr>
        <w:t xml:space="preserve">- </w:t>
      </w:r>
      <w:r w:rsidR="00922F13" w:rsidRPr="00AF02BE">
        <w:rPr>
          <w:sz w:val="28"/>
          <w:szCs w:val="28"/>
        </w:rPr>
        <w:t xml:space="preserve">складские помещения. </w:t>
      </w:r>
    </w:p>
    <w:p w14:paraId="2E358163" w14:textId="77777777" w:rsidR="00922F13" w:rsidRPr="00AF02BE" w:rsidRDefault="00922F13" w:rsidP="00F06366">
      <w:pPr>
        <w:pStyle w:val="Default"/>
        <w:spacing w:line="360" w:lineRule="auto"/>
        <w:ind w:firstLine="567"/>
        <w:jc w:val="both"/>
        <w:rPr>
          <w:sz w:val="28"/>
          <w:szCs w:val="28"/>
        </w:rPr>
      </w:pPr>
      <w:r w:rsidRPr="00AF02BE">
        <w:rPr>
          <w:sz w:val="28"/>
          <w:szCs w:val="28"/>
        </w:rPr>
        <w:t xml:space="preserve">Общая площадь территорий коммунально-складского назначения – </w:t>
      </w:r>
      <w:r w:rsidR="008D7C65" w:rsidRPr="00AF02BE">
        <w:rPr>
          <w:sz w:val="28"/>
          <w:szCs w:val="28"/>
        </w:rPr>
        <w:t>35,08</w:t>
      </w:r>
      <w:r w:rsidRPr="00AF02BE">
        <w:rPr>
          <w:sz w:val="28"/>
          <w:szCs w:val="28"/>
        </w:rPr>
        <w:t xml:space="preserve"> га, зоны сельскохозяйственного использования –</w:t>
      </w:r>
      <w:r w:rsidR="008D7C65" w:rsidRPr="00AF02BE">
        <w:rPr>
          <w:sz w:val="28"/>
          <w:szCs w:val="28"/>
        </w:rPr>
        <w:t xml:space="preserve"> 6,93 га.</w:t>
      </w:r>
    </w:p>
    <w:p w14:paraId="55B18DB4" w14:textId="799F8FEF" w:rsidR="00922F13" w:rsidRPr="007B6A87" w:rsidRDefault="00922F13" w:rsidP="007B6A87">
      <w:pPr>
        <w:pStyle w:val="Default"/>
        <w:spacing w:line="360" w:lineRule="auto"/>
        <w:ind w:firstLine="567"/>
        <w:jc w:val="center"/>
        <w:rPr>
          <w:b/>
          <w:i/>
          <w:sz w:val="28"/>
          <w:szCs w:val="28"/>
          <w:u w:val="single"/>
        </w:rPr>
      </w:pPr>
      <w:r w:rsidRPr="007B6A87">
        <w:rPr>
          <w:b/>
          <w:i/>
          <w:sz w:val="28"/>
          <w:szCs w:val="28"/>
          <w:u w:val="single"/>
        </w:rPr>
        <w:t>х. Нехворощанский</w:t>
      </w:r>
    </w:p>
    <w:p w14:paraId="17960AF5" w14:textId="77777777" w:rsidR="00922F13" w:rsidRPr="00AF02BE" w:rsidRDefault="00922F13" w:rsidP="00F06366">
      <w:pPr>
        <w:pStyle w:val="Default"/>
        <w:spacing w:line="360" w:lineRule="auto"/>
        <w:ind w:firstLine="567"/>
        <w:jc w:val="both"/>
        <w:rPr>
          <w:sz w:val="28"/>
          <w:szCs w:val="28"/>
        </w:rPr>
      </w:pPr>
      <w:r w:rsidRPr="00AF02BE">
        <w:rPr>
          <w:sz w:val="28"/>
          <w:szCs w:val="28"/>
        </w:rPr>
        <w:t xml:space="preserve">На территории населенного пункта объектов производственного и коммунально- складского назначения не расположено. </w:t>
      </w:r>
    </w:p>
    <w:p w14:paraId="722F274D" w14:textId="7961B1F7" w:rsidR="00922F13" w:rsidRPr="007B6A87" w:rsidRDefault="00922F13" w:rsidP="007B6A87">
      <w:pPr>
        <w:pStyle w:val="Default"/>
        <w:spacing w:line="360" w:lineRule="auto"/>
        <w:ind w:firstLine="567"/>
        <w:jc w:val="center"/>
        <w:rPr>
          <w:b/>
          <w:i/>
          <w:sz w:val="28"/>
          <w:szCs w:val="28"/>
          <w:u w:val="single"/>
        </w:rPr>
      </w:pPr>
      <w:r w:rsidRPr="007B6A87">
        <w:rPr>
          <w:b/>
          <w:i/>
          <w:sz w:val="28"/>
          <w:szCs w:val="28"/>
          <w:u w:val="single"/>
        </w:rPr>
        <w:t>х. Федоренко</w:t>
      </w:r>
    </w:p>
    <w:p w14:paraId="1603AE0F" w14:textId="77777777" w:rsidR="008D7C65" w:rsidRPr="00AF02BE" w:rsidRDefault="008D7C65" w:rsidP="008D7C65">
      <w:pPr>
        <w:pStyle w:val="Default"/>
        <w:spacing w:line="360" w:lineRule="auto"/>
        <w:ind w:firstLine="567"/>
        <w:jc w:val="both"/>
        <w:rPr>
          <w:sz w:val="28"/>
          <w:szCs w:val="28"/>
        </w:rPr>
      </w:pPr>
      <w:r w:rsidRPr="00AF02BE">
        <w:rPr>
          <w:sz w:val="28"/>
          <w:szCs w:val="28"/>
        </w:rPr>
        <w:t xml:space="preserve">На территории населенного пункта объектов производственного и коммунально- складского назначения не расположено. </w:t>
      </w:r>
    </w:p>
    <w:p w14:paraId="6545B189" w14:textId="77777777" w:rsidR="007B6A87" w:rsidRDefault="007B6A87" w:rsidP="008D7C65">
      <w:pPr>
        <w:pStyle w:val="Default"/>
        <w:spacing w:line="360" w:lineRule="auto"/>
        <w:ind w:firstLine="567"/>
        <w:jc w:val="both"/>
        <w:rPr>
          <w:i/>
          <w:sz w:val="28"/>
          <w:szCs w:val="28"/>
        </w:rPr>
        <w:sectPr w:rsidR="007B6A87" w:rsidSect="00430D19">
          <w:pgSz w:w="11906" w:h="16838"/>
          <w:pgMar w:top="1134" w:right="850" w:bottom="1134" w:left="1276" w:header="708" w:footer="708" w:gutter="0"/>
          <w:cols w:space="708"/>
          <w:docGrid w:linePitch="360"/>
        </w:sectPr>
      </w:pPr>
    </w:p>
    <w:p w14:paraId="26393D4F" w14:textId="33F55189" w:rsidR="008D7C65" w:rsidRPr="00EE0597" w:rsidRDefault="008D7C65" w:rsidP="00EE0597">
      <w:pPr>
        <w:pStyle w:val="Default"/>
        <w:spacing w:line="360" w:lineRule="auto"/>
        <w:ind w:firstLine="567"/>
        <w:jc w:val="center"/>
        <w:rPr>
          <w:b/>
          <w:bCs/>
          <w:i/>
          <w:sz w:val="28"/>
          <w:szCs w:val="28"/>
          <w:u w:val="single"/>
        </w:rPr>
      </w:pPr>
      <w:r w:rsidRPr="00EE0597">
        <w:rPr>
          <w:b/>
          <w:bCs/>
          <w:i/>
          <w:sz w:val="28"/>
          <w:szCs w:val="28"/>
          <w:u w:val="single"/>
        </w:rPr>
        <w:lastRenderedPageBreak/>
        <w:t>х.Чкалова</w:t>
      </w:r>
    </w:p>
    <w:p w14:paraId="7CF1BA97" w14:textId="77777777" w:rsidR="008D7C65" w:rsidRPr="00AF02BE" w:rsidRDefault="008D7C65" w:rsidP="00AF02BE">
      <w:pPr>
        <w:pStyle w:val="Default"/>
        <w:spacing w:line="360" w:lineRule="auto"/>
        <w:ind w:firstLine="567"/>
        <w:jc w:val="both"/>
        <w:rPr>
          <w:sz w:val="28"/>
          <w:szCs w:val="28"/>
        </w:rPr>
      </w:pPr>
      <w:r w:rsidRPr="00AF02BE">
        <w:rPr>
          <w:sz w:val="28"/>
          <w:szCs w:val="28"/>
        </w:rPr>
        <w:t xml:space="preserve">На территории населенного пункта объектов производственного и коммунально- складского назначения не расположено. </w:t>
      </w:r>
    </w:p>
    <w:p w14:paraId="60902A37" w14:textId="77777777" w:rsidR="008D7C65" w:rsidRPr="008D7C65" w:rsidRDefault="008D7C65" w:rsidP="008D7C65">
      <w:pPr>
        <w:pStyle w:val="Default"/>
        <w:spacing w:line="360" w:lineRule="auto"/>
        <w:ind w:firstLine="567"/>
        <w:jc w:val="both"/>
        <w:rPr>
          <w:sz w:val="28"/>
          <w:szCs w:val="28"/>
          <w:highlight w:val="green"/>
        </w:rPr>
      </w:pPr>
    </w:p>
    <w:p w14:paraId="15B06776" w14:textId="77777777" w:rsidR="008D7C65" w:rsidRPr="00372B89" w:rsidRDefault="008D7C65" w:rsidP="00F06366">
      <w:pPr>
        <w:pStyle w:val="Default"/>
        <w:spacing w:line="360" w:lineRule="auto"/>
        <w:ind w:firstLine="567"/>
        <w:jc w:val="both"/>
        <w:rPr>
          <w:i/>
          <w:sz w:val="28"/>
          <w:szCs w:val="28"/>
          <w:highlight w:val="yellow"/>
        </w:rPr>
      </w:pPr>
    </w:p>
    <w:p w14:paraId="06388700" w14:textId="77777777" w:rsidR="00EE0597" w:rsidRDefault="00EE0597" w:rsidP="00DB1470">
      <w:pPr>
        <w:autoSpaceDE w:val="0"/>
        <w:autoSpaceDN w:val="0"/>
        <w:adjustRightInd w:val="0"/>
        <w:spacing w:line="240" w:lineRule="auto"/>
        <w:ind w:firstLine="567"/>
        <w:jc w:val="center"/>
        <w:rPr>
          <w:rFonts w:ascii="Times New Roman" w:hAnsi="Times New Roman" w:cs="Times New Roman"/>
          <w:b/>
          <w:bCs/>
          <w:i/>
          <w:color w:val="000000"/>
          <w:sz w:val="28"/>
          <w:szCs w:val="28"/>
        </w:rPr>
        <w:sectPr w:rsidR="00EE0597" w:rsidSect="00430D19">
          <w:pgSz w:w="11906" w:h="16838"/>
          <w:pgMar w:top="1134" w:right="850" w:bottom="1134" w:left="1276" w:header="708" w:footer="708" w:gutter="0"/>
          <w:cols w:space="708"/>
          <w:docGrid w:linePitch="360"/>
        </w:sectPr>
      </w:pPr>
    </w:p>
    <w:p w14:paraId="2B7DC76D" w14:textId="24204D0C" w:rsidR="002B02B0" w:rsidRPr="002B7E1F" w:rsidRDefault="00A65423" w:rsidP="00DB1470">
      <w:pPr>
        <w:autoSpaceDE w:val="0"/>
        <w:autoSpaceDN w:val="0"/>
        <w:adjustRightInd w:val="0"/>
        <w:spacing w:line="240" w:lineRule="auto"/>
        <w:ind w:firstLine="567"/>
        <w:jc w:val="center"/>
        <w:rPr>
          <w:rFonts w:ascii="Times New Roman" w:hAnsi="Times New Roman" w:cs="Times New Roman"/>
          <w:i/>
          <w:color w:val="000000"/>
          <w:sz w:val="28"/>
          <w:szCs w:val="28"/>
        </w:rPr>
      </w:pPr>
      <w:r w:rsidRPr="002B7E1F">
        <w:rPr>
          <w:rFonts w:ascii="Times New Roman" w:hAnsi="Times New Roman" w:cs="Times New Roman"/>
          <w:b/>
          <w:bCs/>
          <w:i/>
          <w:color w:val="000000"/>
          <w:sz w:val="28"/>
          <w:szCs w:val="28"/>
        </w:rPr>
        <w:lastRenderedPageBreak/>
        <w:t>1. СУЩЕСТВУЮЩЕЕ ПОЛОЖЕНИЕ В СФЕРЕ ПРОИЗВОДСТВА, ПЕРЕДАЧИ И ПОТРЕБЛЕНИЯ ГАЗА МО «</w:t>
      </w:r>
      <w:r w:rsidR="00843F91">
        <w:rPr>
          <w:rFonts w:ascii="Times New Roman" w:hAnsi="Times New Roman" w:cs="Times New Roman"/>
          <w:b/>
          <w:bCs/>
          <w:i/>
          <w:color w:val="000000"/>
          <w:sz w:val="28"/>
          <w:szCs w:val="28"/>
        </w:rPr>
        <w:t>ХОПЕРСКОЕ</w:t>
      </w:r>
      <w:r w:rsidRPr="002B7E1F">
        <w:rPr>
          <w:rFonts w:ascii="Times New Roman" w:hAnsi="Times New Roman" w:cs="Times New Roman"/>
          <w:b/>
          <w:bCs/>
          <w:i/>
          <w:color w:val="000000"/>
          <w:sz w:val="28"/>
          <w:szCs w:val="28"/>
        </w:rPr>
        <w:t xml:space="preserve"> СЕЛЬСКОЕ ПОСЕЛЕНИЕ»</w:t>
      </w:r>
    </w:p>
    <w:p w14:paraId="135864DC" w14:textId="77777777" w:rsidR="002B02B0" w:rsidRPr="002B7E1F" w:rsidRDefault="002B02B0" w:rsidP="00DB1470">
      <w:pPr>
        <w:spacing w:line="240" w:lineRule="auto"/>
        <w:ind w:firstLine="567"/>
        <w:jc w:val="center"/>
        <w:rPr>
          <w:rFonts w:ascii="Times New Roman" w:hAnsi="Times New Roman" w:cs="Times New Roman"/>
          <w:b/>
          <w:bCs/>
          <w:color w:val="000000"/>
          <w:sz w:val="28"/>
          <w:szCs w:val="28"/>
        </w:rPr>
      </w:pPr>
      <w:r w:rsidRPr="002B7E1F">
        <w:rPr>
          <w:rFonts w:ascii="Times New Roman" w:hAnsi="Times New Roman" w:cs="Times New Roman"/>
          <w:b/>
          <w:bCs/>
          <w:i/>
          <w:color w:val="000000"/>
          <w:sz w:val="28"/>
          <w:szCs w:val="28"/>
        </w:rPr>
        <w:t>1.1. Общая характеристика системы газоснабжения</w:t>
      </w:r>
    </w:p>
    <w:p w14:paraId="4122119B" w14:textId="77777777" w:rsidR="002B02B0" w:rsidRPr="002B7E1F" w:rsidRDefault="002B02B0" w:rsidP="00DB1470">
      <w:pPr>
        <w:spacing w:line="240" w:lineRule="auto"/>
        <w:ind w:firstLine="567"/>
        <w:jc w:val="center"/>
        <w:rPr>
          <w:rFonts w:ascii="Times New Roman" w:hAnsi="Times New Roman" w:cs="Times New Roman"/>
          <w:i/>
          <w:iCs/>
          <w:sz w:val="28"/>
          <w:szCs w:val="28"/>
        </w:rPr>
      </w:pPr>
      <w:r w:rsidRPr="002B7E1F">
        <w:rPr>
          <w:rFonts w:ascii="Times New Roman" w:hAnsi="Times New Roman" w:cs="Times New Roman"/>
          <w:i/>
          <w:iCs/>
          <w:sz w:val="28"/>
          <w:szCs w:val="28"/>
        </w:rPr>
        <w:t>Сетевой природный газ</w:t>
      </w:r>
    </w:p>
    <w:p w14:paraId="530A3E4D"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Хоперское сельское поселение обеспечено централизованным газоснабжением. Подача газа производится от газопроводов высокого и среднего давления, проходящих по территории сельского поселения. </w:t>
      </w:r>
    </w:p>
    <w:p w14:paraId="4B04E564"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Газопроводы транспортируют природный газ, прокладка выполнена подземно. </w:t>
      </w:r>
    </w:p>
    <w:p w14:paraId="15E109DE" w14:textId="77777777" w:rsidR="00922F13" w:rsidRPr="00F06366" w:rsidRDefault="00922F13" w:rsidP="00F06366">
      <w:pPr>
        <w:pStyle w:val="S2"/>
        <w:spacing w:line="360" w:lineRule="auto"/>
        <w:rPr>
          <w:rFonts w:ascii="Times New Roman" w:hAnsi="Times New Roman" w:cs="Times New Roman"/>
          <w:sz w:val="28"/>
          <w:szCs w:val="28"/>
        </w:rPr>
      </w:pPr>
      <w:r w:rsidRPr="00F06366">
        <w:rPr>
          <w:rFonts w:ascii="Times New Roman" w:hAnsi="Times New Roman" w:cs="Times New Roman"/>
          <w:sz w:val="28"/>
          <w:szCs w:val="28"/>
        </w:rPr>
        <w:t xml:space="preserve">Источником газоснабжения является газораспределительная станция (ГРС) "Еремизино-Борисовская", питающаяся от магистрального газопровода высокого давления (МГВД) диаметром 219 мм. ГРС расположена на территории Еремизино- Борисовского сельского поселения. </w:t>
      </w:r>
    </w:p>
    <w:p w14:paraId="754449A2" w14:textId="77777777" w:rsidR="00922F13" w:rsidRPr="00F06366" w:rsidRDefault="00922F13" w:rsidP="00F06366">
      <w:pPr>
        <w:pStyle w:val="Default"/>
        <w:spacing w:line="360" w:lineRule="auto"/>
        <w:ind w:firstLine="567"/>
        <w:jc w:val="both"/>
        <w:rPr>
          <w:sz w:val="28"/>
          <w:szCs w:val="28"/>
        </w:rPr>
      </w:pPr>
      <w:r w:rsidRPr="00F06366">
        <w:rPr>
          <w:sz w:val="28"/>
          <w:szCs w:val="28"/>
        </w:rPr>
        <w:t>Централизованным газоснабжением обеспечены ст-ца Хоперская, х. Ленинский, х</w:t>
      </w:r>
      <w:r w:rsidR="00CA4F7F">
        <w:rPr>
          <w:sz w:val="28"/>
          <w:szCs w:val="28"/>
        </w:rPr>
        <w:t>.</w:t>
      </w:r>
      <w:r w:rsidR="00372B89" w:rsidRPr="00372B89">
        <w:rPr>
          <w:sz w:val="28"/>
          <w:szCs w:val="28"/>
        </w:rPr>
        <w:t xml:space="preserve"> </w:t>
      </w:r>
      <w:r w:rsidR="00372B89" w:rsidRPr="00F06366">
        <w:rPr>
          <w:sz w:val="28"/>
          <w:szCs w:val="28"/>
        </w:rPr>
        <w:t>Культура</w:t>
      </w:r>
      <w:r w:rsidRPr="00F06366">
        <w:rPr>
          <w:sz w:val="28"/>
          <w:szCs w:val="28"/>
        </w:rPr>
        <w:t>.,</w:t>
      </w:r>
      <w:r w:rsidR="00CA4F7F">
        <w:rPr>
          <w:sz w:val="28"/>
          <w:szCs w:val="28"/>
        </w:rPr>
        <w:t xml:space="preserve"> </w:t>
      </w:r>
      <w:r w:rsidR="00F15335">
        <w:rPr>
          <w:sz w:val="28"/>
          <w:szCs w:val="28"/>
        </w:rPr>
        <w:t xml:space="preserve">х. Карасев, </w:t>
      </w:r>
      <w:r w:rsidR="00CA4F7F">
        <w:rPr>
          <w:sz w:val="28"/>
          <w:szCs w:val="28"/>
        </w:rPr>
        <w:t>х.Красный,</w:t>
      </w:r>
      <w:r w:rsidR="00372B89" w:rsidRPr="00F06366">
        <w:rPr>
          <w:sz w:val="28"/>
          <w:szCs w:val="28"/>
        </w:rPr>
        <w:t xml:space="preserve"> </w:t>
      </w:r>
      <w:r w:rsidRPr="00F06366">
        <w:rPr>
          <w:sz w:val="28"/>
          <w:szCs w:val="28"/>
        </w:rPr>
        <w:t>х. Челбас, х. Федоренко, х. Привольный. Населенные пункты х.</w:t>
      </w:r>
      <w:r w:rsidR="00372B89" w:rsidRPr="00372B89">
        <w:rPr>
          <w:sz w:val="28"/>
          <w:szCs w:val="28"/>
        </w:rPr>
        <w:t xml:space="preserve"> </w:t>
      </w:r>
      <w:r w:rsidR="00372B89" w:rsidRPr="00F06366">
        <w:rPr>
          <w:sz w:val="28"/>
          <w:szCs w:val="28"/>
        </w:rPr>
        <w:t>Чкалов</w:t>
      </w:r>
      <w:r w:rsidR="008D7C65">
        <w:rPr>
          <w:sz w:val="28"/>
          <w:szCs w:val="28"/>
        </w:rPr>
        <w:t>а</w:t>
      </w:r>
      <w:r w:rsidRPr="00F06366">
        <w:rPr>
          <w:sz w:val="28"/>
          <w:szCs w:val="28"/>
        </w:rPr>
        <w:t xml:space="preserve">, х. Нехворощанский природным газом не газифицированы. </w:t>
      </w:r>
    </w:p>
    <w:p w14:paraId="57C9D0B3"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По принципу построения газопроводы, расположенные на территории населенных пунктов сельского поселения, выполнены по тупиковой схеме. </w:t>
      </w:r>
    </w:p>
    <w:p w14:paraId="74583ED0"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Газопроводы подают газ на газорегуляторные пункты (ГРП), которые автоматически понижают и поддерживают постоянное давление газа в сетях независимо от интенсивности потребления. </w:t>
      </w:r>
    </w:p>
    <w:p w14:paraId="786E9EF4"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По числу ступеней давления, применяемых в газовых сетях, система газораспределения трёхступенчатая: </w:t>
      </w:r>
    </w:p>
    <w:p w14:paraId="46D4FE56" w14:textId="77777777" w:rsidR="00922F13" w:rsidRPr="00F06366" w:rsidRDefault="00922F13" w:rsidP="00F06366">
      <w:pPr>
        <w:pStyle w:val="Default"/>
        <w:spacing w:after="87" w:line="360" w:lineRule="auto"/>
        <w:ind w:firstLine="567"/>
        <w:jc w:val="both"/>
        <w:rPr>
          <w:sz w:val="28"/>
          <w:szCs w:val="28"/>
        </w:rPr>
      </w:pPr>
      <w:r w:rsidRPr="00F06366">
        <w:rPr>
          <w:sz w:val="28"/>
          <w:szCs w:val="28"/>
        </w:rPr>
        <w:t xml:space="preserve">от ГРС запитываются газопроводы высокого давления (0,6 МПа), подводящие газ к газорегуляторному пункту; </w:t>
      </w:r>
    </w:p>
    <w:p w14:paraId="742E0148" w14:textId="77777777" w:rsidR="00922F13" w:rsidRPr="00F06366" w:rsidRDefault="00922F13" w:rsidP="00F06366">
      <w:pPr>
        <w:pStyle w:val="Default"/>
        <w:spacing w:after="87" w:line="360" w:lineRule="auto"/>
        <w:ind w:firstLine="567"/>
        <w:jc w:val="both"/>
        <w:rPr>
          <w:sz w:val="28"/>
          <w:szCs w:val="28"/>
        </w:rPr>
      </w:pPr>
      <w:r w:rsidRPr="00F06366">
        <w:rPr>
          <w:sz w:val="28"/>
          <w:szCs w:val="28"/>
        </w:rPr>
        <w:t xml:space="preserve">от ГРС и ГРП запитываются газопроводы среднего давления (0,3 МПа), подводящие газ к газорегуляторным пунктам и котельным; </w:t>
      </w:r>
    </w:p>
    <w:p w14:paraId="23F41168" w14:textId="77777777" w:rsidR="00922F13" w:rsidRPr="00F06366" w:rsidRDefault="00922F13" w:rsidP="00F06366">
      <w:pPr>
        <w:pStyle w:val="Default"/>
        <w:spacing w:line="360" w:lineRule="auto"/>
        <w:ind w:firstLine="567"/>
        <w:jc w:val="both"/>
        <w:rPr>
          <w:sz w:val="28"/>
          <w:szCs w:val="28"/>
        </w:rPr>
      </w:pPr>
      <w:r w:rsidRPr="00F06366">
        <w:rPr>
          <w:sz w:val="28"/>
          <w:szCs w:val="28"/>
        </w:rPr>
        <w:lastRenderedPageBreak/>
        <w:t xml:space="preserve">от ГРП запитываются сети низкого давления (0,005 МПа), подводящие газ к потребителям жилой застройки. </w:t>
      </w:r>
    </w:p>
    <w:p w14:paraId="654C8C22" w14:textId="77777777" w:rsidR="00922F13" w:rsidRPr="00F06366" w:rsidRDefault="00922F13" w:rsidP="00F06366">
      <w:pPr>
        <w:pStyle w:val="Default"/>
        <w:spacing w:line="360" w:lineRule="auto"/>
        <w:ind w:firstLine="567"/>
        <w:jc w:val="both"/>
        <w:rPr>
          <w:sz w:val="28"/>
          <w:szCs w:val="28"/>
        </w:rPr>
      </w:pPr>
      <w:r w:rsidRPr="00F06366">
        <w:rPr>
          <w:sz w:val="28"/>
          <w:szCs w:val="28"/>
        </w:rPr>
        <w:t xml:space="preserve">Анализ современного состояния системы газоснабжения населенных пунктов сельского поселения установил: </w:t>
      </w:r>
    </w:p>
    <w:p w14:paraId="44A8EDE3" w14:textId="77777777" w:rsidR="00922F13" w:rsidRPr="00F06366" w:rsidRDefault="00922F13" w:rsidP="00647AD4">
      <w:pPr>
        <w:pStyle w:val="Default"/>
        <w:numPr>
          <w:ilvl w:val="0"/>
          <w:numId w:val="23"/>
        </w:numPr>
        <w:spacing w:after="87" w:line="360" w:lineRule="auto"/>
        <w:jc w:val="both"/>
        <w:rPr>
          <w:sz w:val="28"/>
          <w:szCs w:val="28"/>
        </w:rPr>
      </w:pPr>
      <w:r w:rsidRPr="00F06366">
        <w:rPr>
          <w:sz w:val="28"/>
          <w:szCs w:val="28"/>
        </w:rPr>
        <w:t xml:space="preserve">распределительными газопроводами охвачена значительная часть территорий населенных пунктов; </w:t>
      </w:r>
    </w:p>
    <w:p w14:paraId="1FBAE8C5" w14:textId="77777777" w:rsidR="00922F13" w:rsidRPr="00F06366" w:rsidRDefault="00922F13" w:rsidP="00647AD4">
      <w:pPr>
        <w:pStyle w:val="Default"/>
        <w:numPr>
          <w:ilvl w:val="0"/>
          <w:numId w:val="23"/>
        </w:numPr>
        <w:spacing w:line="360" w:lineRule="auto"/>
        <w:jc w:val="both"/>
        <w:rPr>
          <w:sz w:val="28"/>
          <w:szCs w:val="28"/>
        </w:rPr>
      </w:pPr>
      <w:r w:rsidRPr="00F06366">
        <w:rPr>
          <w:sz w:val="28"/>
          <w:szCs w:val="28"/>
        </w:rPr>
        <w:t xml:space="preserve">газопроводы не закольцованы, что не в полной мере обеспечивает надежность газораспределительной системы. </w:t>
      </w:r>
    </w:p>
    <w:p w14:paraId="60809618" w14:textId="77777777" w:rsidR="00922F13" w:rsidRPr="00F06366" w:rsidRDefault="00922F13" w:rsidP="00647AD4">
      <w:pPr>
        <w:pStyle w:val="S2"/>
        <w:spacing w:before="0" w:after="0" w:line="360" w:lineRule="auto"/>
        <w:rPr>
          <w:rFonts w:ascii="Times New Roman" w:hAnsi="Times New Roman" w:cs="Times New Roman"/>
          <w:sz w:val="28"/>
          <w:szCs w:val="28"/>
        </w:rPr>
      </w:pPr>
      <w:r w:rsidRPr="00F06366">
        <w:rPr>
          <w:rFonts w:ascii="Times New Roman" w:hAnsi="Times New Roman" w:cs="Times New Roman"/>
          <w:sz w:val="28"/>
          <w:szCs w:val="28"/>
        </w:rPr>
        <w:t>Газораспределительная система в целом удовлетворяет потребностям сельского поселения и обеспечивает необходимый уровень обслуживания.</w:t>
      </w:r>
    </w:p>
    <w:p w14:paraId="400B1054" w14:textId="77777777" w:rsidR="000C6B20" w:rsidRPr="00821BF8" w:rsidRDefault="000C6B20" w:rsidP="00647AD4">
      <w:pPr>
        <w:pStyle w:val="S2"/>
        <w:spacing w:before="0" w:after="0" w:line="360" w:lineRule="auto"/>
        <w:rPr>
          <w:rFonts w:ascii="Times New Roman" w:hAnsi="Times New Roman" w:cs="Times New Roman"/>
          <w:sz w:val="28"/>
          <w:szCs w:val="28"/>
        </w:rPr>
      </w:pPr>
      <w:r w:rsidRPr="00821BF8">
        <w:rPr>
          <w:rFonts w:ascii="Times New Roman" w:hAnsi="Times New Roman" w:cs="Times New Roman"/>
          <w:sz w:val="28"/>
          <w:szCs w:val="28"/>
        </w:rPr>
        <w:t xml:space="preserve">Существующая схема газоснабжения тупиковая, следовательно, имеется ряд присущих ей проблем: </w:t>
      </w:r>
    </w:p>
    <w:p w14:paraId="037E38CA" w14:textId="77777777" w:rsidR="000C6B20" w:rsidRPr="003968C1" w:rsidRDefault="003968C1" w:rsidP="00F06366">
      <w:pPr>
        <w:pStyle w:val="S5"/>
      </w:pPr>
      <w:r>
        <w:t xml:space="preserve">- </w:t>
      </w:r>
      <w:r w:rsidR="000C6B20" w:rsidRPr="003968C1">
        <w:t xml:space="preserve">различная величина давления газа у отдельных потребителей; </w:t>
      </w:r>
    </w:p>
    <w:p w14:paraId="1C5561CB" w14:textId="77777777" w:rsidR="000C6B20" w:rsidRPr="003968C1" w:rsidRDefault="003968C1" w:rsidP="00F06366">
      <w:pPr>
        <w:pStyle w:val="S5"/>
      </w:pPr>
      <w:r>
        <w:t xml:space="preserve">- </w:t>
      </w:r>
      <w:r w:rsidR="000C6B20" w:rsidRPr="003968C1">
        <w:t xml:space="preserve">по мере удаления от источника газоснабжения (ГРС, ГРП) давление газа падает; </w:t>
      </w:r>
    </w:p>
    <w:p w14:paraId="12957C5F" w14:textId="77777777" w:rsidR="000C6B20" w:rsidRPr="003968C1" w:rsidRDefault="003968C1" w:rsidP="00F06366">
      <w:pPr>
        <w:pStyle w:val="S5"/>
      </w:pPr>
      <w:r>
        <w:t xml:space="preserve">- </w:t>
      </w:r>
      <w:r w:rsidR="000C6B20" w:rsidRPr="003968C1">
        <w:t xml:space="preserve">питание газом этих сетей происходит только в одном направлении, поэтому возникают затруднения при ремонтных работах.  </w:t>
      </w:r>
    </w:p>
    <w:p w14:paraId="0BD0F0E7" w14:textId="77777777" w:rsidR="002B02B0" w:rsidRPr="002B7E1F" w:rsidRDefault="002B02B0" w:rsidP="002B7E1F">
      <w:pPr>
        <w:pStyle w:val="a"/>
        <w:numPr>
          <w:ilvl w:val="0"/>
          <w:numId w:val="0"/>
        </w:numPr>
        <w:autoSpaceDE w:val="0"/>
        <w:autoSpaceDN w:val="0"/>
        <w:adjustRightInd w:val="0"/>
        <w:spacing w:after="0" w:line="360" w:lineRule="auto"/>
        <w:ind w:firstLine="567"/>
        <w:rPr>
          <w:rFonts w:ascii="Times New Roman" w:hAnsi="Times New Roman" w:cs="Times New Roman"/>
          <w:color w:val="000000"/>
          <w:sz w:val="28"/>
          <w:szCs w:val="28"/>
        </w:rPr>
      </w:pPr>
      <w:r w:rsidRPr="002B7E1F">
        <w:rPr>
          <w:rFonts w:ascii="Times New Roman" w:hAnsi="Times New Roman" w:cs="Times New Roman"/>
          <w:color w:val="000000"/>
          <w:sz w:val="28"/>
          <w:szCs w:val="28"/>
        </w:rPr>
        <w:t>Показатели по потреблению сетевого природного газа в МО «</w:t>
      </w:r>
      <w:r w:rsidR="00922F13">
        <w:rPr>
          <w:rFonts w:ascii="Times New Roman" w:hAnsi="Times New Roman" w:cs="Times New Roman"/>
          <w:color w:val="000000"/>
          <w:sz w:val="28"/>
          <w:szCs w:val="28"/>
          <w:lang w:val="ru-RU"/>
        </w:rPr>
        <w:t>Хоперское</w:t>
      </w:r>
      <w:r w:rsidR="002B7E1F">
        <w:rPr>
          <w:rFonts w:ascii="Times New Roman" w:hAnsi="Times New Roman" w:cs="Times New Roman"/>
          <w:color w:val="000000"/>
          <w:sz w:val="28"/>
          <w:szCs w:val="28"/>
          <w:lang w:val="ru-RU"/>
        </w:rPr>
        <w:t xml:space="preserve"> сельское</w:t>
      </w:r>
      <w:r w:rsidRPr="002B7E1F">
        <w:rPr>
          <w:rFonts w:ascii="Times New Roman" w:hAnsi="Times New Roman" w:cs="Times New Roman"/>
          <w:color w:val="000000"/>
          <w:sz w:val="28"/>
          <w:szCs w:val="28"/>
        </w:rPr>
        <w:t xml:space="preserve"> поселение» приведены в </w:t>
      </w:r>
      <w:r w:rsidRPr="00227D5A">
        <w:rPr>
          <w:rFonts w:ascii="Times New Roman" w:hAnsi="Times New Roman" w:cs="Times New Roman"/>
          <w:color w:val="000000"/>
          <w:sz w:val="28"/>
          <w:szCs w:val="28"/>
        </w:rPr>
        <w:t xml:space="preserve">таблице </w:t>
      </w:r>
      <w:r w:rsidR="003F50D5">
        <w:rPr>
          <w:rFonts w:ascii="Times New Roman" w:hAnsi="Times New Roman" w:cs="Times New Roman"/>
          <w:color w:val="000000"/>
          <w:sz w:val="28"/>
          <w:szCs w:val="28"/>
        </w:rPr>
        <w:t>2</w:t>
      </w:r>
      <w:r w:rsidRPr="00227D5A">
        <w:rPr>
          <w:rFonts w:ascii="Times New Roman" w:hAnsi="Times New Roman" w:cs="Times New Roman"/>
          <w:color w:val="000000"/>
          <w:sz w:val="28"/>
          <w:szCs w:val="28"/>
        </w:rPr>
        <w:t>.</w:t>
      </w:r>
      <w:r w:rsidRPr="002B7E1F">
        <w:rPr>
          <w:rFonts w:ascii="Times New Roman" w:hAnsi="Times New Roman" w:cs="Times New Roman"/>
          <w:color w:val="000000"/>
          <w:sz w:val="28"/>
          <w:szCs w:val="28"/>
        </w:rPr>
        <w:t xml:space="preserve"> </w:t>
      </w:r>
    </w:p>
    <w:p w14:paraId="69B67DB8" w14:textId="77777777" w:rsidR="002B02B0" w:rsidRPr="00DB1470" w:rsidRDefault="003F50D5" w:rsidP="00DB1470">
      <w:pPr>
        <w:pStyle w:val="a"/>
        <w:numPr>
          <w:ilvl w:val="0"/>
          <w:numId w:val="0"/>
        </w:numPr>
        <w:ind w:left="142" w:firstLine="567"/>
        <w:jc w:val="center"/>
        <w:rPr>
          <w:rFonts w:ascii="Times New Roman" w:hAnsi="Times New Roman" w:cs="Times New Roman"/>
          <w:i/>
          <w:sz w:val="28"/>
          <w:szCs w:val="28"/>
        </w:rPr>
      </w:pPr>
      <w:r>
        <w:rPr>
          <w:rFonts w:ascii="Times New Roman" w:hAnsi="Times New Roman" w:cs="Times New Roman"/>
          <w:b/>
          <w:bCs/>
          <w:i/>
          <w:color w:val="000000"/>
          <w:sz w:val="28"/>
          <w:szCs w:val="28"/>
        </w:rPr>
        <w:t>Таблица 2</w:t>
      </w:r>
      <w:r w:rsidR="002B02B0" w:rsidRPr="00DB1470">
        <w:rPr>
          <w:rFonts w:ascii="Times New Roman" w:hAnsi="Times New Roman" w:cs="Times New Roman"/>
          <w:b/>
          <w:bCs/>
          <w:i/>
          <w:color w:val="000000"/>
          <w:sz w:val="28"/>
          <w:szCs w:val="28"/>
        </w:rPr>
        <w:t xml:space="preserve"> – Сведения об объёмах потребления сетевого природного газа в МО </w:t>
      </w:r>
      <w:r w:rsidR="00922F13">
        <w:rPr>
          <w:rFonts w:ascii="Times New Roman" w:hAnsi="Times New Roman" w:cs="Times New Roman"/>
          <w:b/>
          <w:bCs/>
          <w:i/>
          <w:color w:val="000000"/>
          <w:sz w:val="28"/>
          <w:szCs w:val="28"/>
          <w:lang w:val="ru-RU"/>
        </w:rPr>
        <w:t>Хоперское</w:t>
      </w:r>
      <w:r w:rsidR="002B02B0" w:rsidRPr="00DB1470">
        <w:rPr>
          <w:rFonts w:ascii="Times New Roman" w:hAnsi="Times New Roman" w:cs="Times New Roman"/>
          <w:b/>
          <w:bCs/>
          <w:i/>
          <w:color w:val="000000"/>
          <w:sz w:val="28"/>
          <w:szCs w:val="28"/>
        </w:rPr>
        <w:t xml:space="preserve"> сельское поселение в </w:t>
      </w:r>
      <w:r w:rsidR="000E7E50">
        <w:rPr>
          <w:rFonts w:ascii="Times New Roman" w:hAnsi="Times New Roman" w:cs="Times New Roman"/>
          <w:b/>
          <w:bCs/>
          <w:i/>
          <w:color w:val="000000"/>
          <w:sz w:val="28"/>
          <w:szCs w:val="28"/>
        </w:rPr>
        <w:t>2019</w:t>
      </w:r>
      <w:r w:rsidR="002B02B0" w:rsidRPr="00DB1470">
        <w:rPr>
          <w:rFonts w:ascii="Times New Roman" w:hAnsi="Times New Roman" w:cs="Times New Roman"/>
          <w:b/>
          <w:bCs/>
          <w:i/>
          <w:color w:val="000000"/>
          <w:sz w:val="28"/>
          <w:szCs w:val="28"/>
        </w:rPr>
        <w:t xml:space="preserve"> г.</w:t>
      </w:r>
    </w:p>
    <w:tbl>
      <w:tblPr>
        <w:tblW w:w="9482"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7"/>
        <w:gridCol w:w="3969"/>
        <w:gridCol w:w="4436"/>
      </w:tblGrid>
      <w:tr w:rsidR="002B02B0" w:rsidRPr="00DB1470" w14:paraId="5C8E5D94" w14:textId="77777777" w:rsidTr="00DB1470">
        <w:trPr>
          <w:trHeight w:val="352"/>
        </w:trPr>
        <w:tc>
          <w:tcPr>
            <w:tcW w:w="1077" w:type="dxa"/>
          </w:tcPr>
          <w:p w14:paraId="1901F7B4" w14:textId="77777777" w:rsidR="002B02B0" w:rsidRPr="00DB1470" w:rsidRDefault="002B02B0" w:rsidP="00DB1470">
            <w:pPr>
              <w:pStyle w:val="Default"/>
              <w:jc w:val="center"/>
              <w:rPr>
                <w:i/>
                <w:sz w:val="22"/>
                <w:szCs w:val="22"/>
              </w:rPr>
            </w:pPr>
            <w:r w:rsidRPr="00DB1470">
              <w:rPr>
                <w:b/>
                <w:bCs/>
                <w:i/>
                <w:sz w:val="22"/>
                <w:szCs w:val="22"/>
              </w:rPr>
              <w:t>№ п/п</w:t>
            </w:r>
          </w:p>
          <w:p w14:paraId="7B887187" w14:textId="77777777" w:rsidR="002B02B0" w:rsidRPr="00DB1470" w:rsidRDefault="002B02B0" w:rsidP="00DB1470">
            <w:pPr>
              <w:pStyle w:val="a"/>
              <w:numPr>
                <w:ilvl w:val="0"/>
                <w:numId w:val="0"/>
              </w:numPr>
              <w:jc w:val="center"/>
              <w:rPr>
                <w:rFonts w:ascii="Times New Roman" w:hAnsi="Times New Roman" w:cs="Times New Roman"/>
                <w:i/>
                <w:sz w:val="22"/>
                <w:szCs w:val="22"/>
              </w:rPr>
            </w:pPr>
          </w:p>
        </w:tc>
        <w:tc>
          <w:tcPr>
            <w:tcW w:w="3969" w:type="dxa"/>
          </w:tcPr>
          <w:p w14:paraId="3C7850A3" w14:textId="77777777" w:rsidR="002B02B0" w:rsidRPr="00F06366" w:rsidRDefault="002B02B0" w:rsidP="00DB1470">
            <w:pPr>
              <w:pStyle w:val="Default"/>
              <w:jc w:val="center"/>
              <w:rPr>
                <w:i/>
                <w:sz w:val="22"/>
                <w:szCs w:val="22"/>
              </w:rPr>
            </w:pPr>
            <w:r w:rsidRPr="00F06366">
              <w:rPr>
                <w:b/>
                <w:bCs/>
                <w:i/>
                <w:sz w:val="22"/>
                <w:szCs w:val="22"/>
              </w:rPr>
              <w:t>Потребители сетевого природного газа</w:t>
            </w:r>
          </w:p>
        </w:tc>
        <w:tc>
          <w:tcPr>
            <w:tcW w:w="4436" w:type="dxa"/>
          </w:tcPr>
          <w:p w14:paraId="6EBA5C25" w14:textId="77777777" w:rsidR="002B02B0" w:rsidRPr="00DB1470" w:rsidRDefault="00B31215" w:rsidP="00DB1470">
            <w:pPr>
              <w:pStyle w:val="Default"/>
              <w:jc w:val="center"/>
              <w:rPr>
                <w:i/>
                <w:sz w:val="22"/>
                <w:szCs w:val="22"/>
              </w:rPr>
            </w:pPr>
            <w:r w:rsidRPr="00DB1470">
              <w:rPr>
                <w:b/>
                <w:bCs/>
                <w:i/>
                <w:sz w:val="22"/>
                <w:szCs w:val="22"/>
              </w:rPr>
              <w:t xml:space="preserve">Объём потребления, тыс. </w:t>
            </w:r>
            <w:r w:rsidR="002B02B0" w:rsidRPr="00DB1470">
              <w:rPr>
                <w:b/>
                <w:bCs/>
                <w:i/>
                <w:sz w:val="22"/>
                <w:szCs w:val="22"/>
              </w:rPr>
              <w:t>м3</w:t>
            </w:r>
          </w:p>
          <w:p w14:paraId="7E6DFCF6" w14:textId="77777777" w:rsidR="002B02B0" w:rsidRPr="00DB1470" w:rsidRDefault="002B02B0" w:rsidP="00DB1470">
            <w:pPr>
              <w:pStyle w:val="a"/>
              <w:numPr>
                <w:ilvl w:val="0"/>
                <w:numId w:val="0"/>
              </w:numPr>
              <w:jc w:val="center"/>
              <w:rPr>
                <w:rFonts w:ascii="Times New Roman" w:hAnsi="Times New Roman" w:cs="Times New Roman"/>
                <w:i/>
                <w:sz w:val="22"/>
                <w:szCs w:val="22"/>
              </w:rPr>
            </w:pPr>
          </w:p>
        </w:tc>
      </w:tr>
      <w:tr w:rsidR="00B31215" w:rsidRPr="00DB1470" w14:paraId="0717F20F" w14:textId="77777777" w:rsidTr="002B7E1F">
        <w:trPr>
          <w:trHeight w:val="262"/>
        </w:trPr>
        <w:tc>
          <w:tcPr>
            <w:tcW w:w="1077" w:type="dxa"/>
          </w:tcPr>
          <w:p w14:paraId="5CA8EC7A" w14:textId="77777777" w:rsidR="00B31215" w:rsidRPr="00DB1470" w:rsidRDefault="00B31215" w:rsidP="00DB1470">
            <w:pPr>
              <w:pStyle w:val="a"/>
              <w:numPr>
                <w:ilvl w:val="0"/>
                <w:numId w:val="0"/>
              </w:numPr>
              <w:jc w:val="center"/>
              <w:rPr>
                <w:rFonts w:ascii="Times New Roman" w:hAnsi="Times New Roman" w:cs="Times New Roman"/>
                <w:b/>
                <w:i/>
                <w:sz w:val="22"/>
                <w:szCs w:val="22"/>
                <w:lang w:val="ru-RU"/>
              </w:rPr>
            </w:pPr>
            <w:r w:rsidRPr="00DB1470">
              <w:rPr>
                <w:rFonts w:ascii="Times New Roman" w:hAnsi="Times New Roman" w:cs="Times New Roman"/>
                <w:b/>
                <w:i/>
                <w:sz w:val="22"/>
                <w:szCs w:val="22"/>
                <w:lang w:val="ru-RU"/>
              </w:rPr>
              <w:t>1</w:t>
            </w:r>
          </w:p>
        </w:tc>
        <w:tc>
          <w:tcPr>
            <w:tcW w:w="3969" w:type="dxa"/>
          </w:tcPr>
          <w:p w14:paraId="5784EBDF" w14:textId="77777777" w:rsidR="00B31215" w:rsidRPr="00F06366" w:rsidRDefault="00DB1470" w:rsidP="00DB1470">
            <w:pPr>
              <w:pStyle w:val="Default"/>
              <w:jc w:val="center"/>
              <w:rPr>
                <w:sz w:val="22"/>
                <w:szCs w:val="22"/>
              </w:rPr>
            </w:pPr>
            <w:r w:rsidRPr="00F06366">
              <w:rPr>
                <w:sz w:val="22"/>
                <w:szCs w:val="22"/>
              </w:rPr>
              <w:t>Население</w:t>
            </w:r>
          </w:p>
        </w:tc>
        <w:tc>
          <w:tcPr>
            <w:tcW w:w="4436" w:type="dxa"/>
          </w:tcPr>
          <w:p w14:paraId="2159A4E7" w14:textId="77777777" w:rsidR="00B31215" w:rsidRPr="00825A1C" w:rsidRDefault="00821BF8" w:rsidP="00DB1470">
            <w:pPr>
              <w:spacing w:after="0" w:line="240" w:lineRule="auto"/>
              <w:jc w:val="center"/>
              <w:rPr>
                <w:rFonts w:ascii="Times New Roman" w:hAnsi="Times New Roman" w:cs="Times New Roman"/>
              </w:rPr>
            </w:pPr>
            <w:r w:rsidRPr="00825A1C">
              <w:rPr>
                <w:rFonts w:ascii="Times New Roman" w:hAnsi="Times New Roman" w:cs="Times New Roman"/>
              </w:rPr>
              <w:t>-</w:t>
            </w:r>
          </w:p>
        </w:tc>
      </w:tr>
      <w:tr w:rsidR="00B31215" w:rsidRPr="00DB1470" w14:paraId="3F706697" w14:textId="77777777" w:rsidTr="002B7E1F">
        <w:trPr>
          <w:trHeight w:val="261"/>
        </w:trPr>
        <w:tc>
          <w:tcPr>
            <w:tcW w:w="1077" w:type="dxa"/>
          </w:tcPr>
          <w:p w14:paraId="3CADEF82" w14:textId="77777777" w:rsidR="00B31215" w:rsidRPr="00DB1470" w:rsidRDefault="00B31215" w:rsidP="00DB1470">
            <w:pPr>
              <w:pStyle w:val="a"/>
              <w:numPr>
                <w:ilvl w:val="0"/>
                <w:numId w:val="0"/>
              </w:numPr>
              <w:jc w:val="center"/>
              <w:rPr>
                <w:rFonts w:ascii="Times New Roman" w:hAnsi="Times New Roman" w:cs="Times New Roman"/>
                <w:b/>
                <w:i/>
                <w:sz w:val="22"/>
                <w:szCs w:val="22"/>
                <w:lang w:val="ru-RU"/>
              </w:rPr>
            </w:pPr>
            <w:r w:rsidRPr="00DB1470">
              <w:rPr>
                <w:rFonts w:ascii="Times New Roman" w:hAnsi="Times New Roman" w:cs="Times New Roman"/>
                <w:b/>
                <w:i/>
                <w:sz w:val="22"/>
                <w:szCs w:val="22"/>
                <w:lang w:val="ru-RU"/>
              </w:rPr>
              <w:t>2</w:t>
            </w:r>
          </w:p>
        </w:tc>
        <w:tc>
          <w:tcPr>
            <w:tcW w:w="3969" w:type="dxa"/>
          </w:tcPr>
          <w:p w14:paraId="77CA21B2" w14:textId="77777777" w:rsidR="00B31215" w:rsidRPr="00F06366" w:rsidRDefault="00B31215" w:rsidP="00DB1470">
            <w:pPr>
              <w:pStyle w:val="Default"/>
              <w:jc w:val="center"/>
              <w:rPr>
                <w:sz w:val="22"/>
                <w:szCs w:val="22"/>
              </w:rPr>
            </w:pPr>
            <w:r w:rsidRPr="00F06366">
              <w:rPr>
                <w:sz w:val="22"/>
                <w:szCs w:val="22"/>
              </w:rPr>
              <w:t xml:space="preserve">Теплоснабжающие </w:t>
            </w:r>
            <w:r w:rsidR="00DB1470" w:rsidRPr="00F06366">
              <w:rPr>
                <w:sz w:val="22"/>
                <w:szCs w:val="22"/>
              </w:rPr>
              <w:t>потребители</w:t>
            </w:r>
          </w:p>
        </w:tc>
        <w:tc>
          <w:tcPr>
            <w:tcW w:w="4436" w:type="dxa"/>
          </w:tcPr>
          <w:p w14:paraId="207B90D8" w14:textId="77777777" w:rsidR="00B31215" w:rsidRPr="00825A1C" w:rsidRDefault="00821BF8" w:rsidP="00DB1470">
            <w:pPr>
              <w:spacing w:after="0" w:line="240" w:lineRule="auto"/>
              <w:jc w:val="center"/>
              <w:rPr>
                <w:rFonts w:ascii="Times New Roman" w:hAnsi="Times New Roman" w:cs="Times New Roman"/>
              </w:rPr>
            </w:pPr>
            <w:r w:rsidRPr="00825A1C">
              <w:rPr>
                <w:rFonts w:ascii="Times New Roman" w:hAnsi="Times New Roman" w:cs="Times New Roman"/>
              </w:rPr>
              <w:t>-</w:t>
            </w:r>
          </w:p>
        </w:tc>
      </w:tr>
      <w:tr w:rsidR="00B31215" w:rsidRPr="00DB1470" w14:paraId="24B0CC26" w14:textId="77777777" w:rsidTr="002B7E1F">
        <w:trPr>
          <w:trHeight w:val="243"/>
        </w:trPr>
        <w:tc>
          <w:tcPr>
            <w:tcW w:w="1077" w:type="dxa"/>
          </w:tcPr>
          <w:p w14:paraId="561C8A91" w14:textId="77777777" w:rsidR="00B31215" w:rsidRPr="00DB1470" w:rsidRDefault="00B31215" w:rsidP="00DB1470">
            <w:pPr>
              <w:pStyle w:val="a"/>
              <w:numPr>
                <w:ilvl w:val="0"/>
                <w:numId w:val="0"/>
              </w:numPr>
              <w:jc w:val="center"/>
              <w:rPr>
                <w:rFonts w:ascii="Times New Roman" w:hAnsi="Times New Roman" w:cs="Times New Roman"/>
                <w:b/>
                <w:i/>
                <w:sz w:val="22"/>
                <w:szCs w:val="22"/>
                <w:lang w:val="ru-RU"/>
              </w:rPr>
            </w:pPr>
            <w:r w:rsidRPr="00DB1470">
              <w:rPr>
                <w:rFonts w:ascii="Times New Roman" w:hAnsi="Times New Roman" w:cs="Times New Roman"/>
                <w:b/>
                <w:i/>
                <w:sz w:val="22"/>
                <w:szCs w:val="22"/>
                <w:lang w:val="ru-RU"/>
              </w:rPr>
              <w:t>3</w:t>
            </w:r>
          </w:p>
        </w:tc>
        <w:tc>
          <w:tcPr>
            <w:tcW w:w="3969" w:type="dxa"/>
          </w:tcPr>
          <w:p w14:paraId="1FFCC31B" w14:textId="77777777" w:rsidR="00B31215" w:rsidRPr="00DB1470" w:rsidRDefault="00B31215" w:rsidP="00DB1470">
            <w:pPr>
              <w:pStyle w:val="a"/>
              <w:numPr>
                <w:ilvl w:val="0"/>
                <w:numId w:val="0"/>
              </w:numPr>
              <w:jc w:val="center"/>
              <w:rPr>
                <w:rFonts w:ascii="Times New Roman" w:hAnsi="Times New Roman" w:cs="Times New Roman"/>
                <w:sz w:val="22"/>
                <w:szCs w:val="22"/>
              </w:rPr>
            </w:pPr>
            <w:r w:rsidRPr="00DB1470">
              <w:rPr>
                <w:rFonts w:ascii="Times New Roman" w:hAnsi="Times New Roman" w:cs="Times New Roman"/>
                <w:sz w:val="22"/>
                <w:szCs w:val="22"/>
              </w:rPr>
              <w:t xml:space="preserve">бюджетной сферы\ организаций </w:t>
            </w:r>
          </w:p>
        </w:tc>
        <w:tc>
          <w:tcPr>
            <w:tcW w:w="4436" w:type="dxa"/>
          </w:tcPr>
          <w:p w14:paraId="3ED5A1E6" w14:textId="77777777" w:rsidR="00B31215" w:rsidRPr="00825A1C" w:rsidRDefault="00821BF8" w:rsidP="00DB1470">
            <w:pPr>
              <w:spacing w:after="0" w:line="240" w:lineRule="auto"/>
              <w:jc w:val="center"/>
              <w:rPr>
                <w:rFonts w:ascii="Times New Roman" w:hAnsi="Times New Roman" w:cs="Times New Roman"/>
              </w:rPr>
            </w:pPr>
            <w:r w:rsidRPr="00825A1C">
              <w:rPr>
                <w:rFonts w:ascii="Times New Roman" w:hAnsi="Times New Roman" w:cs="Times New Roman"/>
              </w:rPr>
              <w:t>-</w:t>
            </w:r>
          </w:p>
        </w:tc>
      </w:tr>
      <w:tr w:rsidR="002B02B0" w:rsidRPr="00DB1470" w14:paraId="67FE3515" w14:textId="77777777" w:rsidTr="002B7E1F">
        <w:trPr>
          <w:trHeight w:val="269"/>
        </w:trPr>
        <w:tc>
          <w:tcPr>
            <w:tcW w:w="1077" w:type="dxa"/>
          </w:tcPr>
          <w:p w14:paraId="2D948E3F" w14:textId="77777777" w:rsidR="002B02B0" w:rsidRPr="00DB1470" w:rsidRDefault="002B02B0" w:rsidP="00DB1470">
            <w:pPr>
              <w:pStyle w:val="a"/>
              <w:numPr>
                <w:ilvl w:val="0"/>
                <w:numId w:val="0"/>
              </w:numPr>
              <w:jc w:val="center"/>
              <w:rPr>
                <w:rFonts w:ascii="Times New Roman" w:hAnsi="Times New Roman" w:cs="Times New Roman"/>
                <w:sz w:val="22"/>
                <w:szCs w:val="22"/>
              </w:rPr>
            </w:pPr>
          </w:p>
        </w:tc>
        <w:tc>
          <w:tcPr>
            <w:tcW w:w="3969" w:type="dxa"/>
          </w:tcPr>
          <w:p w14:paraId="3721C275" w14:textId="77777777" w:rsidR="002B02B0" w:rsidRPr="00DB1470" w:rsidRDefault="002B02B0" w:rsidP="00DB1470">
            <w:pPr>
              <w:pStyle w:val="Default"/>
              <w:jc w:val="center"/>
              <w:rPr>
                <w:sz w:val="22"/>
                <w:szCs w:val="22"/>
              </w:rPr>
            </w:pPr>
            <w:r w:rsidRPr="00DB1470">
              <w:rPr>
                <w:b/>
                <w:bCs/>
                <w:sz w:val="22"/>
                <w:szCs w:val="22"/>
              </w:rPr>
              <w:t>Всего:</w:t>
            </w:r>
          </w:p>
        </w:tc>
        <w:tc>
          <w:tcPr>
            <w:tcW w:w="4436" w:type="dxa"/>
          </w:tcPr>
          <w:p w14:paraId="252DC57E" w14:textId="77777777" w:rsidR="002B02B0" w:rsidRPr="00DB1470" w:rsidRDefault="00821BF8" w:rsidP="00DB1470">
            <w:pPr>
              <w:pStyle w:val="a"/>
              <w:numPr>
                <w:ilvl w:val="0"/>
                <w:numId w:val="0"/>
              </w:numPr>
              <w:jc w:val="center"/>
              <w:rPr>
                <w:rFonts w:ascii="Times New Roman" w:hAnsi="Times New Roman" w:cs="Times New Roman"/>
                <w:sz w:val="22"/>
                <w:szCs w:val="22"/>
                <w:lang w:val="ru-RU"/>
              </w:rPr>
            </w:pPr>
            <w:r>
              <w:rPr>
                <w:rFonts w:ascii="Times New Roman" w:hAnsi="Times New Roman" w:cs="Times New Roman"/>
                <w:sz w:val="22"/>
                <w:szCs w:val="22"/>
                <w:lang w:val="ru-RU"/>
              </w:rPr>
              <w:t>-</w:t>
            </w:r>
          </w:p>
        </w:tc>
      </w:tr>
    </w:tbl>
    <w:p w14:paraId="1E475D51" w14:textId="77777777" w:rsidR="002B02B0" w:rsidRPr="00B31215" w:rsidRDefault="002B02B0" w:rsidP="00647AD4">
      <w:pPr>
        <w:autoSpaceDE w:val="0"/>
        <w:autoSpaceDN w:val="0"/>
        <w:adjustRightInd w:val="0"/>
        <w:spacing w:before="240" w:after="0" w:line="360" w:lineRule="auto"/>
        <w:ind w:firstLine="567"/>
        <w:jc w:val="both"/>
        <w:rPr>
          <w:rFonts w:ascii="Times New Roman" w:hAnsi="Times New Roman" w:cs="Times New Roman"/>
          <w:color w:val="000000"/>
          <w:sz w:val="28"/>
          <w:szCs w:val="28"/>
        </w:rPr>
      </w:pPr>
      <w:r w:rsidRPr="00B31215">
        <w:rPr>
          <w:rFonts w:ascii="Times New Roman" w:hAnsi="Times New Roman" w:cs="Times New Roman"/>
          <w:color w:val="000000"/>
          <w:sz w:val="28"/>
          <w:szCs w:val="28"/>
        </w:rPr>
        <w:t>Схема газоснабжения МО «</w:t>
      </w:r>
      <w:r w:rsidR="00922F13">
        <w:rPr>
          <w:rFonts w:ascii="Times New Roman" w:hAnsi="Times New Roman" w:cs="Times New Roman"/>
          <w:color w:val="000000"/>
          <w:sz w:val="28"/>
          <w:szCs w:val="28"/>
        </w:rPr>
        <w:t>Хоперское</w:t>
      </w:r>
      <w:r w:rsidR="00B31215" w:rsidRPr="00B31215">
        <w:rPr>
          <w:rFonts w:ascii="Times New Roman" w:hAnsi="Times New Roman" w:cs="Times New Roman"/>
          <w:bCs/>
          <w:color w:val="000000"/>
          <w:sz w:val="28"/>
          <w:szCs w:val="28"/>
        </w:rPr>
        <w:t xml:space="preserve"> сельское</w:t>
      </w:r>
      <w:r w:rsidR="00B31215" w:rsidRPr="002B7E1F">
        <w:rPr>
          <w:rFonts w:ascii="Times New Roman" w:hAnsi="Times New Roman" w:cs="Times New Roman"/>
          <w:b/>
          <w:bCs/>
          <w:color w:val="000000"/>
          <w:sz w:val="28"/>
          <w:szCs w:val="28"/>
        </w:rPr>
        <w:t xml:space="preserve"> </w:t>
      </w:r>
      <w:r w:rsidRPr="00B31215">
        <w:rPr>
          <w:rFonts w:ascii="Times New Roman" w:hAnsi="Times New Roman" w:cs="Times New Roman"/>
          <w:color w:val="000000"/>
          <w:sz w:val="28"/>
          <w:szCs w:val="28"/>
        </w:rPr>
        <w:t>поселение» гарантирует обеспечение необходимых параметров для газоснабжения теплоисточников, населения, объектов жилищно-коммунального хозяйства и промышленных и сельскохозяйственных предприятий. Направления использов</w:t>
      </w:r>
      <w:r w:rsidR="003F50D5">
        <w:rPr>
          <w:rFonts w:ascii="Times New Roman" w:hAnsi="Times New Roman" w:cs="Times New Roman"/>
          <w:color w:val="000000"/>
          <w:sz w:val="28"/>
          <w:szCs w:val="28"/>
        </w:rPr>
        <w:t>ания газа приводятся в таблице 3</w:t>
      </w:r>
      <w:r w:rsidRPr="00B31215">
        <w:rPr>
          <w:rFonts w:ascii="Times New Roman" w:hAnsi="Times New Roman" w:cs="Times New Roman"/>
          <w:color w:val="000000"/>
          <w:sz w:val="28"/>
          <w:szCs w:val="28"/>
        </w:rPr>
        <w:t xml:space="preserve">. </w:t>
      </w:r>
    </w:p>
    <w:p w14:paraId="32D3BB7A" w14:textId="77777777" w:rsidR="002B02B0" w:rsidRPr="00DB1470" w:rsidRDefault="003F50D5" w:rsidP="00B31215">
      <w:pPr>
        <w:pStyle w:val="a"/>
        <w:numPr>
          <w:ilvl w:val="0"/>
          <w:numId w:val="0"/>
        </w:numPr>
        <w:spacing w:line="360" w:lineRule="auto"/>
        <w:ind w:left="709" w:firstLine="567"/>
        <w:rPr>
          <w:rFonts w:ascii="Times New Roman" w:hAnsi="Times New Roman" w:cs="Times New Roman"/>
          <w:b/>
          <w:bCs/>
          <w:i/>
          <w:color w:val="000000"/>
          <w:sz w:val="28"/>
          <w:szCs w:val="28"/>
          <w:lang w:val="ru-RU" w:eastAsia="en-US"/>
        </w:rPr>
      </w:pPr>
      <w:r>
        <w:rPr>
          <w:rFonts w:ascii="Times New Roman" w:hAnsi="Times New Roman" w:cs="Times New Roman"/>
          <w:b/>
          <w:bCs/>
          <w:i/>
          <w:color w:val="000000"/>
          <w:sz w:val="28"/>
          <w:szCs w:val="28"/>
          <w:lang w:val="ru-RU" w:eastAsia="en-US"/>
        </w:rPr>
        <w:lastRenderedPageBreak/>
        <w:t>Таблица 3</w:t>
      </w:r>
      <w:r w:rsidR="002B02B0" w:rsidRPr="00DB1470">
        <w:rPr>
          <w:rFonts w:ascii="Times New Roman" w:hAnsi="Times New Roman" w:cs="Times New Roman"/>
          <w:b/>
          <w:bCs/>
          <w:i/>
          <w:color w:val="000000"/>
          <w:sz w:val="28"/>
          <w:szCs w:val="28"/>
          <w:lang w:val="ru-RU" w:eastAsia="en-US"/>
        </w:rPr>
        <w:t xml:space="preserve"> – Направления использования природного газа</w:t>
      </w:r>
    </w:p>
    <w:tbl>
      <w:tblPr>
        <w:tblW w:w="9594"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57"/>
        <w:gridCol w:w="4937"/>
      </w:tblGrid>
      <w:tr w:rsidR="002B02B0" w:rsidRPr="006E205F" w14:paraId="06541DCF" w14:textId="77777777" w:rsidTr="00B31215">
        <w:trPr>
          <w:trHeight w:val="240"/>
        </w:trPr>
        <w:tc>
          <w:tcPr>
            <w:tcW w:w="4657" w:type="dxa"/>
          </w:tcPr>
          <w:p w14:paraId="7FCC02FF" w14:textId="77777777" w:rsidR="002B02B0" w:rsidRPr="006E205F" w:rsidRDefault="002B02B0" w:rsidP="00B31215">
            <w:pPr>
              <w:pStyle w:val="Default"/>
              <w:jc w:val="center"/>
              <w:rPr>
                <w:b/>
                <w:i/>
                <w:sz w:val="22"/>
                <w:szCs w:val="22"/>
              </w:rPr>
            </w:pPr>
            <w:r w:rsidRPr="006E205F">
              <w:rPr>
                <w:b/>
                <w:i/>
                <w:sz w:val="22"/>
                <w:szCs w:val="22"/>
              </w:rPr>
              <w:t>Потребность</w:t>
            </w:r>
          </w:p>
        </w:tc>
        <w:tc>
          <w:tcPr>
            <w:tcW w:w="4937" w:type="dxa"/>
          </w:tcPr>
          <w:p w14:paraId="509BDC02" w14:textId="77777777" w:rsidR="002B02B0" w:rsidRPr="006E205F" w:rsidRDefault="002B02B0" w:rsidP="00B31215">
            <w:pPr>
              <w:pStyle w:val="Default"/>
              <w:jc w:val="center"/>
              <w:rPr>
                <w:b/>
                <w:i/>
                <w:sz w:val="22"/>
                <w:szCs w:val="22"/>
              </w:rPr>
            </w:pPr>
            <w:r w:rsidRPr="006E205F">
              <w:rPr>
                <w:b/>
                <w:i/>
                <w:sz w:val="22"/>
                <w:szCs w:val="22"/>
              </w:rPr>
              <w:t>Назначение используемого газа</w:t>
            </w:r>
          </w:p>
        </w:tc>
      </w:tr>
      <w:tr w:rsidR="002B02B0" w:rsidRPr="006E205F" w14:paraId="334DFF6D" w14:textId="77777777" w:rsidTr="00647AD4">
        <w:trPr>
          <w:trHeight w:val="616"/>
        </w:trPr>
        <w:tc>
          <w:tcPr>
            <w:tcW w:w="4657" w:type="dxa"/>
            <w:vAlign w:val="center"/>
          </w:tcPr>
          <w:p w14:paraId="2BFD3953" w14:textId="5F3FAF33" w:rsidR="002B02B0" w:rsidRPr="006E205F" w:rsidRDefault="002B02B0" w:rsidP="00647AD4">
            <w:pPr>
              <w:pStyle w:val="Default"/>
              <w:jc w:val="center"/>
              <w:rPr>
                <w:sz w:val="22"/>
                <w:szCs w:val="22"/>
              </w:rPr>
            </w:pPr>
            <w:r w:rsidRPr="006E205F">
              <w:rPr>
                <w:sz w:val="22"/>
                <w:szCs w:val="22"/>
              </w:rPr>
              <w:t>Население</w:t>
            </w:r>
          </w:p>
        </w:tc>
        <w:tc>
          <w:tcPr>
            <w:tcW w:w="4937" w:type="dxa"/>
          </w:tcPr>
          <w:p w14:paraId="2C8CDED9" w14:textId="77777777" w:rsidR="002B02B0" w:rsidRPr="006E205F" w:rsidRDefault="002B02B0" w:rsidP="00B31215">
            <w:pPr>
              <w:pStyle w:val="Default"/>
              <w:jc w:val="center"/>
              <w:rPr>
                <w:sz w:val="22"/>
                <w:szCs w:val="22"/>
              </w:rPr>
            </w:pPr>
            <w:r w:rsidRPr="006E205F">
              <w:rPr>
                <w:sz w:val="22"/>
                <w:szCs w:val="22"/>
              </w:rPr>
              <w:t>Приготовление пищи, горячей воды для хозяйственных и санитарно-гигиенических нужд и отопление</w:t>
            </w:r>
          </w:p>
        </w:tc>
      </w:tr>
      <w:tr w:rsidR="002B02B0" w:rsidRPr="006E205F" w14:paraId="4D3FC4C4" w14:textId="77777777" w:rsidTr="00647AD4">
        <w:trPr>
          <w:trHeight w:val="397"/>
        </w:trPr>
        <w:tc>
          <w:tcPr>
            <w:tcW w:w="4657" w:type="dxa"/>
            <w:vAlign w:val="center"/>
          </w:tcPr>
          <w:p w14:paraId="524CD535" w14:textId="77777777" w:rsidR="002B02B0" w:rsidRPr="006E205F" w:rsidRDefault="00AA571E" w:rsidP="00647AD4">
            <w:pPr>
              <w:pStyle w:val="Default"/>
              <w:jc w:val="center"/>
              <w:rPr>
                <w:sz w:val="22"/>
                <w:szCs w:val="22"/>
              </w:rPr>
            </w:pPr>
            <w:r w:rsidRPr="006E205F">
              <w:rPr>
                <w:sz w:val="22"/>
                <w:szCs w:val="22"/>
              </w:rPr>
              <w:t>Местные котельные</w:t>
            </w:r>
          </w:p>
        </w:tc>
        <w:tc>
          <w:tcPr>
            <w:tcW w:w="4937" w:type="dxa"/>
          </w:tcPr>
          <w:p w14:paraId="689C3F92" w14:textId="77777777" w:rsidR="002B02B0" w:rsidRPr="006E205F" w:rsidRDefault="002B02B0" w:rsidP="00B31215">
            <w:pPr>
              <w:pStyle w:val="Default"/>
              <w:jc w:val="center"/>
              <w:rPr>
                <w:sz w:val="22"/>
                <w:szCs w:val="22"/>
              </w:rPr>
            </w:pPr>
            <w:r w:rsidRPr="006E205F">
              <w:rPr>
                <w:sz w:val="22"/>
                <w:szCs w:val="22"/>
              </w:rPr>
              <w:t>Отопление общественного фонда</w:t>
            </w:r>
          </w:p>
        </w:tc>
      </w:tr>
      <w:tr w:rsidR="002B02B0" w:rsidRPr="006E205F" w14:paraId="67ECB23A" w14:textId="77777777" w:rsidTr="00647AD4">
        <w:trPr>
          <w:trHeight w:val="415"/>
        </w:trPr>
        <w:tc>
          <w:tcPr>
            <w:tcW w:w="4657" w:type="dxa"/>
            <w:vAlign w:val="center"/>
          </w:tcPr>
          <w:p w14:paraId="226C6F4B" w14:textId="77777777" w:rsidR="002B02B0" w:rsidRPr="006E205F" w:rsidRDefault="002B02B0" w:rsidP="00647AD4">
            <w:pPr>
              <w:pStyle w:val="Default"/>
              <w:jc w:val="center"/>
              <w:rPr>
                <w:sz w:val="22"/>
                <w:szCs w:val="22"/>
              </w:rPr>
            </w:pPr>
            <w:r w:rsidRPr="006E205F">
              <w:rPr>
                <w:sz w:val="22"/>
                <w:szCs w:val="22"/>
              </w:rPr>
              <w:t>Промышленные</w:t>
            </w:r>
            <w:r w:rsidR="00227D5A" w:rsidRPr="006E205F">
              <w:rPr>
                <w:sz w:val="22"/>
                <w:szCs w:val="22"/>
              </w:rPr>
              <w:t>\бюджетные</w:t>
            </w:r>
            <w:r w:rsidRPr="006E205F">
              <w:rPr>
                <w:sz w:val="22"/>
                <w:szCs w:val="22"/>
              </w:rPr>
              <w:t xml:space="preserve"> потребители</w:t>
            </w:r>
          </w:p>
        </w:tc>
        <w:tc>
          <w:tcPr>
            <w:tcW w:w="4937" w:type="dxa"/>
          </w:tcPr>
          <w:p w14:paraId="34F64CCA" w14:textId="77777777" w:rsidR="002B02B0" w:rsidRPr="006E205F" w:rsidRDefault="002B02B0" w:rsidP="00B31215">
            <w:pPr>
              <w:pStyle w:val="Default"/>
              <w:jc w:val="center"/>
              <w:rPr>
                <w:sz w:val="22"/>
                <w:szCs w:val="22"/>
              </w:rPr>
            </w:pPr>
            <w:r w:rsidRPr="006E205F">
              <w:rPr>
                <w:sz w:val="22"/>
                <w:szCs w:val="22"/>
              </w:rPr>
              <w:t>Отопление производственных площадей, технология</w:t>
            </w:r>
          </w:p>
        </w:tc>
      </w:tr>
    </w:tbl>
    <w:p w14:paraId="7E7E5AE5" w14:textId="77777777" w:rsidR="00AA571E" w:rsidRDefault="00AA571E" w:rsidP="002B02B0">
      <w:pPr>
        <w:autoSpaceDE w:val="0"/>
        <w:autoSpaceDN w:val="0"/>
        <w:adjustRightInd w:val="0"/>
        <w:spacing w:after="0" w:line="240" w:lineRule="auto"/>
        <w:rPr>
          <w:rFonts w:ascii="Times New Roman" w:hAnsi="Times New Roman" w:cs="Times New Roman"/>
          <w:color w:val="000000"/>
          <w:sz w:val="23"/>
          <w:szCs w:val="23"/>
        </w:rPr>
      </w:pPr>
    </w:p>
    <w:p w14:paraId="5071FEBF" w14:textId="77777777" w:rsidR="002B02B0" w:rsidRPr="00AA571E" w:rsidRDefault="002B02B0" w:rsidP="00AA571E">
      <w:pPr>
        <w:pStyle w:val="a"/>
        <w:numPr>
          <w:ilvl w:val="0"/>
          <w:numId w:val="0"/>
        </w:numPr>
        <w:spacing w:line="360" w:lineRule="auto"/>
        <w:ind w:firstLine="567"/>
        <w:rPr>
          <w:rFonts w:ascii="Times New Roman" w:hAnsi="Times New Roman" w:cs="Times New Roman"/>
          <w:sz w:val="28"/>
          <w:szCs w:val="28"/>
        </w:rPr>
      </w:pPr>
      <w:r w:rsidRPr="00AA571E">
        <w:rPr>
          <w:rFonts w:ascii="Times New Roman" w:hAnsi="Times New Roman" w:cs="Times New Roman"/>
          <w:sz w:val="28"/>
          <w:szCs w:val="28"/>
        </w:rPr>
        <w:t>Сооружения находятся в хорошем состоянии.</w:t>
      </w:r>
    </w:p>
    <w:p w14:paraId="4046D375" w14:textId="77777777" w:rsidR="002B02B0" w:rsidRPr="00AA571E" w:rsidRDefault="002B02B0" w:rsidP="006E205F">
      <w:pPr>
        <w:pStyle w:val="a"/>
        <w:numPr>
          <w:ilvl w:val="0"/>
          <w:numId w:val="0"/>
        </w:numPr>
        <w:spacing w:line="360" w:lineRule="auto"/>
        <w:ind w:firstLine="567"/>
        <w:jc w:val="center"/>
        <w:rPr>
          <w:rFonts w:ascii="Times New Roman" w:hAnsi="Times New Roman" w:cs="Times New Roman"/>
          <w:b/>
          <w:bCs/>
          <w:i/>
          <w:sz w:val="28"/>
          <w:szCs w:val="28"/>
        </w:rPr>
      </w:pPr>
      <w:r w:rsidRPr="00825A1C">
        <w:rPr>
          <w:rFonts w:ascii="Times New Roman" w:hAnsi="Times New Roman" w:cs="Times New Roman"/>
          <w:b/>
          <w:bCs/>
          <w:i/>
          <w:sz w:val="28"/>
          <w:szCs w:val="28"/>
        </w:rPr>
        <w:t>1.2. Описание источников газоснабжения</w:t>
      </w:r>
    </w:p>
    <w:p w14:paraId="782B02D2" w14:textId="77777777" w:rsidR="002B02B0" w:rsidRPr="00AA571E" w:rsidRDefault="002B02B0"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МО «</w:t>
      </w:r>
      <w:r w:rsidR="00922F13">
        <w:rPr>
          <w:rFonts w:ascii="Times New Roman" w:hAnsi="Times New Roman" w:cs="Times New Roman"/>
          <w:color w:val="000000"/>
          <w:sz w:val="28"/>
          <w:szCs w:val="28"/>
        </w:rPr>
        <w:t>Хоперское</w:t>
      </w:r>
      <w:r w:rsidR="00AA571E" w:rsidRPr="00B31215">
        <w:rPr>
          <w:rFonts w:ascii="Times New Roman" w:hAnsi="Times New Roman" w:cs="Times New Roman"/>
          <w:bCs/>
          <w:color w:val="000000"/>
          <w:sz w:val="28"/>
          <w:szCs w:val="28"/>
        </w:rPr>
        <w:t xml:space="preserve"> сельское</w:t>
      </w:r>
      <w:r w:rsidR="00AA571E" w:rsidRPr="002B7E1F">
        <w:rPr>
          <w:rFonts w:ascii="Times New Roman" w:hAnsi="Times New Roman" w:cs="Times New Roman"/>
          <w:b/>
          <w:bCs/>
          <w:color w:val="000000"/>
          <w:sz w:val="28"/>
          <w:szCs w:val="28"/>
        </w:rPr>
        <w:t xml:space="preserve"> </w:t>
      </w:r>
      <w:r w:rsidRPr="00AA571E">
        <w:rPr>
          <w:rFonts w:ascii="Times New Roman" w:hAnsi="Times New Roman" w:cs="Times New Roman"/>
          <w:color w:val="000000"/>
          <w:sz w:val="28"/>
          <w:szCs w:val="28"/>
        </w:rPr>
        <w:t xml:space="preserve">поселение» снабжается газом от ГРС. </w:t>
      </w:r>
    </w:p>
    <w:p w14:paraId="251831E5"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Газ высокого и среднего давления распределяется по потребителям.</w:t>
      </w:r>
    </w:p>
    <w:p w14:paraId="2C3EDE8E"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Газ низкого давления подается в жилые дома после понижения давления в ГРП (ШРП).</w:t>
      </w:r>
    </w:p>
    <w:p w14:paraId="02ECC88E"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Газ подается на хозяйственно-бытовые, коммунальные нужды; на технологические нужды промышленных и сельскохозяйственных предприятий.</w:t>
      </w:r>
    </w:p>
    <w:p w14:paraId="50D69054"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На ГРС осуществляются следующие основные технологические процессы:</w:t>
      </w:r>
    </w:p>
    <w:p w14:paraId="526BCED1" w14:textId="77777777" w:rsidR="00821BF8" w:rsidRPr="00821BF8" w:rsidRDefault="00821BF8" w:rsidP="00821BF8">
      <w:pPr>
        <w:pStyle w:val="af4"/>
        <w:numPr>
          <w:ilvl w:val="0"/>
          <w:numId w:val="12"/>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очистка газа от твёрдых и жидких примесей;</w:t>
      </w:r>
    </w:p>
    <w:p w14:paraId="05886779" w14:textId="77777777" w:rsidR="00647AD4" w:rsidRDefault="00821BF8" w:rsidP="00647AD4">
      <w:pPr>
        <w:pStyle w:val="af4"/>
        <w:numPr>
          <w:ilvl w:val="0"/>
          <w:numId w:val="12"/>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снижение давления (редуцирование);</w:t>
      </w:r>
    </w:p>
    <w:p w14:paraId="0ADF1086" w14:textId="7E61B5CD" w:rsidR="00821BF8" w:rsidRPr="00647AD4" w:rsidRDefault="00821BF8" w:rsidP="00647AD4">
      <w:pPr>
        <w:pStyle w:val="af4"/>
        <w:numPr>
          <w:ilvl w:val="0"/>
          <w:numId w:val="12"/>
        </w:numPr>
        <w:tabs>
          <w:tab w:val="left" w:pos="993"/>
        </w:tabs>
        <w:spacing w:after="0" w:line="360" w:lineRule="auto"/>
        <w:ind w:left="0" w:firstLine="567"/>
        <w:jc w:val="both"/>
        <w:rPr>
          <w:rFonts w:ascii="Times New Roman" w:hAnsi="Times New Roman" w:cs="Times New Roman"/>
          <w:sz w:val="28"/>
          <w:szCs w:val="28"/>
        </w:rPr>
      </w:pPr>
      <w:r w:rsidRPr="00647AD4">
        <w:rPr>
          <w:rFonts w:ascii="Times New Roman" w:hAnsi="Times New Roman" w:cs="Times New Roman"/>
          <w:sz w:val="28"/>
          <w:szCs w:val="28"/>
        </w:rPr>
        <w:t>одоризация;</w:t>
      </w:r>
    </w:p>
    <w:p w14:paraId="2A8988F2" w14:textId="77777777" w:rsidR="00821BF8" w:rsidRPr="00821BF8" w:rsidRDefault="00821BF8" w:rsidP="00821BF8">
      <w:pPr>
        <w:pStyle w:val="af4"/>
        <w:numPr>
          <w:ilvl w:val="0"/>
          <w:numId w:val="12"/>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учёт количества (расхода) газа перед подачей его потребителю.</w:t>
      </w:r>
    </w:p>
    <w:p w14:paraId="79578274"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Основное назначение ГРС – снижение давления газа и поддержание его на заданном уровне. На выходе из ГРС обеспечивается подача заданного количества газа с поддержанием рабочего давления. </w:t>
      </w:r>
    </w:p>
    <w:p w14:paraId="2D34947A"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Надёжность и безопасность эксплуатации ГРС обеспечивается: </w:t>
      </w:r>
    </w:p>
    <w:p w14:paraId="5530DB5E" w14:textId="77777777" w:rsidR="00821BF8" w:rsidRPr="00821BF8" w:rsidRDefault="00821BF8" w:rsidP="00821BF8">
      <w:pPr>
        <w:pStyle w:val="af4"/>
        <w:numPr>
          <w:ilvl w:val="0"/>
          <w:numId w:val="13"/>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Периодическим контролем состояния технологического оборудования и систем; </w:t>
      </w:r>
    </w:p>
    <w:p w14:paraId="4E5C9730" w14:textId="77777777" w:rsidR="00821BF8" w:rsidRPr="00821BF8" w:rsidRDefault="00821BF8" w:rsidP="00821BF8">
      <w:pPr>
        <w:pStyle w:val="af4"/>
        <w:numPr>
          <w:ilvl w:val="0"/>
          <w:numId w:val="13"/>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Поддержанием их в исправном состоянии за счёт своевременного выполнения ремонтно-профилактических работ; </w:t>
      </w:r>
    </w:p>
    <w:p w14:paraId="5120F7CF" w14:textId="77777777" w:rsidR="00821BF8" w:rsidRPr="00821BF8" w:rsidRDefault="00821BF8" w:rsidP="00821BF8">
      <w:pPr>
        <w:pStyle w:val="af4"/>
        <w:numPr>
          <w:ilvl w:val="0"/>
          <w:numId w:val="13"/>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Своевременной модернизацией и реновацией морально и физически изношенных оборудования и систем; </w:t>
      </w:r>
    </w:p>
    <w:p w14:paraId="78CFA533" w14:textId="77777777" w:rsidR="00821BF8" w:rsidRPr="00821BF8" w:rsidRDefault="00821BF8" w:rsidP="00821BF8">
      <w:pPr>
        <w:pStyle w:val="af4"/>
        <w:numPr>
          <w:ilvl w:val="0"/>
          <w:numId w:val="13"/>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lastRenderedPageBreak/>
        <w:t xml:space="preserve">Соблюдением требований к зоне минимальных расстояний до населённых пунктов, промышленных и сельскохозяйственных предприятий, зданий и сооружений; </w:t>
      </w:r>
    </w:p>
    <w:p w14:paraId="51019009" w14:textId="77777777" w:rsidR="00821BF8" w:rsidRPr="00821BF8" w:rsidRDefault="00821BF8" w:rsidP="00821BF8">
      <w:pPr>
        <w:pStyle w:val="af4"/>
        <w:numPr>
          <w:ilvl w:val="0"/>
          <w:numId w:val="13"/>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Своевременным предупреждением и ликвидацией отказов. </w:t>
      </w:r>
    </w:p>
    <w:p w14:paraId="43FF8282"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Далее газ по межпоселковому газопроводу </w:t>
      </w:r>
      <w:r>
        <w:rPr>
          <w:rFonts w:ascii="Times New Roman" w:hAnsi="Times New Roman" w:cs="Times New Roman"/>
          <w:sz w:val="28"/>
          <w:szCs w:val="28"/>
        </w:rPr>
        <w:t>среднего</w:t>
      </w:r>
      <w:r w:rsidRPr="00821BF8">
        <w:rPr>
          <w:rFonts w:ascii="Times New Roman" w:hAnsi="Times New Roman" w:cs="Times New Roman"/>
          <w:sz w:val="28"/>
          <w:szCs w:val="28"/>
        </w:rPr>
        <w:t xml:space="preserve"> давления газ поступает к газорегуляторным пунктам (ГРП). </w:t>
      </w:r>
    </w:p>
    <w:p w14:paraId="3C3E9BE1"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Система газоснабжения двухступенчатая – газопроводы </w:t>
      </w:r>
      <w:r>
        <w:rPr>
          <w:rFonts w:ascii="Times New Roman" w:hAnsi="Times New Roman" w:cs="Times New Roman"/>
          <w:sz w:val="28"/>
          <w:szCs w:val="28"/>
        </w:rPr>
        <w:t>среднего</w:t>
      </w:r>
      <w:r w:rsidRPr="00821BF8">
        <w:rPr>
          <w:rFonts w:ascii="Times New Roman" w:hAnsi="Times New Roman" w:cs="Times New Roman"/>
          <w:sz w:val="28"/>
          <w:szCs w:val="28"/>
        </w:rPr>
        <w:t xml:space="preserve"> давления и низкого давления (Р=0,003 МПа). Схема газопроводов - тупиковая.</w:t>
      </w:r>
    </w:p>
    <w:p w14:paraId="48EEDABC"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Газ низкого давления подается в жилые дома после понижения давления в ГРП (ШРП). </w:t>
      </w:r>
    </w:p>
    <w:p w14:paraId="0E4A2987" w14:textId="77777777" w:rsidR="00821BF8" w:rsidRPr="00821BF8" w:rsidRDefault="00821BF8" w:rsidP="00647AD4">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Газ подается на хозяйственно-бытовые, коммунальные нужды; на технологические нужды </w:t>
      </w:r>
      <w:proofErr w:type="gramStart"/>
      <w:r w:rsidRPr="00821BF8">
        <w:rPr>
          <w:rFonts w:ascii="Times New Roman" w:hAnsi="Times New Roman" w:cs="Times New Roman"/>
          <w:sz w:val="28"/>
          <w:szCs w:val="28"/>
        </w:rPr>
        <w:t>промышленных  и</w:t>
      </w:r>
      <w:proofErr w:type="gramEnd"/>
      <w:r w:rsidRPr="00821BF8">
        <w:rPr>
          <w:rFonts w:ascii="Times New Roman" w:hAnsi="Times New Roman" w:cs="Times New Roman"/>
          <w:sz w:val="28"/>
          <w:szCs w:val="28"/>
        </w:rPr>
        <w:t xml:space="preserve"> сельскохозяйственных предприятий. </w:t>
      </w:r>
    </w:p>
    <w:p w14:paraId="4E27E19B" w14:textId="77777777" w:rsidR="002B02B0" w:rsidRPr="00AA571E" w:rsidRDefault="002B02B0"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Принципиальная схема ГРС представлена на рисун</w:t>
      </w:r>
      <w:r w:rsidRPr="00227D5A">
        <w:rPr>
          <w:rFonts w:ascii="Times New Roman" w:hAnsi="Times New Roman" w:cs="Times New Roman"/>
          <w:color w:val="000000"/>
          <w:sz w:val="28"/>
          <w:szCs w:val="28"/>
        </w:rPr>
        <w:t xml:space="preserve">ке </w:t>
      </w:r>
      <w:r w:rsidR="00227D5A" w:rsidRPr="00227D5A">
        <w:rPr>
          <w:rFonts w:ascii="Times New Roman" w:hAnsi="Times New Roman" w:cs="Times New Roman"/>
          <w:color w:val="000000"/>
          <w:sz w:val="28"/>
          <w:szCs w:val="28"/>
        </w:rPr>
        <w:t>1</w:t>
      </w:r>
      <w:r w:rsidRPr="00227D5A">
        <w:rPr>
          <w:rFonts w:ascii="Times New Roman" w:hAnsi="Times New Roman" w:cs="Times New Roman"/>
          <w:color w:val="000000"/>
          <w:sz w:val="28"/>
          <w:szCs w:val="28"/>
        </w:rPr>
        <w:t>.</w:t>
      </w:r>
      <w:r w:rsidRPr="00AA571E">
        <w:rPr>
          <w:rFonts w:ascii="Times New Roman" w:hAnsi="Times New Roman" w:cs="Times New Roman"/>
          <w:color w:val="000000"/>
          <w:sz w:val="28"/>
          <w:szCs w:val="28"/>
        </w:rPr>
        <w:t xml:space="preserve"> </w:t>
      </w:r>
    </w:p>
    <w:p w14:paraId="6B06CEAC" w14:textId="77777777" w:rsidR="002B02B0" w:rsidRPr="00AA571E" w:rsidRDefault="002B02B0" w:rsidP="006E205F">
      <w:pPr>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Один раз в год ГРС останавливается для выполнения ремонтно- профилактических работ.</w:t>
      </w:r>
    </w:p>
    <w:p w14:paraId="7F3394BE" w14:textId="77777777" w:rsidR="002B02B0" w:rsidRPr="00AA571E" w:rsidRDefault="002B02B0"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 xml:space="preserve">Здание ГРС оборудовано системами отопления, вентиляции, электротехническими устройствами, средствами телефонной и диспетчерской связи, оборудованием канала телемеханики и системой телемеханики. </w:t>
      </w:r>
    </w:p>
    <w:p w14:paraId="78DE2B64" w14:textId="77777777" w:rsidR="002B02B0" w:rsidRPr="00AA571E" w:rsidRDefault="002B02B0" w:rsidP="00AA571E">
      <w:pPr>
        <w:spacing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ГРС имеет линию электроснабжения, устройства электрохимзащиты, контроля загазованности и охранной сигнализации от несанкционированного вмешательства посторонних лиц в работу ГРС.</w:t>
      </w:r>
    </w:p>
    <w:p w14:paraId="7E338A98" w14:textId="77777777" w:rsidR="002B02B0" w:rsidRPr="002B02B0" w:rsidRDefault="002B02B0" w:rsidP="002B02B0">
      <w:pPr>
        <w:pStyle w:val="Default"/>
      </w:pPr>
      <w:r w:rsidRPr="002B02B0">
        <w:rPr>
          <w:noProof/>
          <w:lang w:eastAsia="ru-RU"/>
        </w:rPr>
        <w:lastRenderedPageBreak/>
        <w:drawing>
          <wp:inline distT="0" distB="0" distL="0" distR="0" wp14:anchorId="38AAD6E8" wp14:editId="0D034FD6">
            <wp:extent cx="5940425" cy="3931497"/>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3931497"/>
                    </a:xfrm>
                    <a:prstGeom prst="rect">
                      <a:avLst/>
                    </a:prstGeom>
                    <a:noFill/>
                    <a:ln>
                      <a:noFill/>
                    </a:ln>
                  </pic:spPr>
                </pic:pic>
              </a:graphicData>
            </a:graphic>
          </wp:inline>
        </w:drawing>
      </w:r>
    </w:p>
    <w:p w14:paraId="1A58DF62" w14:textId="77777777" w:rsidR="002B02B0" w:rsidRPr="00AA571E" w:rsidRDefault="00227D5A" w:rsidP="00AA571E">
      <w:pPr>
        <w:jc w:val="center"/>
        <w:rPr>
          <w:sz w:val="28"/>
          <w:szCs w:val="28"/>
          <w:lang w:val="x-none" w:eastAsia="x-none"/>
        </w:rPr>
      </w:pPr>
      <w:r>
        <w:rPr>
          <w:rFonts w:ascii="Times New Roman" w:hAnsi="Times New Roman" w:cs="Times New Roman"/>
          <w:b/>
          <w:bCs/>
          <w:i/>
          <w:iCs/>
          <w:color w:val="000000"/>
          <w:sz w:val="28"/>
          <w:szCs w:val="28"/>
        </w:rPr>
        <w:t>Рисунок 1</w:t>
      </w:r>
      <w:r w:rsidR="002B02B0" w:rsidRPr="00AA571E">
        <w:rPr>
          <w:rFonts w:ascii="Times New Roman" w:hAnsi="Times New Roman" w:cs="Times New Roman"/>
          <w:b/>
          <w:bCs/>
          <w:i/>
          <w:iCs/>
          <w:color w:val="000000"/>
          <w:sz w:val="28"/>
          <w:szCs w:val="28"/>
        </w:rPr>
        <w:t xml:space="preserve"> – Принципиальная схема ГРС</w:t>
      </w:r>
    </w:p>
    <w:p w14:paraId="5E7E774F" w14:textId="77777777" w:rsidR="002B02B0" w:rsidRPr="00AA571E" w:rsidRDefault="002B02B0"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Для подключения непосредственно потребителей в системе газоснабжения МО «</w:t>
      </w:r>
      <w:r w:rsidR="00922F13">
        <w:rPr>
          <w:rFonts w:ascii="Times New Roman" w:hAnsi="Times New Roman" w:cs="Times New Roman"/>
          <w:color w:val="000000"/>
          <w:sz w:val="28"/>
          <w:szCs w:val="28"/>
        </w:rPr>
        <w:t>Хоперское</w:t>
      </w:r>
      <w:r w:rsidR="00AA571E" w:rsidRPr="00B31215">
        <w:rPr>
          <w:rFonts w:ascii="Times New Roman" w:hAnsi="Times New Roman" w:cs="Times New Roman"/>
          <w:bCs/>
          <w:color w:val="000000"/>
          <w:sz w:val="28"/>
          <w:szCs w:val="28"/>
        </w:rPr>
        <w:t xml:space="preserve"> сельское</w:t>
      </w:r>
      <w:r w:rsidR="00AA571E" w:rsidRPr="002B7E1F">
        <w:rPr>
          <w:rFonts w:ascii="Times New Roman" w:hAnsi="Times New Roman" w:cs="Times New Roman"/>
          <w:b/>
          <w:bCs/>
          <w:color w:val="000000"/>
          <w:sz w:val="28"/>
          <w:szCs w:val="28"/>
        </w:rPr>
        <w:t xml:space="preserve"> </w:t>
      </w:r>
      <w:r w:rsidRPr="00AA571E">
        <w:rPr>
          <w:rFonts w:ascii="Times New Roman" w:hAnsi="Times New Roman" w:cs="Times New Roman"/>
          <w:color w:val="000000"/>
          <w:sz w:val="28"/>
          <w:szCs w:val="28"/>
        </w:rPr>
        <w:t xml:space="preserve">поселение» используются либо шкафные газорегуляторные пункты (ШРП), либо газорегуляторные пункты шкафного типа (ГРПШ). В таблице </w:t>
      </w:r>
      <w:r w:rsidR="003F50D5">
        <w:rPr>
          <w:rFonts w:ascii="Times New Roman" w:hAnsi="Times New Roman" w:cs="Times New Roman"/>
          <w:color w:val="000000"/>
          <w:sz w:val="28"/>
          <w:szCs w:val="28"/>
        </w:rPr>
        <w:t>4</w:t>
      </w:r>
      <w:r w:rsidRPr="00AA571E">
        <w:rPr>
          <w:rFonts w:ascii="Times New Roman" w:hAnsi="Times New Roman" w:cs="Times New Roman"/>
          <w:color w:val="000000"/>
          <w:sz w:val="28"/>
          <w:szCs w:val="28"/>
        </w:rPr>
        <w:t xml:space="preserve"> приведены технические характеристики газораспределительного пункта, установленного в МО «</w:t>
      </w:r>
      <w:r w:rsidR="00922F13">
        <w:rPr>
          <w:rFonts w:ascii="Times New Roman" w:hAnsi="Times New Roman" w:cs="Times New Roman"/>
          <w:color w:val="000000"/>
          <w:sz w:val="28"/>
          <w:szCs w:val="28"/>
        </w:rPr>
        <w:t>Хоперское</w:t>
      </w:r>
      <w:r w:rsidR="00AA571E" w:rsidRPr="00B31215">
        <w:rPr>
          <w:rFonts w:ascii="Times New Roman" w:hAnsi="Times New Roman" w:cs="Times New Roman"/>
          <w:bCs/>
          <w:color w:val="000000"/>
          <w:sz w:val="28"/>
          <w:szCs w:val="28"/>
        </w:rPr>
        <w:t xml:space="preserve"> сельское</w:t>
      </w:r>
      <w:r w:rsidR="00AA571E" w:rsidRPr="002B7E1F">
        <w:rPr>
          <w:rFonts w:ascii="Times New Roman" w:hAnsi="Times New Roman" w:cs="Times New Roman"/>
          <w:b/>
          <w:bCs/>
          <w:color w:val="000000"/>
          <w:sz w:val="28"/>
          <w:szCs w:val="28"/>
        </w:rPr>
        <w:t xml:space="preserve"> </w:t>
      </w:r>
      <w:r w:rsidRPr="00AA571E">
        <w:rPr>
          <w:rFonts w:ascii="Times New Roman" w:hAnsi="Times New Roman" w:cs="Times New Roman"/>
          <w:color w:val="000000"/>
          <w:sz w:val="28"/>
          <w:szCs w:val="28"/>
        </w:rPr>
        <w:t xml:space="preserve">поселение». </w:t>
      </w:r>
    </w:p>
    <w:p w14:paraId="34B40132" w14:textId="77777777" w:rsidR="006E205F" w:rsidRDefault="006E205F" w:rsidP="006E205F">
      <w:pPr>
        <w:spacing w:after="0" w:line="360" w:lineRule="auto"/>
        <w:ind w:firstLine="567"/>
        <w:jc w:val="both"/>
        <w:rPr>
          <w:rFonts w:ascii="Times New Roman" w:hAnsi="Times New Roman" w:cs="Times New Roman"/>
          <w:b/>
          <w:bCs/>
          <w:i/>
          <w:color w:val="000000"/>
          <w:sz w:val="28"/>
          <w:szCs w:val="28"/>
        </w:rPr>
        <w:sectPr w:rsidR="006E205F" w:rsidSect="00430D19">
          <w:pgSz w:w="11906" w:h="16838"/>
          <w:pgMar w:top="1134" w:right="850" w:bottom="1134" w:left="1276" w:header="708" w:footer="708" w:gutter="0"/>
          <w:cols w:space="708"/>
          <w:docGrid w:linePitch="360"/>
        </w:sectPr>
      </w:pPr>
    </w:p>
    <w:p w14:paraId="789E996D" w14:textId="77777777" w:rsidR="002B02B0" w:rsidRPr="006E205F" w:rsidRDefault="002B02B0" w:rsidP="006E205F">
      <w:pPr>
        <w:spacing w:after="0" w:line="360" w:lineRule="auto"/>
        <w:ind w:firstLine="567"/>
        <w:jc w:val="center"/>
        <w:rPr>
          <w:rFonts w:ascii="Times New Roman" w:hAnsi="Times New Roman" w:cs="Times New Roman"/>
          <w:b/>
          <w:bCs/>
          <w:i/>
          <w:color w:val="000000"/>
          <w:sz w:val="28"/>
          <w:szCs w:val="28"/>
        </w:rPr>
      </w:pPr>
      <w:r w:rsidRPr="006E205F">
        <w:rPr>
          <w:rFonts w:ascii="Times New Roman" w:hAnsi="Times New Roman" w:cs="Times New Roman"/>
          <w:b/>
          <w:bCs/>
          <w:i/>
          <w:color w:val="000000"/>
          <w:sz w:val="28"/>
          <w:szCs w:val="28"/>
        </w:rPr>
        <w:lastRenderedPageBreak/>
        <w:t xml:space="preserve">Таблица </w:t>
      </w:r>
      <w:r w:rsidR="003F50D5">
        <w:rPr>
          <w:rFonts w:ascii="Times New Roman" w:hAnsi="Times New Roman" w:cs="Times New Roman"/>
          <w:b/>
          <w:bCs/>
          <w:i/>
          <w:color w:val="000000"/>
          <w:sz w:val="28"/>
          <w:szCs w:val="28"/>
        </w:rPr>
        <w:t>4</w:t>
      </w:r>
      <w:r w:rsidRPr="006E205F">
        <w:rPr>
          <w:rFonts w:ascii="Times New Roman" w:hAnsi="Times New Roman" w:cs="Times New Roman"/>
          <w:b/>
          <w:bCs/>
          <w:i/>
          <w:color w:val="000000"/>
          <w:sz w:val="28"/>
          <w:szCs w:val="28"/>
        </w:rPr>
        <w:t xml:space="preserve"> – Технические характеристики газорегуляторных пунктов</w:t>
      </w:r>
    </w:p>
    <w:tbl>
      <w:tblPr>
        <w:tblW w:w="14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0"/>
        <w:gridCol w:w="2535"/>
        <w:gridCol w:w="1578"/>
        <w:gridCol w:w="1985"/>
        <w:gridCol w:w="1842"/>
        <w:gridCol w:w="1560"/>
        <w:gridCol w:w="1559"/>
        <w:gridCol w:w="2407"/>
      </w:tblGrid>
      <w:tr w:rsidR="00EA11EA" w:rsidRPr="00647AD4" w14:paraId="1D66B2F4" w14:textId="77777777" w:rsidTr="00647AD4">
        <w:trPr>
          <w:trHeight w:val="1123"/>
          <w:jc w:val="center"/>
        </w:trPr>
        <w:tc>
          <w:tcPr>
            <w:tcW w:w="560" w:type="dxa"/>
            <w:vAlign w:val="center"/>
          </w:tcPr>
          <w:p w14:paraId="4199300C" w14:textId="77777777" w:rsidR="00EA11EA" w:rsidRPr="00647AD4" w:rsidRDefault="00EA11EA" w:rsidP="00647AD4">
            <w:pPr>
              <w:pStyle w:val="Default"/>
              <w:jc w:val="center"/>
              <w:rPr>
                <w:i/>
                <w:sz w:val="20"/>
                <w:szCs w:val="20"/>
              </w:rPr>
            </w:pPr>
            <w:r w:rsidRPr="00647AD4">
              <w:rPr>
                <w:b/>
                <w:bCs/>
                <w:i/>
                <w:sz w:val="20"/>
                <w:szCs w:val="20"/>
              </w:rPr>
              <w:t>№ п/п</w:t>
            </w:r>
          </w:p>
        </w:tc>
        <w:tc>
          <w:tcPr>
            <w:tcW w:w="2535" w:type="dxa"/>
            <w:vAlign w:val="center"/>
          </w:tcPr>
          <w:p w14:paraId="2CD501D2" w14:textId="77777777" w:rsidR="00EA11EA" w:rsidRPr="00647AD4" w:rsidRDefault="00EA11EA" w:rsidP="00647AD4">
            <w:pPr>
              <w:pStyle w:val="Default"/>
              <w:jc w:val="center"/>
              <w:rPr>
                <w:i/>
                <w:sz w:val="20"/>
                <w:szCs w:val="20"/>
              </w:rPr>
            </w:pPr>
            <w:r w:rsidRPr="00647AD4">
              <w:rPr>
                <w:b/>
                <w:bCs/>
                <w:i/>
                <w:sz w:val="20"/>
                <w:szCs w:val="20"/>
              </w:rPr>
              <w:t>Наименование</w:t>
            </w:r>
          </w:p>
          <w:p w14:paraId="02B39761" w14:textId="77777777" w:rsidR="00EA11EA" w:rsidRPr="00647AD4" w:rsidRDefault="00EA11EA" w:rsidP="00647AD4">
            <w:pPr>
              <w:pStyle w:val="Default"/>
              <w:jc w:val="center"/>
              <w:rPr>
                <w:i/>
                <w:sz w:val="20"/>
                <w:szCs w:val="20"/>
              </w:rPr>
            </w:pPr>
            <w:r w:rsidRPr="00647AD4">
              <w:rPr>
                <w:b/>
                <w:bCs/>
                <w:i/>
                <w:sz w:val="20"/>
                <w:szCs w:val="20"/>
              </w:rPr>
              <w:t>(тип марка)</w:t>
            </w:r>
          </w:p>
          <w:p w14:paraId="3EC31FA8" w14:textId="77777777" w:rsidR="00EA11EA" w:rsidRPr="00647AD4" w:rsidRDefault="00EA11EA" w:rsidP="00647AD4">
            <w:pPr>
              <w:spacing w:line="240" w:lineRule="auto"/>
              <w:ind w:left="93"/>
              <w:jc w:val="center"/>
              <w:rPr>
                <w:rFonts w:ascii="Times New Roman" w:hAnsi="Times New Roman" w:cs="Times New Roman"/>
                <w:i/>
                <w:sz w:val="20"/>
                <w:szCs w:val="20"/>
                <w:lang w:val="x-none" w:eastAsia="x-none"/>
              </w:rPr>
            </w:pPr>
            <w:r w:rsidRPr="00647AD4">
              <w:rPr>
                <w:rFonts w:ascii="Times New Roman" w:hAnsi="Times New Roman" w:cs="Times New Roman"/>
                <w:b/>
                <w:bCs/>
                <w:i/>
                <w:sz w:val="20"/>
                <w:szCs w:val="20"/>
              </w:rPr>
              <w:t>Место расположения</w:t>
            </w:r>
          </w:p>
        </w:tc>
        <w:tc>
          <w:tcPr>
            <w:tcW w:w="1578" w:type="dxa"/>
            <w:vAlign w:val="center"/>
          </w:tcPr>
          <w:p w14:paraId="5EA24B72" w14:textId="77777777" w:rsidR="00EA11EA" w:rsidRPr="00647AD4" w:rsidRDefault="00EA11EA" w:rsidP="00647AD4">
            <w:pPr>
              <w:pStyle w:val="Default"/>
              <w:jc w:val="center"/>
              <w:rPr>
                <w:i/>
                <w:sz w:val="20"/>
                <w:szCs w:val="20"/>
              </w:rPr>
            </w:pPr>
            <w:r w:rsidRPr="00647AD4">
              <w:rPr>
                <w:b/>
                <w:bCs/>
                <w:i/>
                <w:sz w:val="20"/>
                <w:szCs w:val="20"/>
              </w:rPr>
              <w:t>Дата ввода</w:t>
            </w:r>
          </w:p>
          <w:p w14:paraId="133535F9" w14:textId="3CFDDA4E" w:rsidR="00EA11EA" w:rsidRPr="00647AD4" w:rsidRDefault="00EA11EA" w:rsidP="00647AD4">
            <w:pPr>
              <w:pStyle w:val="Default"/>
              <w:jc w:val="center"/>
              <w:rPr>
                <w:i/>
                <w:sz w:val="20"/>
                <w:szCs w:val="20"/>
              </w:rPr>
            </w:pPr>
            <w:r w:rsidRPr="00647AD4">
              <w:rPr>
                <w:b/>
                <w:bCs/>
                <w:i/>
                <w:sz w:val="20"/>
                <w:szCs w:val="20"/>
              </w:rPr>
              <w:t>в экспл</w:t>
            </w:r>
            <w:r w:rsidR="00647AD4">
              <w:rPr>
                <w:b/>
                <w:bCs/>
                <w:i/>
                <w:sz w:val="20"/>
                <w:szCs w:val="20"/>
              </w:rPr>
              <w:t>уатацию</w:t>
            </w:r>
          </w:p>
          <w:p w14:paraId="7B6457F6" w14:textId="77777777" w:rsidR="00EA11EA" w:rsidRPr="00647AD4" w:rsidRDefault="00EA11EA" w:rsidP="00647AD4">
            <w:pPr>
              <w:spacing w:line="240" w:lineRule="auto"/>
              <w:jc w:val="center"/>
              <w:rPr>
                <w:rFonts w:ascii="Times New Roman" w:hAnsi="Times New Roman" w:cs="Times New Roman"/>
                <w:i/>
                <w:sz w:val="20"/>
                <w:szCs w:val="20"/>
                <w:lang w:val="x-none" w:eastAsia="x-none"/>
              </w:rPr>
            </w:pPr>
            <w:r w:rsidRPr="00647AD4">
              <w:rPr>
                <w:rFonts w:ascii="Times New Roman" w:hAnsi="Times New Roman" w:cs="Times New Roman"/>
                <w:b/>
                <w:bCs/>
                <w:i/>
                <w:sz w:val="20"/>
                <w:szCs w:val="20"/>
              </w:rPr>
              <w:t>(год)</w:t>
            </w:r>
          </w:p>
        </w:tc>
        <w:tc>
          <w:tcPr>
            <w:tcW w:w="1985" w:type="dxa"/>
            <w:vAlign w:val="center"/>
          </w:tcPr>
          <w:p w14:paraId="41A12FC1" w14:textId="4D7AA131" w:rsidR="00EA11EA" w:rsidRPr="00647AD4" w:rsidRDefault="00EA11EA" w:rsidP="00647AD4">
            <w:pPr>
              <w:pStyle w:val="Default"/>
              <w:jc w:val="center"/>
              <w:rPr>
                <w:i/>
                <w:sz w:val="20"/>
                <w:szCs w:val="20"/>
              </w:rPr>
            </w:pPr>
            <w:r w:rsidRPr="00647AD4">
              <w:rPr>
                <w:b/>
                <w:bCs/>
                <w:i/>
                <w:sz w:val="20"/>
                <w:szCs w:val="20"/>
              </w:rPr>
              <w:t>Владелец</w:t>
            </w:r>
          </w:p>
        </w:tc>
        <w:tc>
          <w:tcPr>
            <w:tcW w:w="1842" w:type="dxa"/>
            <w:vAlign w:val="center"/>
          </w:tcPr>
          <w:p w14:paraId="5FB1DFC5" w14:textId="77777777" w:rsidR="00EA11EA" w:rsidRPr="00647AD4" w:rsidRDefault="00EA11EA" w:rsidP="00647AD4">
            <w:pPr>
              <w:pStyle w:val="Default"/>
              <w:jc w:val="center"/>
              <w:rPr>
                <w:i/>
                <w:sz w:val="20"/>
                <w:szCs w:val="20"/>
              </w:rPr>
            </w:pPr>
            <w:r w:rsidRPr="00647AD4">
              <w:rPr>
                <w:b/>
                <w:bCs/>
                <w:i/>
                <w:sz w:val="20"/>
                <w:szCs w:val="20"/>
              </w:rPr>
              <w:t>Пределы</w:t>
            </w:r>
          </w:p>
          <w:p w14:paraId="45E26E8B" w14:textId="003E3291" w:rsidR="00EA11EA" w:rsidRPr="00647AD4" w:rsidRDefault="00EA11EA" w:rsidP="00647AD4">
            <w:pPr>
              <w:pStyle w:val="Default"/>
              <w:jc w:val="center"/>
              <w:rPr>
                <w:i/>
                <w:sz w:val="20"/>
                <w:szCs w:val="20"/>
              </w:rPr>
            </w:pPr>
            <w:r w:rsidRPr="00647AD4">
              <w:rPr>
                <w:b/>
                <w:bCs/>
                <w:i/>
                <w:sz w:val="20"/>
                <w:szCs w:val="20"/>
              </w:rPr>
              <w:t>регулирования</w:t>
            </w:r>
          </w:p>
          <w:p w14:paraId="1AB7AC81" w14:textId="77777777" w:rsidR="00EA11EA" w:rsidRPr="00647AD4" w:rsidRDefault="00EA11EA" w:rsidP="00647AD4">
            <w:pPr>
              <w:spacing w:line="240" w:lineRule="auto"/>
              <w:jc w:val="center"/>
              <w:rPr>
                <w:rFonts w:ascii="Times New Roman" w:hAnsi="Times New Roman" w:cs="Times New Roman"/>
                <w:i/>
                <w:sz w:val="20"/>
                <w:szCs w:val="20"/>
                <w:lang w:val="x-none" w:eastAsia="x-none"/>
              </w:rPr>
            </w:pPr>
            <w:r w:rsidRPr="00647AD4">
              <w:rPr>
                <w:rFonts w:ascii="Times New Roman" w:hAnsi="Times New Roman" w:cs="Times New Roman"/>
                <w:b/>
                <w:bCs/>
                <w:i/>
                <w:sz w:val="20"/>
                <w:szCs w:val="20"/>
              </w:rPr>
              <w:t>МПа</w:t>
            </w:r>
          </w:p>
        </w:tc>
        <w:tc>
          <w:tcPr>
            <w:tcW w:w="1560" w:type="dxa"/>
            <w:vAlign w:val="center"/>
          </w:tcPr>
          <w:p w14:paraId="13619AD2" w14:textId="77777777" w:rsidR="00EA11EA" w:rsidRPr="00647AD4" w:rsidRDefault="00EA11EA" w:rsidP="00647AD4">
            <w:pPr>
              <w:pStyle w:val="Default"/>
              <w:jc w:val="center"/>
              <w:rPr>
                <w:i/>
                <w:sz w:val="20"/>
                <w:szCs w:val="20"/>
              </w:rPr>
            </w:pPr>
            <w:r w:rsidRPr="00647AD4">
              <w:rPr>
                <w:b/>
                <w:bCs/>
                <w:i/>
                <w:sz w:val="20"/>
                <w:szCs w:val="20"/>
              </w:rPr>
              <w:t>Регулятор давления</w:t>
            </w:r>
          </w:p>
        </w:tc>
        <w:tc>
          <w:tcPr>
            <w:tcW w:w="1559" w:type="dxa"/>
            <w:vAlign w:val="center"/>
          </w:tcPr>
          <w:p w14:paraId="6B9BC620" w14:textId="0AB3372E" w:rsidR="00EA11EA" w:rsidRPr="00647AD4" w:rsidRDefault="00EA11EA" w:rsidP="00647AD4">
            <w:pPr>
              <w:pStyle w:val="Default"/>
              <w:jc w:val="center"/>
              <w:rPr>
                <w:i/>
                <w:sz w:val="20"/>
                <w:szCs w:val="20"/>
              </w:rPr>
            </w:pPr>
            <w:r w:rsidRPr="00647AD4">
              <w:rPr>
                <w:b/>
                <w:bCs/>
                <w:i/>
                <w:sz w:val="20"/>
                <w:szCs w:val="20"/>
              </w:rPr>
              <w:t>Кол-во</w:t>
            </w:r>
            <w:r w:rsidR="00647AD4">
              <w:rPr>
                <w:b/>
                <w:bCs/>
                <w:i/>
                <w:sz w:val="20"/>
                <w:szCs w:val="20"/>
              </w:rPr>
              <w:t xml:space="preserve"> </w:t>
            </w:r>
            <w:r w:rsidRPr="00647AD4">
              <w:rPr>
                <w:b/>
                <w:bCs/>
                <w:i/>
                <w:sz w:val="20"/>
                <w:szCs w:val="20"/>
              </w:rPr>
              <w:t>линий</w:t>
            </w:r>
            <w:r w:rsidR="00647AD4">
              <w:rPr>
                <w:b/>
                <w:bCs/>
                <w:i/>
                <w:sz w:val="20"/>
                <w:szCs w:val="20"/>
              </w:rPr>
              <w:t xml:space="preserve"> </w:t>
            </w:r>
            <w:r w:rsidRPr="00647AD4">
              <w:rPr>
                <w:b/>
                <w:bCs/>
                <w:i/>
                <w:sz w:val="20"/>
                <w:szCs w:val="20"/>
              </w:rPr>
              <w:t>редуц</w:t>
            </w:r>
            <w:r w:rsidR="00647AD4">
              <w:rPr>
                <w:b/>
                <w:bCs/>
                <w:i/>
                <w:sz w:val="20"/>
                <w:szCs w:val="20"/>
              </w:rPr>
              <w:t>.</w:t>
            </w:r>
          </w:p>
        </w:tc>
        <w:tc>
          <w:tcPr>
            <w:tcW w:w="2407" w:type="dxa"/>
            <w:vAlign w:val="center"/>
          </w:tcPr>
          <w:p w14:paraId="520CBD6C" w14:textId="1841938E" w:rsidR="00EA11EA" w:rsidRPr="00647AD4" w:rsidRDefault="00EA11EA" w:rsidP="00647AD4">
            <w:pPr>
              <w:pStyle w:val="Default"/>
              <w:jc w:val="center"/>
              <w:rPr>
                <w:i/>
                <w:sz w:val="20"/>
                <w:szCs w:val="20"/>
              </w:rPr>
            </w:pPr>
            <w:r w:rsidRPr="00647AD4">
              <w:rPr>
                <w:b/>
                <w:bCs/>
                <w:i/>
                <w:sz w:val="20"/>
                <w:szCs w:val="20"/>
              </w:rPr>
              <w:t>Производительность</w:t>
            </w:r>
          </w:p>
          <w:p w14:paraId="4DCBC58E" w14:textId="77777777" w:rsidR="00EA11EA" w:rsidRPr="00647AD4" w:rsidRDefault="00EA11EA" w:rsidP="00647AD4">
            <w:pPr>
              <w:spacing w:line="240" w:lineRule="auto"/>
              <w:ind w:left="93"/>
              <w:jc w:val="center"/>
              <w:rPr>
                <w:rFonts w:ascii="Times New Roman" w:hAnsi="Times New Roman" w:cs="Times New Roman"/>
                <w:i/>
                <w:sz w:val="20"/>
                <w:szCs w:val="20"/>
                <w:lang w:val="x-none" w:eastAsia="x-none"/>
              </w:rPr>
            </w:pPr>
            <w:r w:rsidRPr="00647AD4">
              <w:rPr>
                <w:rFonts w:ascii="Times New Roman" w:hAnsi="Times New Roman" w:cs="Times New Roman"/>
                <w:b/>
                <w:bCs/>
                <w:i/>
                <w:sz w:val="20"/>
                <w:szCs w:val="20"/>
              </w:rPr>
              <w:t>м3/ч</w:t>
            </w:r>
          </w:p>
        </w:tc>
      </w:tr>
      <w:tr w:rsidR="00922F13" w:rsidRPr="00647AD4" w14:paraId="240CE493" w14:textId="77777777" w:rsidTr="00647AD4">
        <w:trPr>
          <w:trHeight w:val="323"/>
          <w:jc w:val="center"/>
        </w:trPr>
        <w:tc>
          <w:tcPr>
            <w:tcW w:w="560" w:type="dxa"/>
            <w:vAlign w:val="center"/>
          </w:tcPr>
          <w:p w14:paraId="07EBF05E" w14:textId="77777777" w:rsidR="00922F13" w:rsidRPr="00647AD4" w:rsidRDefault="00922F13" w:rsidP="00647AD4">
            <w:pPr>
              <w:ind w:left="93"/>
              <w:jc w:val="center"/>
              <w:rPr>
                <w:rFonts w:ascii="Times New Roman" w:hAnsi="Times New Roman" w:cs="Times New Roman"/>
                <w:b/>
                <w:bCs/>
                <w:i/>
                <w:iCs/>
                <w:sz w:val="20"/>
                <w:szCs w:val="20"/>
                <w:lang w:eastAsia="x-none"/>
              </w:rPr>
            </w:pPr>
            <w:r w:rsidRPr="00647AD4">
              <w:rPr>
                <w:rFonts w:ascii="Times New Roman" w:hAnsi="Times New Roman" w:cs="Times New Roman"/>
                <w:b/>
                <w:bCs/>
                <w:i/>
                <w:iCs/>
                <w:sz w:val="20"/>
                <w:szCs w:val="20"/>
                <w:lang w:eastAsia="x-none"/>
              </w:rPr>
              <w:t>1</w:t>
            </w:r>
          </w:p>
        </w:tc>
        <w:tc>
          <w:tcPr>
            <w:tcW w:w="2535" w:type="dxa"/>
          </w:tcPr>
          <w:p w14:paraId="017102B2" w14:textId="77777777" w:rsidR="00922F13" w:rsidRPr="00647AD4" w:rsidRDefault="00922F13" w:rsidP="00F06366">
            <w:pPr>
              <w:pStyle w:val="Default"/>
              <w:jc w:val="center"/>
              <w:rPr>
                <w:bCs/>
                <w:sz w:val="20"/>
                <w:szCs w:val="20"/>
              </w:rPr>
            </w:pPr>
            <w:r w:rsidRPr="00647AD4">
              <w:rPr>
                <w:bCs/>
                <w:sz w:val="20"/>
                <w:szCs w:val="20"/>
              </w:rPr>
              <w:t>ШРП № 2 Тихорецкий район, ст.Хоперская, ул.Комсомольская, № 120 Арх.№18, тип - шкафной</w:t>
            </w:r>
          </w:p>
        </w:tc>
        <w:tc>
          <w:tcPr>
            <w:tcW w:w="1578" w:type="dxa"/>
            <w:vAlign w:val="center"/>
          </w:tcPr>
          <w:p w14:paraId="67811125" w14:textId="77777777" w:rsidR="00922F13" w:rsidRPr="00647AD4" w:rsidRDefault="00922F13" w:rsidP="00647AD4">
            <w:pPr>
              <w:pStyle w:val="Default"/>
              <w:jc w:val="center"/>
              <w:rPr>
                <w:bCs/>
                <w:sz w:val="20"/>
                <w:szCs w:val="20"/>
              </w:rPr>
            </w:pPr>
            <w:r w:rsidRPr="00647AD4">
              <w:rPr>
                <w:bCs/>
                <w:sz w:val="20"/>
                <w:szCs w:val="20"/>
              </w:rPr>
              <w:t>-</w:t>
            </w:r>
          </w:p>
        </w:tc>
        <w:tc>
          <w:tcPr>
            <w:tcW w:w="1985" w:type="dxa"/>
            <w:vAlign w:val="center"/>
          </w:tcPr>
          <w:p w14:paraId="5D7BB845" w14:textId="77777777" w:rsidR="00922F13" w:rsidRPr="00647AD4" w:rsidRDefault="00922F13" w:rsidP="00647AD4">
            <w:pPr>
              <w:pStyle w:val="Default"/>
              <w:jc w:val="center"/>
              <w:rPr>
                <w:bCs/>
                <w:sz w:val="20"/>
                <w:szCs w:val="20"/>
              </w:rPr>
            </w:pPr>
            <w:r w:rsidRPr="00647AD4">
              <w:rPr>
                <w:bCs/>
                <w:sz w:val="20"/>
                <w:szCs w:val="20"/>
              </w:rPr>
              <w:t>ООО «Тихорецказсервис»</w:t>
            </w:r>
          </w:p>
        </w:tc>
        <w:tc>
          <w:tcPr>
            <w:tcW w:w="1842" w:type="dxa"/>
            <w:vAlign w:val="center"/>
          </w:tcPr>
          <w:p w14:paraId="6E590FB9" w14:textId="77777777" w:rsidR="00922F13" w:rsidRPr="00647AD4" w:rsidRDefault="00922F13" w:rsidP="00647AD4">
            <w:pPr>
              <w:pStyle w:val="Default"/>
              <w:jc w:val="center"/>
              <w:rPr>
                <w:bCs/>
                <w:sz w:val="20"/>
                <w:szCs w:val="20"/>
              </w:rPr>
            </w:pPr>
            <w:r w:rsidRPr="00647AD4">
              <w:rPr>
                <w:bCs/>
                <w:sz w:val="20"/>
                <w:szCs w:val="20"/>
              </w:rPr>
              <w:t>Минимум 0,003 Мпа, максимум 0,3 Мпа</w:t>
            </w:r>
          </w:p>
        </w:tc>
        <w:tc>
          <w:tcPr>
            <w:tcW w:w="1560" w:type="dxa"/>
            <w:vAlign w:val="center"/>
          </w:tcPr>
          <w:p w14:paraId="69BD122F" w14:textId="77777777" w:rsidR="00922F13" w:rsidRPr="00647AD4" w:rsidRDefault="00922F13" w:rsidP="00647AD4">
            <w:pPr>
              <w:pStyle w:val="Default"/>
              <w:jc w:val="center"/>
              <w:rPr>
                <w:bCs/>
                <w:sz w:val="20"/>
                <w:szCs w:val="20"/>
              </w:rPr>
            </w:pPr>
            <w:r w:rsidRPr="00647AD4">
              <w:rPr>
                <w:bCs/>
                <w:sz w:val="20"/>
                <w:szCs w:val="20"/>
              </w:rPr>
              <w:t>РДУК2Н-50-35</w:t>
            </w:r>
          </w:p>
        </w:tc>
        <w:tc>
          <w:tcPr>
            <w:tcW w:w="1559" w:type="dxa"/>
            <w:vAlign w:val="center"/>
          </w:tcPr>
          <w:p w14:paraId="156F7729" w14:textId="77777777" w:rsidR="00922F13" w:rsidRPr="00647AD4" w:rsidRDefault="00922F13" w:rsidP="00647AD4">
            <w:pPr>
              <w:pStyle w:val="Default"/>
              <w:jc w:val="center"/>
              <w:rPr>
                <w:bCs/>
                <w:sz w:val="20"/>
                <w:szCs w:val="20"/>
              </w:rPr>
            </w:pPr>
            <w:r w:rsidRPr="00647AD4">
              <w:rPr>
                <w:bCs/>
                <w:sz w:val="20"/>
                <w:szCs w:val="20"/>
              </w:rPr>
              <w:t>2</w:t>
            </w:r>
          </w:p>
        </w:tc>
        <w:tc>
          <w:tcPr>
            <w:tcW w:w="2407" w:type="dxa"/>
            <w:vAlign w:val="center"/>
          </w:tcPr>
          <w:p w14:paraId="703B0A74" w14:textId="77777777" w:rsidR="00922F13" w:rsidRPr="00647AD4" w:rsidRDefault="00922F13" w:rsidP="00647AD4">
            <w:pPr>
              <w:pStyle w:val="Default"/>
              <w:jc w:val="center"/>
              <w:rPr>
                <w:b/>
                <w:bCs/>
                <w:sz w:val="20"/>
                <w:szCs w:val="20"/>
              </w:rPr>
            </w:pPr>
            <w:r w:rsidRPr="00647AD4">
              <w:rPr>
                <w:b/>
                <w:bCs/>
                <w:sz w:val="20"/>
                <w:szCs w:val="20"/>
              </w:rPr>
              <w:t>-</w:t>
            </w:r>
          </w:p>
        </w:tc>
      </w:tr>
      <w:tr w:rsidR="00922F13" w:rsidRPr="00647AD4" w14:paraId="4127EFDE" w14:textId="77777777" w:rsidTr="00647AD4">
        <w:trPr>
          <w:trHeight w:val="521"/>
          <w:jc w:val="center"/>
        </w:trPr>
        <w:tc>
          <w:tcPr>
            <w:tcW w:w="560" w:type="dxa"/>
            <w:vAlign w:val="center"/>
          </w:tcPr>
          <w:p w14:paraId="1DA9AC8D" w14:textId="77777777" w:rsidR="00922F13" w:rsidRPr="00647AD4" w:rsidRDefault="00922F13" w:rsidP="00647AD4">
            <w:pPr>
              <w:ind w:left="93"/>
              <w:jc w:val="center"/>
              <w:rPr>
                <w:rFonts w:ascii="Times New Roman" w:hAnsi="Times New Roman" w:cs="Times New Roman"/>
                <w:b/>
                <w:bCs/>
                <w:i/>
                <w:iCs/>
                <w:sz w:val="20"/>
                <w:szCs w:val="20"/>
                <w:lang w:eastAsia="x-none"/>
              </w:rPr>
            </w:pPr>
            <w:r w:rsidRPr="00647AD4">
              <w:rPr>
                <w:rFonts w:ascii="Times New Roman" w:hAnsi="Times New Roman" w:cs="Times New Roman"/>
                <w:b/>
                <w:bCs/>
                <w:i/>
                <w:iCs/>
                <w:sz w:val="20"/>
                <w:szCs w:val="20"/>
                <w:lang w:eastAsia="x-none"/>
              </w:rPr>
              <w:t>2</w:t>
            </w:r>
          </w:p>
        </w:tc>
        <w:tc>
          <w:tcPr>
            <w:tcW w:w="2535" w:type="dxa"/>
          </w:tcPr>
          <w:p w14:paraId="114D6C33" w14:textId="77777777" w:rsidR="00922F13" w:rsidRPr="00647AD4" w:rsidRDefault="00922F13" w:rsidP="00F06366">
            <w:pPr>
              <w:pStyle w:val="Default"/>
              <w:jc w:val="center"/>
              <w:rPr>
                <w:bCs/>
                <w:sz w:val="20"/>
                <w:szCs w:val="20"/>
              </w:rPr>
            </w:pPr>
            <w:r w:rsidRPr="00647AD4">
              <w:rPr>
                <w:bCs/>
                <w:sz w:val="20"/>
                <w:szCs w:val="20"/>
              </w:rPr>
              <w:t>ГРП №1 Тихорецкий район, ст.Хоперская, ул.Южная-ул.Школьная, Арх.№2</w:t>
            </w:r>
          </w:p>
        </w:tc>
        <w:tc>
          <w:tcPr>
            <w:tcW w:w="1578" w:type="dxa"/>
            <w:vAlign w:val="center"/>
          </w:tcPr>
          <w:p w14:paraId="623CA53C" w14:textId="77777777" w:rsidR="00922F13" w:rsidRPr="00647AD4" w:rsidRDefault="00922F13" w:rsidP="00647AD4">
            <w:pPr>
              <w:pStyle w:val="Default"/>
              <w:jc w:val="center"/>
              <w:rPr>
                <w:bCs/>
                <w:sz w:val="20"/>
                <w:szCs w:val="20"/>
              </w:rPr>
            </w:pPr>
            <w:r w:rsidRPr="00647AD4">
              <w:rPr>
                <w:bCs/>
                <w:sz w:val="20"/>
                <w:szCs w:val="20"/>
              </w:rPr>
              <w:t>-</w:t>
            </w:r>
          </w:p>
        </w:tc>
        <w:tc>
          <w:tcPr>
            <w:tcW w:w="1985" w:type="dxa"/>
            <w:vAlign w:val="center"/>
          </w:tcPr>
          <w:p w14:paraId="4B9BDE4A" w14:textId="77777777" w:rsidR="00922F13" w:rsidRPr="00647AD4" w:rsidRDefault="00922F13" w:rsidP="00647AD4">
            <w:pPr>
              <w:pStyle w:val="Default"/>
              <w:jc w:val="center"/>
              <w:rPr>
                <w:bCs/>
                <w:sz w:val="20"/>
                <w:szCs w:val="20"/>
              </w:rPr>
            </w:pPr>
            <w:r w:rsidRPr="00647AD4">
              <w:rPr>
                <w:bCs/>
                <w:sz w:val="20"/>
                <w:szCs w:val="20"/>
              </w:rPr>
              <w:t>ООО «Тихорецказсервис»</w:t>
            </w:r>
          </w:p>
        </w:tc>
        <w:tc>
          <w:tcPr>
            <w:tcW w:w="1842" w:type="dxa"/>
            <w:vAlign w:val="center"/>
          </w:tcPr>
          <w:p w14:paraId="35ABA183" w14:textId="77777777" w:rsidR="00922F13" w:rsidRPr="00647AD4" w:rsidRDefault="00922F13" w:rsidP="00647AD4">
            <w:pPr>
              <w:pStyle w:val="Default"/>
              <w:jc w:val="center"/>
              <w:rPr>
                <w:bCs/>
                <w:sz w:val="20"/>
                <w:szCs w:val="20"/>
              </w:rPr>
            </w:pPr>
            <w:r w:rsidRPr="00647AD4">
              <w:rPr>
                <w:bCs/>
                <w:sz w:val="20"/>
                <w:szCs w:val="20"/>
              </w:rPr>
              <w:t>Минимум 0,003 Мпа, максимум 5,14 Мпа</w:t>
            </w:r>
          </w:p>
        </w:tc>
        <w:tc>
          <w:tcPr>
            <w:tcW w:w="1560" w:type="dxa"/>
            <w:vAlign w:val="center"/>
          </w:tcPr>
          <w:p w14:paraId="145FF642" w14:textId="77777777" w:rsidR="00922F13" w:rsidRPr="00647AD4" w:rsidRDefault="00922F13" w:rsidP="00647AD4">
            <w:pPr>
              <w:pStyle w:val="Default"/>
              <w:jc w:val="center"/>
              <w:rPr>
                <w:bCs/>
                <w:sz w:val="20"/>
                <w:szCs w:val="20"/>
              </w:rPr>
            </w:pPr>
            <w:r w:rsidRPr="00647AD4">
              <w:rPr>
                <w:bCs/>
                <w:sz w:val="20"/>
                <w:szCs w:val="20"/>
              </w:rPr>
              <w:t>РДБК1-5</w:t>
            </w:r>
          </w:p>
        </w:tc>
        <w:tc>
          <w:tcPr>
            <w:tcW w:w="1559" w:type="dxa"/>
            <w:vAlign w:val="center"/>
          </w:tcPr>
          <w:p w14:paraId="40770962" w14:textId="77777777" w:rsidR="00922F13" w:rsidRPr="00647AD4" w:rsidRDefault="00922F13" w:rsidP="00647AD4">
            <w:pPr>
              <w:pStyle w:val="Default"/>
              <w:jc w:val="center"/>
              <w:rPr>
                <w:bCs/>
                <w:sz w:val="20"/>
                <w:szCs w:val="20"/>
              </w:rPr>
            </w:pPr>
            <w:r w:rsidRPr="00647AD4">
              <w:rPr>
                <w:bCs/>
                <w:sz w:val="20"/>
                <w:szCs w:val="20"/>
              </w:rPr>
              <w:t>3</w:t>
            </w:r>
          </w:p>
        </w:tc>
        <w:tc>
          <w:tcPr>
            <w:tcW w:w="2407" w:type="dxa"/>
            <w:vAlign w:val="center"/>
          </w:tcPr>
          <w:p w14:paraId="31AFD26A" w14:textId="77777777" w:rsidR="00922F13" w:rsidRPr="00647AD4" w:rsidRDefault="00922F13" w:rsidP="00647AD4">
            <w:pPr>
              <w:pStyle w:val="Default"/>
              <w:jc w:val="center"/>
              <w:rPr>
                <w:b/>
                <w:bCs/>
                <w:sz w:val="20"/>
                <w:szCs w:val="20"/>
              </w:rPr>
            </w:pPr>
            <w:r w:rsidRPr="00647AD4">
              <w:rPr>
                <w:b/>
                <w:bCs/>
                <w:sz w:val="20"/>
                <w:szCs w:val="20"/>
              </w:rPr>
              <w:t>-</w:t>
            </w:r>
          </w:p>
        </w:tc>
      </w:tr>
    </w:tbl>
    <w:p w14:paraId="3429FCCD" w14:textId="77777777" w:rsidR="00EA11EA" w:rsidRDefault="00EA11EA" w:rsidP="006E205F">
      <w:pPr>
        <w:autoSpaceDE w:val="0"/>
        <w:autoSpaceDN w:val="0"/>
        <w:adjustRightInd w:val="0"/>
        <w:spacing w:before="240" w:after="0" w:line="360" w:lineRule="auto"/>
        <w:ind w:firstLine="567"/>
        <w:jc w:val="both"/>
        <w:rPr>
          <w:rFonts w:ascii="Times New Roman" w:hAnsi="Times New Roman" w:cs="Times New Roman"/>
          <w:color w:val="000000"/>
          <w:sz w:val="28"/>
          <w:szCs w:val="28"/>
        </w:rPr>
        <w:sectPr w:rsidR="00EA11EA" w:rsidSect="006E205F">
          <w:pgSz w:w="16838" w:h="11906" w:orient="landscape"/>
          <w:pgMar w:top="1276" w:right="1134" w:bottom="850" w:left="1134" w:header="708" w:footer="708" w:gutter="0"/>
          <w:cols w:space="708"/>
          <w:docGrid w:linePitch="360"/>
        </w:sectPr>
      </w:pPr>
    </w:p>
    <w:p w14:paraId="49D4268E" w14:textId="77777777" w:rsidR="002B02B0" w:rsidRPr="00AA571E" w:rsidRDefault="002B02B0" w:rsidP="006E205F">
      <w:pPr>
        <w:autoSpaceDE w:val="0"/>
        <w:autoSpaceDN w:val="0"/>
        <w:adjustRightInd w:val="0"/>
        <w:spacing w:before="240"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lastRenderedPageBreak/>
        <w:t xml:space="preserve">Для понижения давления природного газа применяются шкафные распределительные пункты. Основное назначение ШРП – снижение (дросселирование) входного давления газа до заданного выходного и поддержание последнего в контролируемой точке газопровода постоянным (в заданных пределах) независимо от изменения входного давления и расхода газа. </w:t>
      </w:r>
    </w:p>
    <w:p w14:paraId="6AD7E682" w14:textId="77777777" w:rsidR="002B02B0" w:rsidRPr="00AA571E" w:rsidRDefault="002B02B0"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 xml:space="preserve">Давление газа на вводе в ШРП 6-3 кгс/см2. </w:t>
      </w:r>
    </w:p>
    <w:p w14:paraId="77B2E9A8" w14:textId="77777777" w:rsidR="002B02B0" w:rsidRPr="00AA571E" w:rsidRDefault="002B02B0"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 xml:space="preserve">Шкафной ГРП (ШРП) – готовое промышленное изделие, в металлическом шкафу которого размещены оборудование, арматура и средства измерений. Осмотр, ремонт, настройку и обслуживание ГРП производят при открытых передних, боковых или задних дверках шкафа, нормально запертых на замок или специальные защелки. </w:t>
      </w:r>
    </w:p>
    <w:p w14:paraId="25BAC98B" w14:textId="61D5BFBB" w:rsidR="002B02B0" w:rsidRPr="00AA571E" w:rsidRDefault="002B02B0"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В МО «</w:t>
      </w:r>
      <w:r w:rsidR="00922F13">
        <w:rPr>
          <w:rFonts w:ascii="Times New Roman" w:hAnsi="Times New Roman" w:cs="Times New Roman"/>
          <w:color w:val="000000"/>
          <w:sz w:val="28"/>
          <w:szCs w:val="28"/>
        </w:rPr>
        <w:t>Хоперское</w:t>
      </w:r>
      <w:r w:rsidR="00AA571E">
        <w:rPr>
          <w:rFonts w:ascii="Times New Roman" w:hAnsi="Times New Roman" w:cs="Times New Roman"/>
          <w:color w:val="000000"/>
          <w:sz w:val="28"/>
          <w:szCs w:val="28"/>
        </w:rPr>
        <w:t xml:space="preserve"> сельское</w:t>
      </w:r>
      <w:r w:rsidRPr="00AA571E">
        <w:rPr>
          <w:rFonts w:ascii="Times New Roman" w:hAnsi="Times New Roman" w:cs="Times New Roman"/>
          <w:color w:val="000000"/>
          <w:sz w:val="28"/>
          <w:szCs w:val="28"/>
        </w:rPr>
        <w:t xml:space="preserve"> поселение» применяются различные модели распределительных пунк</w:t>
      </w:r>
      <w:r w:rsidR="00647AD4">
        <w:rPr>
          <w:rFonts w:ascii="Times New Roman" w:hAnsi="Times New Roman" w:cs="Times New Roman"/>
          <w:color w:val="000000"/>
          <w:sz w:val="28"/>
          <w:szCs w:val="28"/>
        </w:rPr>
        <w:t>т</w:t>
      </w:r>
      <w:r w:rsidRPr="00AA571E">
        <w:rPr>
          <w:rFonts w:ascii="Times New Roman" w:hAnsi="Times New Roman" w:cs="Times New Roman"/>
          <w:color w:val="000000"/>
          <w:sz w:val="28"/>
          <w:szCs w:val="28"/>
        </w:rPr>
        <w:t xml:space="preserve">ов. </w:t>
      </w:r>
    </w:p>
    <w:p w14:paraId="09D2A88D" w14:textId="77777777" w:rsidR="002B02B0" w:rsidRDefault="002B02B0" w:rsidP="00AA571E">
      <w:pPr>
        <w:pStyle w:val="Default"/>
        <w:spacing w:line="360" w:lineRule="auto"/>
        <w:ind w:firstLine="567"/>
        <w:jc w:val="both"/>
        <w:rPr>
          <w:sz w:val="28"/>
          <w:szCs w:val="28"/>
        </w:rPr>
      </w:pPr>
      <w:r w:rsidRPr="00AA571E">
        <w:rPr>
          <w:sz w:val="28"/>
          <w:szCs w:val="28"/>
        </w:rPr>
        <w:t xml:space="preserve">Шкафные газорегуляторные пункты и газорегуляторные установки (далее ШРП и ГРУ) на базе регуляторов давления производства, предназначены для: снижения входного давления природного газа до заданного уровня и его автоматического поддержания в установленных пределах независимо от изменения входного давления; фильтрации газа; кратковременного сброса избыточного давления газа, автоматического отключения подачи газа при аварийном повышении или понижении выходного давления сверх допустимых заданных значений, а также для коммерческого или технологического учета расхода газа. Область применения: для газоснабжения жилых, общественных, административных, бытовых зданий; автоматизированных котельных; промышленных предприятий. </w:t>
      </w:r>
    </w:p>
    <w:p w14:paraId="7198CE89" w14:textId="77777777" w:rsidR="00821BF8" w:rsidRPr="00821BF8" w:rsidRDefault="00821BF8" w:rsidP="00647AD4">
      <w:pPr>
        <w:pStyle w:val="2"/>
        <w:numPr>
          <w:ilvl w:val="0"/>
          <w:numId w:val="0"/>
        </w:numPr>
        <w:ind w:left="852"/>
        <w:jc w:val="center"/>
        <w:rPr>
          <w:b/>
          <w:i/>
        </w:rPr>
      </w:pPr>
      <w:r w:rsidRPr="00821BF8">
        <w:rPr>
          <w:b/>
          <w:i/>
        </w:rPr>
        <w:t>Состав газа</w:t>
      </w:r>
    </w:p>
    <w:p w14:paraId="0E384925" w14:textId="77777777" w:rsidR="00821BF8" w:rsidRPr="00821BF8" w:rsidRDefault="00821BF8" w:rsidP="00821BF8">
      <w:pPr>
        <w:pStyle w:val="ab"/>
        <w:spacing w:line="360" w:lineRule="auto"/>
        <w:ind w:firstLine="567"/>
        <w:jc w:val="both"/>
        <w:rPr>
          <w:rFonts w:ascii="Times New Roman" w:hAnsi="Times New Roman" w:cs="Times New Roman"/>
          <w:b w:val="0"/>
          <w:sz w:val="28"/>
          <w:szCs w:val="28"/>
        </w:rPr>
      </w:pPr>
      <w:r w:rsidRPr="00821BF8">
        <w:rPr>
          <w:rFonts w:ascii="Times New Roman" w:hAnsi="Times New Roman" w:cs="Times New Roman"/>
          <w:b w:val="0"/>
          <w:sz w:val="28"/>
          <w:szCs w:val="28"/>
        </w:rPr>
        <w:t>Для газоснабжения</w:t>
      </w:r>
      <w:r>
        <w:rPr>
          <w:rFonts w:ascii="Times New Roman" w:hAnsi="Times New Roman" w:cs="Times New Roman"/>
          <w:b w:val="0"/>
          <w:sz w:val="28"/>
          <w:szCs w:val="28"/>
          <w:lang w:val="ru-RU"/>
        </w:rPr>
        <w:t xml:space="preserve"> </w:t>
      </w:r>
      <w:r w:rsidR="00922F13" w:rsidRPr="00F06366">
        <w:rPr>
          <w:rFonts w:ascii="Times New Roman" w:hAnsi="Times New Roman" w:cs="Times New Roman"/>
          <w:b w:val="0"/>
          <w:color w:val="000000"/>
          <w:sz w:val="28"/>
          <w:szCs w:val="28"/>
        </w:rPr>
        <w:t>Хоперско</w:t>
      </w:r>
      <w:r w:rsidR="00922F13" w:rsidRPr="00F06366">
        <w:rPr>
          <w:rFonts w:ascii="Times New Roman" w:hAnsi="Times New Roman" w:cs="Times New Roman"/>
          <w:b w:val="0"/>
          <w:color w:val="000000"/>
          <w:sz w:val="28"/>
          <w:szCs w:val="28"/>
          <w:lang w:val="ru-RU"/>
        </w:rPr>
        <w:t>го</w:t>
      </w:r>
      <w:r w:rsidRPr="00821BF8">
        <w:rPr>
          <w:rFonts w:ascii="Times New Roman" w:hAnsi="Times New Roman" w:cs="Times New Roman"/>
          <w:b w:val="0"/>
          <w:sz w:val="28"/>
          <w:szCs w:val="28"/>
        </w:rPr>
        <w:t xml:space="preserve"> сельского поселения используется природный газ (неосушенный попутный нефтяной газ). Физико-химические показатели используемого газа при 20</w:t>
      </w:r>
      <w:r w:rsidRPr="00821BF8">
        <w:rPr>
          <w:rFonts w:ascii="Times New Roman" w:hAnsi="Times New Roman" w:cs="Times New Roman"/>
          <w:b w:val="0"/>
          <w:sz w:val="28"/>
          <w:szCs w:val="28"/>
          <w:vertAlign w:val="superscript"/>
        </w:rPr>
        <w:t>0</w:t>
      </w:r>
      <w:r w:rsidRPr="00821BF8">
        <w:rPr>
          <w:rFonts w:ascii="Times New Roman" w:hAnsi="Times New Roman" w:cs="Times New Roman"/>
          <w:b w:val="0"/>
          <w:sz w:val="28"/>
          <w:szCs w:val="28"/>
        </w:rPr>
        <w:t xml:space="preserve">С и давлении 0,1 МПа представлены в таблице </w:t>
      </w:r>
      <w:r w:rsidR="003F50D5">
        <w:rPr>
          <w:rFonts w:ascii="Times New Roman" w:hAnsi="Times New Roman" w:cs="Times New Roman"/>
          <w:b w:val="0"/>
          <w:sz w:val="28"/>
          <w:szCs w:val="28"/>
        </w:rPr>
        <w:t>6</w:t>
      </w:r>
      <w:r w:rsidRPr="003F50D5">
        <w:rPr>
          <w:rFonts w:ascii="Times New Roman" w:hAnsi="Times New Roman" w:cs="Times New Roman"/>
          <w:b w:val="0"/>
          <w:sz w:val="28"/>
          <w:szCs w:val="28"/>
        </w:rPr>
        <w:t>.</w:t>
      </w:r>
    </w:p>
    <w:p w14:paraId="205ACF29" w14:textId="126F6BE2" w:rsidR="00821BF8" w:rsidRPr="00647AD4" w:rsidRDefault="00821BF8" w:rsidP="00647AD4">
      <w:pPr>
        <w:pStyle w:val="ab"/>
        <w:rPr>
          <w:rFonts w:ascii="Times New Roman" w:hAnsi="Times New Roman" w:cs="Times New Roman"/>
          <w:i/>
          <w:iCs/>
          <w:sz w:val="28"/>
          <w:szCs w:val="28"/>
        </w:rPr>
      </w:pPr>
      <w:r w:rsidRPr="00647AD4">
        <w:rPr>
          <w:rFonts w:ascii="Times New Roman" w:hAnsi="Times New Roman" w:cs="Times New Roman"/>
          <w:i/>
          <w:iCs/>
          <w:sz w:val="28"/>
          <w:szCs w:val="28"/>
        </w:rPr>
        <w:lastRenderedPageBreak/>
        <w:t xml:space="preserve">Таблица </w:t>
      </w:r>
      <w:r w:rsidR="003F50D5" w:rsidRPr="00647AD4">
        <w:rPr>
          <w:rFonts w:ascii="Times New Roman" w:hAnsi="Times New Roman" w:cs="Times New Roman"/>
          <w:i/>
          <w:iCs/>
          <w:sz w:val="28"/>
          <w:szCs w:val="28"/>
          <w:lang w:val="ru-RU"/>
        </w:rPr>
        <w:t>5</w:t>
      </w:r>
      <w:r w:rsidR="00647AD4" w:rsidRPr="00647AD4">
        <w:rPr>
          <w:rFonts w:ascii="Times New Roman" w:hAnsi="Times New Roman" w:cs="Times New Roman"/>
          <w:i/>
          <w:iCs/>
          <w:sz w:val="28"/>
          <w:szCs w:val="28"/>
          <w:lang w:val="ru-RU"/>
        </w:rPr>
        <w:t xml:space="preserve"> – </w:t>
      </w:r>
      <w:r w:rsidRPr="00647AD4">
        <w:rPr>
          <w:rFonts w:ascii="Times New Roman" w:hAnsi="Times New Roman" w:cs="Times New Roman"/>
          <w:i/>
          <w:iCs/>
          <w:sz w:val="28"/>
          <w:szCs w:val="28"/>
        </w:rPr>
        <w:t>Паспорт качества природного газа</w:t>
      </w:r>
    </w:p>
    <w:tbl>
      <w:tblPr>
        <w:tblStyle w:val="af0"/>
        <w:tblpPr w:leftFromText="180" w:rightFromText="180" w:vertAnchor="text" w:tblpXSpec="center" w:tblpY="1"/>
        <w:tblOverlap w:val="never"/>
        <w:tblW w:w="0" w:type="auto"/>
        <w:jc w:val="center"/>
        <w:tblLayout w:type="fixed"/>
        <w:tblLook w:val="04A0" w:firstRow="1" w:lastRow="0" w:firstColumn="1" w:lastColumn="0" w:noHBand="0" w:noVBand="1"/>
      </w:tblPr>
      <w:tblGrid>
        <w:gridCol w:w="528"/>
        <w:gridCol w:w="3382"/>
        <w:gridCol w:w="2577"/>
        <w:gridCol w:w="2126"/>
        <w:gridCol w:w="1655"/>
      </w:tblGrid>
      <w:tr w:rsidR="00821BF8" w14:paraId="39E91D88" w14:textId="77777777" w:rsidTr="00825A1C">
        <w:trPr>
          <w:jc w:val="center"/>
        </w:trPr>
        <w:tc>
          <w:tcPr>
            <w:tcW w:w="528" w:type="dxa"/>
            <w:vMerge w:val="restart"/>
            <w:vAlign w:val="center"/>
          </w:tcPr>
          <w:p w14:paraId="56CA0CA5"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w:t>
            </w:r>
          </w:p>
        </w:tc>
        <w:tc>
          <w:tcPr>
            <w:tcW w:w="3382" w:type="dxa"/>
            <w:vMerge w:val="restart"/>
            <w:vAlign w:val="center"/>
          </w:tcPr>
          <w:p w14:paraId="2053EAFD" w14:textId="77777777" w:rsidR="00821BF8" w:rsidRPr="00821BF8" w:rsidRDefault="00821BF8" w:rsidP="00821BF8">
            <w:pPr>
              <w:jc w:val="center"/>
              <w:rPr>
                <w:rFonts w:ascii="Times New Roman" w:hAnsi="Times New Roman" w:cs="Times New Roman"/>
                <w:b/>
                <w:i/>
              </w:rPr>
            </w:pPr>
            <w:r w:rsidRPr="00821BF8">
              <w:rPr>
                <w:rFonts w:ascii="Times New Roman" w:hAnsi="Times New Roman" w:cs="Times New Roman"/>
                <w:b/>
                <w:i/>
              </w:rPr>
              <w:t>Наименование показателя</w:t>
            </w:r>
          </w:p>
        </w:tc>
        <w:tc>
          <w:tcPr>
            <w:tcW w:w="2577" w:type="dxa"/>
            <w:vMerge w:val="restart"/>
            <w:vAlign w:val="center"/>
          </w:tcPr>
          <w:p w14:paraId="4E6AA59B" w14:textId="77777777" w:rsidR="00821BF8" w:rsidRPr="00821BF8" w:rsidRDefault="00821BF8" w:rsidP="00821BF8">
            <w:pPr>
              <w:jc w:val="center"/>
              <w:rPr>
                <w:rFonts w:ascii="Times New Roman" w:hAnsi="Times New Roman" w:cs="Times New Roman"/>
                <w:b/>
                <w:i/>
              </w:rPr>
            </w:pPr>
            <w:r w:rsidRPr="00821BF8">
              <w:rPr>
                <w:rFonts w:ascii="Times New Roman" w:hAnsi="Times New Roman" w:cs="Times New Roman"/>
                <w:b/>
                <w:i/>
              </w:rPr>
              <w:t>Метод испытания</w:t>
            </w:r>
          </w:p>
        </w:tc>
        <w:tc>
          <w:tcPr>
            <w:tcW w:w="3781" w:type="dxa"/>
            <w:gridSpan w:val="2"/>
            <w:vAlign w:val="center"/>
          </w:tcPr>
          <w:p w14:paraId="6C5FFFE6" w14:textId="77777777" w:rsidR="00821BF8" w:rsidRPr="00821BF8" w:rsidRDefault="00821BF8" w:rsidP="00821BF8">
            <w:pPr>
              <w:jc w:val="center"/>
              <w:rPr>
                <w:rFonts w:ascii="Times New Roman" w:hAnsi="Times New Roman" w:cs="Times New Roman"/>
                <w:b/>
                <w:i/>
              </w:rPr>
            </w:pPr>
            <w:r w:rsidRPr="00821BF8">
              <w:rPr>
                <w:rFonts w:ascii="Times New Roman" w:hAnsi="Times New Roman" w:cs="Times New Roman"/>
                <w:b/>
                <w:i/>
              </w:rPr>
              <w:t>Значения макроклиматических районов</w:t>
            </w:r>
          </w:p>
        </w:tc>
      </w:tr>
      <w:tr w:rsidR="00821BF8" w14:paraId="021E0AE9" w14:textId="77777777" w:rsidTr="00825A1C">
        <w:trPr>
          <w:jc w:val="center"/>
        </w:trPr>
        <w:tc>
          <w:tcPr>
            <w:tcW w:w="528" w:type="dxa"/>
            <w:vMerge/>
            <w:vAlign w:val="center"/>
          </w:tcPr>
          <w:p w14:paraId="3F1EB15D" w14:textId="77777777" w:rsidR="00821BF8" w:rsidRPr="00E9020A" w:rsidRDefault="00821BF8" w:rsidP="00821BF8">
            <w:pPr>
              <w:jc w:val="center"/>
              <w:rPr>
                <w:rFonts w:ascii="Times New Roman" w:hAnsi="Times New Roman" w:cs="Times New Roman"/>
                <w:b/>
                <w:i/>
              </w:rPr>
            </w:pPr>
          </w:p>
        </w:tc>
        <w:tc>
          <w:tcPr>
            <w:tcW w:w="3382" w:type="dxa"/>
            <w:vMerge/>
            <w:vAlign w:val="center"/>
          </w:tcPr>
          <w:p w14:paraId="17871727" w14:textId="77777777" w:rsidR="00821BF8" w:rsidRPr="00821BF8" w:rsidRDefault="00821BF8" w:rsidP="00821BF8">
            <w:pPr>
              <w:jc w:val="center"/>
              <w:rPr>
                <w:rFonts w:ascii="Times New Roman" w:hAnsi="Times New Roman" w:cs="Times New Roman"/>
                <w:b/>
                <w:i/>
              </w:rPr>
            </w:pPr>
          </w:p>
        </w:tc>
        <w:tc>
          <w:tcPr>
            <w:tcW w:w="2577" w:type="dxa"/>
            <w:vMerge/>
            <w:vAlign w:val="center"/>
          </w:tcPr>
          <w:p w14:paraId="348FE8E5" w14:textId="77777777" w:rsidR="00821BF8" w:rsidRPr="00821BF8" w:rsidRDefault="00821BF8" w:rsidP="00821BF8">
            <w:pPr>
              <w:jc w:val="center"/>
              <w:rPr>
                <w:rFonts w:ascii="Times New Roman" w:hAnsi="Times New Roman" w:cs="Times New Roman"/>
                <w:b/>
                <w:i/>
              </w:rPr>
            </w:pPr>
          </w:p>
        </w:tc>
        <w:tc>
          <w:tcPr>
            <w:tcW w:w="2126" w:type="dxa"/>
            <w:vAlign w:val="center"/>
          </w:tcPr>
          <w:p w14:paraId="0FE655BD" w14:textId="77777777" w:rsidR="00821BF8" w:rsidRPr="00821BF8" w:rsidRDefault="00821BF8" w:rsidP="00821BF8">
            <w:pPr>
              <w:jc w:val="center"/>
              <w:rPr>
                <w:rFonts w:ascii="Times New Roman" w:hAnsi="Times New Roman" w:cs="Times New Roman"/>
                <w:b/>
                <w:i/>
              </w:rPr>
            </w:pPr>
            <w:r w:rsidRPr="00821BF8">
              <w:rPr>
                <w:rFonts w:ascii="Times New Roman" w:hAnsi="Times New Roman" w:cs="Times New Roman"/>
                <w:b/>
                <w:i/>
              </w:rPr>
              <w:t>Норма/диапазон определений</w:t>
            </w:r>
          </w:p>
        </w:tc>
        <w:tc>
          <w:tcPr>
            <w:tcW w:w="1655" w:type="dxa"/>
            <w:vAlign w:val="center"/>
          </w:tcPr>
          <w:p w14:paraId="1273DE26" w14:textId="77777777" w:rsidR="00821BF8" w:rsidRPr="00821BF8" w:rsidRDefault="00821BF8" w:rsidP="00821BF8">
            <w:pPr>
              <w:jc w:val="center"/>
              <w:rPr>
                <w:rFonts w:ascii="Times New Roman" w:hAnsi="Times New Roman" w:cs="Times New Roman"/>
                <w:b/>
                <w:i/>
              </w:rPr>
            </w:pPr>
            <w:r w:rsidRPr="00821BF8">
              <w:rPr>
                <w:rFonts w:ascii="Times New Roman" w:hAnsi="Times New Roman" w:cs="Times New Roman"/>
                <w:b/>
                <w:i/>
              </w:rPr>
              <w:t>Фактически, % мол.</w:t>
            </w:r>
          </w:p>
        </w:tc>
      </w:tr>
      <w:tr w:rsidR="00821BF8" w14:paraId="1373EFA1" w14:textId="77777777" w:rsidTr="00825A1C">
        <w:trPr>
          <w:jc w:val="center"/>
        </w:trPr>
        <w:tc>
          <w:tcPr>
            <w:tcW w:w="528" w:type="dxa"/>
            <w:vMerge w:val="restart"/>
            <w:vAlign w:val="center"/>
          </w:tcPr>
          <w:p w14:paraId="55953B79"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1</w:t>
            </w:r>
          </w:p>
        </w:tc>
        <w:tc>
          <w:tcPr>
            <w:tcW w:w="3382" w:type="dxa"/>
          </w:tcPr>
          <w:p w14:paraId="59177EF4"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Гелий</w:t>
            </w:r>
          </w:p>
        </w:tc>
        <w:tc>
          <w:tcPr>
            <w:tcW w:w="2577" w:type="dxa"/>
            <w:vMerge w:val="restart"/>
            <w:vAlign w:val="center"/>
          </w:tcPr>
          <w:p w14:paraId="756E39FE"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32371.7-2008</w:t>
            </w:r>
          </w:p>
        </w:tc>
        <w:tc>
          <w:tcPr>
            <w:tcW w:w="2126" w:type="dxa"/>
            <w:vAlign w:val="center"/>
          </w:tcPr>
          <w:p w14:paraId="20B3BFEF"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0,001-0,5</w:t>
            </w:r>
          </w:p>
        </w:tc>
        <w:tc>
          <w:tcPr>
            <w:tcW w:w="1655" w:type="dxa"/>
            <w:vAlign w:val="center"/>
          </w:tcPr>
          <w:p w14:paraId="2AD6F4A4"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0,013</w:t>
            </w:r>
          </w:p>
        </w:tc>
      </w:tr>
      <w:tr w:rsidR="00821BF8" w14:paraId="5B58261C" w14:textId="77777777" w:rsidTr="00825A1C">
        <w:trPr>
          <w:jc w:val="center"/>
        </w:trPr>
        <w:tc>
          <w:tcPr>
            <w:tcW w:w="528" w:type="dxa"/>
            <w:vMerge/>
            <w:vAlign w:val="center"/>
          </w:tcPr>
          <w:p w14:paraId="61BCA1DE" w14:textId="77777777" w:rsidR="00821BF8" w:rsidRPr="00E9020A" w:rsidRDefault="00821BF8" w:rsidP="00821BF8">
            <w:pPr>
              <w:jc w:val="center"/>
              <w:rPr>
                <w:rFonts w:ascii="Times New Roman" w:hAnsi="Times New Roman" w:cs="Times New Roman"/>
                <w:b/>
                <w:i/>
              </w:rPr>
            </w:pPr>
          </w:p>
        </w:tc>
        <w:tc>
          <w:tcPr>
            <w:tcW w:w="3382" w:type="dxa"/>
          </w:tcPr>
          <w:p w14:paraId="1C9AAC33"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Водород</w:t>
            </w:r>
          </w:p>
        </w:tc>
        <w:tc>
          <w:tcPr>
            <w:tcW w:w="2577" w:type="dxa"/>
            <w:vMerge/>
            <w:vAlign w:val="center"/>
          </w:tcPr>
          <w:p w14:paraId="74CCDF3D" w14:textId="77777777" w:rsidR="00821BF8" w:rsidRPr="00821BF8" w:rsidRDefault="00821BF8" w:rsidP="00821BF8">
            <w:pPr>
              <w:jc w:val="center"/>
              <w:rPr>
                <w:rFonts w:ascii="Times New Roman" w:hAnsi="Times New Roman" w:cs="Times New Roman"/>
              </w:rPr>
            </w:pPr>
          </w:p>
        </w:tc>
        <w:tc>
          <w:tcPr>
            <w:tcW w:w="2126" w:type="dxa"/>
            <w:vAlign w:val="center"/>
          </w:tcPr>
          <w:p w14:paraId="729D28A2"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0,001-0,5</w:t>
            </w:r>
          </w:p>
        </w:tc>
        <w:tc>
          <w:tcPr>
            <w:tcW w:w="1655" w:type="dxa"/>
            <w:vAlign w:val="center"/>
          </w:tcPr>
          <w:p w14:paraId="122CCA43"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0,004</w:t>
            </w:r>
          </w:p>
        </w:tc>
      </w:tr>
      <w:tr w:rsidR="00821BF8" w14:paraId="27AC00A2" w14:textId="77777777" w:rsidTr="00825A1C">
        <w:trPr>
          <w:jc w:val="center"/>
        </w:trPr>
        <w:tc>
          <w:tcPr>
            <w:tcW w:w="528" w:type="dxa"/>
            <w:vMerge/>
            <w:vAlign w:val="center"/>
          </w:tcPr>
          <w:p w14:paraId="5FBADBBC" w14:textId="77777777" w:rsidR="00821BF8" w:rsidRPr="00E9020A" w:rsidRDefault="00821BF8" w:rsidP="00821BF8">
            <w:pPr>
              <w:jc w:val="center"/>
              <w:rPr>
                <w:rFonts w:ascii="Times New Roman" w:hAnsi="Times New Roman" w:cs="Times New Roman"/>
                <w:b/>
                <w:i/>
              </w:rPr>
            </w:pPr>
          </w:p>
        </w:tc>
        <w:tc>
          <w:tcPr>
            <w:tcW w:w="3382" w:type="dxa"/>
          </w:tcPr>
          <w:p w14:paraId="1E8C93CA"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Этан</w:t>
            </w:r>
          </w:p>
        </w:tc>
        <w:tc>
          <w:tcPr>
            <w:tcW w:w="2577" w:type="dxa"/>
            <w:vMerge/>
            <w:vAlign w:val="center"/>
          </w:tcPr>
          <w:p w14:paraId="120E73B8" w14:textId="77777777" w:rsidR="00821BF8" w:rsidRPr="00821BF8" w:rsidRDefault="00821BF8" w:rsidP="00821BF8">
            <w:pPr>
              <w:jc w:val="center"/>
              <w:rPr>
                <w:rFonts w:ascii="Times New Roman" w:hAnsi="Times New Roman" w:cs="Times New Roman"/>
              </w:rPr>
            </w:pPr>
          </w:p>
        </w:tc>
        <w:tc>
          <w:tcPr>
            <w:tcW w:w="2126" w:type="dxa"/>
            <w:vAlign w:val="center"/>
          </w:tcPr>
          <w:p w14:paraId="4F7A0A52"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0,001-15</w:t>
            </w:r>
          </w:p>
        </w:tc>
        <w:tc>
          <w:tcPr>
            <w:tcW w:w="1655" w:type="dxa"/>
            <w:vAlign w:val="center"/>
          </w:tcPr>
          <w:p w14:paraId="17EAD9A3"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9,175</w:t>
            </w:r>
          </w:p>
        </w:tc>
      </w:tr>
      <w:tr w:rsidR="00821BF8" w14:paraId="26086D15" w14:textId="77777777" w:rsidTr="00825A1C">
        <w:trPr>
          <w:jc w:val="center"/>
        </w:trPr>
        <w:tc>
          <w:tcPr>
            <w:tcW w:w="528" w:type="dxa"/>
            <w:vMerge/>
            <w:vAlign w:val="center"/>
          </w:tcPr>
          <w:p w14:paraId="0CA10618" w14:textId="77777777" w:rsidR="00821BF8" w:rsidRPr="00E9020A" w:rsidRDefault="00821BF8" w:rsidP="00821BF8">
            <w:pPr>
              <w:jc w:val="center"/>
              <w:rPr>
                <w:rFonts w:ascii="Times New Roman" w:hAnsi="Times New Roman" w:cs="Times New Roman"/>
                <w:b/>
                <w:i/>
              </w:rPr>
            </w:pPr>
          </w:p>
        </w:tc>
        <w:tc>
          <w:tcPr>
            <w:tcW w:w="3382" w:type="dxa"/>
          </w:tcPr>
          <w:p w14:paraId="187385E3"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Азот</w:t>
            </w:r>
          </w:p>
        </w:tc>
        <w:tc>
          <w:tcPr>
            <w:tcW w:w="2577" w:type="dxa"/>
            <w:vMerge/>
            <w:vAlign w:val="center"/>
          </w:tcPr>
          <w:p w14:paraId="22E40DAA" w14:textId="77777777" w:rsidR="00821BF8" w:rsidRPr="00821BF8" w:rsidRDefault="00821BF8" w:rsidP="00821BF8">
            <w:pPr>
              <w:jc w:val="center"/>
              <w:rPr>
                <w:rFonts w:ascii="Times New Roman" w:hAnsi="Times New Roman" w:cs="Times New Roman"/>
              </w:rPr>
            </w:pPr>
          </w:p>
        </w:tc>
        <w:tc>
          <w:tcPr>
            <w:tcW w:w="2126" w:type="dxa"/>
            <w:vAlign w:val="center"/>
          </w:tcPr>
          <w:p w14:paraId="21ECEF14"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0,005-15</w:t>
            </w:r>
          </w:p>
        </w:tc>
        <w:tc>
          <w:tcPr>
            <w:tcW w:w="1655" w:type="dxa"/>
            <w:vAlign w:val="center"/>
          </w:tcPr>
          <w:p w14:paraId="199C8E36"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1,13</w:t>
            </w:r>
          </w:p>
        </w:tc>
      </w:tr>
      <w:tr w:rsidR="00821BF8" w14:paraId="2FF81C4E" w14:textId="77777777" w:rsidTr="00825A1C">
        <w:trPr>
          <w:jc w:val="center"/>
        </w:trPr>
        <w:tc>
          <w:tcPr>
            <w:tcW w:w="528" w:type="dxa"/>
            <w:vMerge/>
            <w:vAlign w:val="center"/>
          </w:tcPr>
          <w:p w14:paraId="2C4D92B3" w14:textId="77777777" w:rsidR="00821BF8" w:rsidRPr="00E9020A" w:rsidRDefault="00821BF8" w:rsidP="00821BF8">
            <w:pPr>
              <w:jc w:val="center"/>
              <w:rPr>
                <w:rFonts w:ascii="Times New Roman" w:hAnsi="Times New Roman" w:cs="Times New Roman"/>
                <w:b/>
                <w:i/>
              </w:rPr>
            </w:pPr>
          </w:p>
        </w:tc>
        <w:tc>
          <w:tcPr>
            <w:tcW w:w="3382" w:type="dxa"/>
          </w:tcPr>
          <w:p w14:paraId="3701AF39"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Метан</w:t>
            </w:r>
          </w:p>
        </w:tc>
        <w:tc>
          <w:tcPr>
            <w:tcW w:w="2577" w:type="dxa"/>
            <w:vMerge/>
            <w:vAlign w:val="center"/>
          </w:tcPr>
          <w:p w14:paraId="56AC0183" w14:textId="77777777" w:rsidR="00821BF8" w:rsidRPr="00821BF8" w:rsidRDefault="00821BF8" w:rsidP="00821BF8">
            <w:pPr>
              <w:jc w:val="center"/>
              <w:rPr>
                <w:rFonts w:ascii="Times New Roman" w:hAnsi="Times New Roman" w:cs="Times New Roman"/>
              </w:rPr>
            </w:pPr>
          </w:p>
        </w:tc>
        <w:tc>
          <w:tcPr>
            <w:tcW w:w="2126" w:type="dxa"/>
            <w:vAlign w:val="center"/>
          </w:tcPr>
          <w:p w14:paraId="1FC2D655"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40-99,9</w:t>
            </w:r>
          </w:p>
        </w:tc>
        <w:tc>
          <w:tcPr>
            <w:tcW w:w="1655" w:type="dxa"/>
            <w:vAlign w:val="center"/>
          </w:tcPr>
          <w:p w14:paraId="10A54942"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89,010</w:t>
            </w:r>
          </w:p>
        </w:tc>
      </w:tr>
      <w:tr w:rsidR="00821BF8" w14:paraId="34496F23" w14:textId="77777777" w:rsidTr="00825A1C">
        <w:trPr>
          <w:jc w:val="center"/>
        </w:trPr>
        <w:tc>
          <w:tcPr>
            <w:tcW w:w="528" w:type="dxa"/>
            <w:vMerge/>
            <w:vAlign w:val="center"/>
          </w:tcPr>
          <w:p w14:paraId="5C62A012" w14:textId="77777777" w:rsidR="00821BF8" w:rsidRPr="00E9020A" w:rsidRDefault="00821BF8" w:rsidP="00821BF8">
            <w:pPr>
              <w:jc w:val="center"/>
              <w:rPr>
                <w:rFonts w:ascii="Times New Roman" w:hAnsi="Times New Roman" w:cs="Times New Roman"/>
                <w:b/>
                <w:i/>
              </w:rPr>
            </w:pPr>
          </w:p>
        </w:tc>
        <w:tc>
          <w:tcPr>
            <w:tcW w:w="3382" w:type="dxa"/>
          </w:tcPr>
          <w:p w14:paraId="4EA3B42C"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Пропан</w:t>
            </w:r>
          </w:p>
        </w:tc>
        <w:tc>
          <w:tcPr>
            <w:tcW w:w="2577" w:type="dxa"/>
            <w:vMerge/>
            <w:vAlign w:val="center"/>
          </w:tcPr>
          <w:p w14:paraId="7943C975" w14:textId="77777777" w:rsidR="00821BF8" w:rsidRPr="00821BF8" w:rsidRDefault="00821BF8" w:rsidP="00821BF8">
            <w:pPr>
              <w:jc w:val="center"/>
              <w:rPr>
                <w:rFonts w:ascii="Times New Roman" w:hAnsi="Times New Roman" w:cs="Times New Roman"/>
              </w:rPr>
            </w:pPr>
          </w:p>
        </w:tc>
        <w:tc>
          <w:tcPr>
            <w:tcW w:w="2126" w:type="dxa"/>
            <w:vAlign w:val="center"/>
          </w:tcPr>
          <w:p w14:paraId="389486AA"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0,001-6,0</w:t>
            </w:r>
          </w:p>
        </w:tc>
        <w:tc>
          <w:tcPr>
            <w:tcW w:w="1655" w:type="dxa"/>
            <w:vAlign w:val="center"/>
          </w:tcPr>
          <w:p w14:paraId="34FEF6A9"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0,123</w:t>
            </w:r>
          </w:p>
        </w:tc>
      </w:tr>
      <w:tr w:rsidR="00821BF8" w14:paraId="17B85232" w14:textId="77777777" w:rsidTr="00825A1C">
        <w:trPr>
          <w:jc w:val="center"/>
        </w:trPr>
        <w:tc>
          <w:tcPr>
            <w:tcW w:w="528" w:type="dxa"/>
            <w:vMerge/>
            <w:vAlign w:val="center"/>
          </w:tcPr>
          <w:p w14:paraId="00395EF8" w14:textId="77777777" w:rsidR="00821BF8" w:rsidRPr="00E9020A" w:rsidRDefault="00821BF8" w:rsidP="00821BF8">
            <w:pPr>
              <w:jc w:val="center"/>
              <w:rPr>
                <w:rFonts w:ascii="Times New Roman" w:hAnsi="Times New Roman" w:cs="Times New Roman"/>
                <w:b/>
                <w:i/>
              </w:rPr>
            </w:pPr>
          </w:p>
        </w:tc>
        <w:tc>
          <w:tcPr>
            <w:tcW w:w="3382" w:type="dxa"/>
          </w:tcPr>
          <w:p w14:paraId="33FD0DFC"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Изобутан</w:t>
            </w:r>
          </w:p>
        </w:tc>
        <w:tc>
          <w:tcPr>
            <w:tcW w:w="2577" w:type="dxa"/>
            <w:vMerge/>
            <w:vAlign w:val="center"/>
          </w:tcPr>
          <w:p w14:paraId="0E0E57BD" w14:textId="77777777" w:rsidR="00821BF8" w:rsidRPr="00821BF8" w:rsidRDefault="00821BF8" w:rsidP="00821BF8">
            <w:pPr>
              <w:jc w:val="center"/>
              <w:rPr>
                <w:rFonts w:ascii="Times New Roman" w:hAnsi="Times New Roman" w:cs="Times New Roman"/>
              </w:rPr>
            </w:pPr>
          </w:p>
        </w:tc>
        <w:tc>
          <w:tcPr>
            <w:tcW w:w="2126" w:type="dxa"/>
            <w:vAlign w:val="center"/>
          </w:tcPr>
          <w:p w14:paraId="5748B1B2"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0,001-4</w:t>
            </w:r>
          </w:p>
        </w:tc>
        <w:tc>
          <w:tcPr>
            <w:tcW w:w="1655" w:type="dxa"/>
            <w:vAlign w:val="center"/>
          </w:tcPr>
          <w:p w14:paraId="1AD5D0CF"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0,019</w:t>
            </w:r>
          </w:p>
        </w:tc>
      </w:tr>
      <w:tr w:rsidR="00821BF8" w14:paraId="6510C47F" w14:textId="77777777" w:rsidTr="00825A1C">
        <w:trPr>
          <w:jc w:val="center"/>
        </w:trPr>
        <w:tc>
          <w:tcPr>
            <w:tcW w:w="528" w:type="dxa"/>
            <w:vMerge/>
            <w:vAlign w:val="center"/>
          </w:tcPr>
          <w:p w14:paraId="1535F619" w14:textId="77777777" w:rsidR="00821BF8" w:rsidRPr="00E9020A" w:rsidRDefault="00821BF8" w:rsidP="00821BF8">
            <w:pPr>
              <w:jc w:val="center"/>
              <w:rPr>
                <w:rFonts w:ascii="Times New Roman" w:hAnsi="Times New Roman" w:cs="Times New Roman"/>
                <w:b/>
                <w:i/>
              </w:rPr>
            </w:pPr>
          </w:p>
        </w:tc>
        <w:tc>
          <w:tcPr>
            <w:tcW w:w="3382" w:type="dxa"/>
          </w:tcPr>
          <w:p w14:paraId="522EDDD2"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Н-Бутан</w:t>
            </w:r>
          </w:p>
        </w:tc>
        <w:tc>
          <w:tcPr>
            <w:tcW w:w="2577" w:type="dxa"/>
            <w:vMerge/>
            <w:vAlign w:val="center"/>
          </w:tcPr>
          <w:p w14:paraId="6B0098BA" w14:textId="77777777" w:rsidR="00821BF8" w:rsidRPr="00821BF8" w:rsidRDefault="00821BF8" w:rsidP="00821BF8">
            <w:pPr>
              <w:jc w:val="center"/>
              <w:rPr>
                <w:rFonts w:ascii="Times New Roman" w:hAnsi="Times New Roman" w:cs="Times New Roman"/>
              </w:rPr>
            </w:pPr>
          </w:p>
        </w:tc>
        <w:tc>
          <w:tcPr>
            <w:tcW w:w="2126" w:type="dxa"/>
            <w:vAlign w:val="center"/>
          </w:tcPr>
          <w:p w14:paraId="10F016CD"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0,001-4</w:t>
            </w:r>
          </w:p>
        </w:tc>
        <w:tc>
          <w:tcPr>
            <w:tcW w:w="1655" w:type="dxa"/>
            <w:vAlign w:val="center"/>
          </w:tcPr>
          <w:p w14:paraId="65A77A6E"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lang w:val="en-US"/>
              </w:rPr>
              <w:t>&lt;</w:t>
            </w:r>
            <w:r w:rsidRPr="00821BF8">
              <w:rPr>
                <w:rFonts w:ascii="Times New Roman" w:hAnsi="Times New Roman" w:cs="Times New Roman"/>
              </w:rPr>
              <w:t>0,001</w:t>
            </w:r>
          </w:p>
        </w:tc>
      </w:tr>
      <w:tr w:rsidR="00821BF8" w14:paraId="4056766C" w14:textId="77777777" w:rsidTr="00825A1C">
        <w:trPr>
          <w:jc w:val="center"/>
        </w:trPr>
        <w:tc>
          <w:tcPr>
            <w:tcW w:w="528" w:type="dxa"/>
            <w:vMerge/>
            <w:vAlign w:val="center"/>
          </w:tcPr>
          <w:p w14:paraId="4F4F239D" w14:textId="77777777" w:rsidR="00821BF8" w:rsidRPr="00E9020A" w:rsidRDefault="00821BF8" w:rsidP="00821BF8">
            <w:pPr>
              <w:jc w:val="center"/>
              <w:rPr>
                <w:rFonts w:ascii="Times New Roman" w:hAnsi="Times New Roman" w:cs="Times New Roman"/>
                <w:b/>
                <w:i/>
              </w:rPr>
            </w:pPr>
          </w:p>
        </w:tc>
        <w:tc>
          <w:tcPr>
            <w:tcW w:w="3382" w:type="dxa"/>
          </w:tcPr>
          <w:p w14:paraId="2A1611F5"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Изопентан</w:t>
            </w:r>
          </w:p>
        </w:tc>
        <w:tc>
          <w:tcPr>
            <w:tcW w:w="2577" w:type="dxa"/>
            <w:vMerge/>
            <w:vAlign w:val="center"/>
          </w:tcPr>
          <w:p w14:paraId="2BBBA844" w14:textId="77777777" w:rsidR="00821BF8" w:rsidRPr="00821BF8" w:rsidRDefault="00821BF8" w:rsidP="00821BF8">
            <w:pPr>
              <w:jc w:val="center"/>
              <w:rPr>
                <w:rFonts w:ascii="Times New Roman" w:hAnsi="Times New Roman" w:cs="Times New Roman"/>
              </w:rPr>
            </w:pPr>
          </w:p>
        </w:tc>
        <w:tc>
          <w:tcPr>
            <w:tcW w:w="2126" w:type="dxa"/>
            <w:vAlign w:val="center"/>
          </w:tcPr>
          <w:p w14:paraId="5932FE63"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0,001-2</w:t>
            </w:r>
          </w:p>
        </w:tc>
        <w:tc>
          <w:tcPr>
            <w:tcW w:w="1655" w:type="dxa"/>
            <w:vAlign w:val="center"/>
          </w:tcPr>
          <w:p w14:paraId="1455F2F6"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lang w:val="en-US"/>
              </w:rPr>
              <w:t>&lt;</w:t>
            </w:r>
            <w:r w:rsidRPr="00821BF8">
              <w:rPr>
                <w:rFonts w:ascii="Times New Roman" w:hAnsi="Times New Roman" w:cs="Times New Roman"/>
              </w:rPr>
              <w:t>0,001</w:t>
            </w:r>
          </w:p>
        </w:tc>
      </w:tr>
      <w:tr w:rsidR="00821BF8" w14:paraId="4C843E4D" w14:textId="77777777" w:rsidTr="00825A1C">
        <w:trPr>
          <w:jc w:val="center"/>
        </w:trPr>
        <w:tc>
          <w:tcPr>
            <w:tcW w:w="528" w:type="dxa"/>
            <w:vMerge/>
            <w:vAlign w:val="center"/>
          </w:tcPr>
          <w:p w14:paraId="5009E9C5" w14:textId="77777777" w:rsidR="00821BF8" w:rsidRPr="00E9020A" w:rsidRDefault="00821BF8" w:rsidP="00821BF8">
            <w:pPr>
              <w:jc w:val="center"/>
              <w:rPr>
                <w:rFonts w:ascii="Times New Roman" w:hAnsi="Times New Roman" w:cs="Times New Roman"/>
                <w:b/>
                <w:i/>
              </w:rPr>
            </w:pPr>
          </w:p>
        </w:tc>
        <w:tc>
          <w:tcPr>
            <w:tcW w:w="3382" w:type="dxa"/>
          </w:tcPr>
          <w:p w14:paraId="275A10EC"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Н-Пентан</w:t>
            </w:r>
          </w:p>
        </w:tc>
        <w:tc>
          <w:tcPr>
            <w:tcW w:w="2577" w:type="dxa"/>
            <w:vMerge/>
            <w:vAlign w:val="center"/>
          </w:tcPr>
          <w:p w14:paraId="4547E5DB" w14:textId="77777777" w:rsidR="00821BF8" w:rsidRPr="00821BF8" w:rsidRDefault="00821BF8" w:rsidP="00821BF8">
            <w:pPr>
              <w:jc w:val="center"/>
              <w:rPr>
                <w:rFonts w:ascii="Times New Roman" w:hAnsi="Times New Roman" w:cs="Times New Roman"/>
              </w:rPr>
            </w:pPr>
          </w:p>
        </w:tc>
        <w:tc>
          <w:tcPr>
            <w:tcW w:w="2126" w:type="dxa"/>
            <w:vAlign w:val="center"/>
          </w:tcPr>
          <w:p w14:paraId="7249DE45"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0,001-2</w:t>
            </w:r>
          </w:p>
        </w:tc>
        <w:tc>
          <w:tcPr>
            <w:tcW w:w="1655" w:type="dxa"/>
            <w:vAlign w:val="center"/>
          </w:tcPr>
          <w:p w14:paraId="16E0E37F"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lang w:val="en-US"/>
              </w:rPr>
              <w:t>&lt;</w:t>
            </w:r>
            <w:r w:rsidRPr="00821BF8">
              <w:rPr>
                <w:rFonts w:ascii="Times New Roman" w:hAnsi="Times New Roman" w:cs="Times New Roman"/>
              </w:rPr>
              <w:t>0,001</w:t>
            </w:r>
          </w:p>
        </w:tc>
      </w:tr>
      <w:tr w:rsidR="00821BF8" w14:paraId="7611A1AC" w14:textId="77777777" w:rsidTr="00825A1C">
        <w:trPr>
          <w:jc w:val="center"/>
        </w:trPr>
        <w:tc>
          <w:tcPr>
            <w:tcW w:w="528" w:type="dxa"/>
            <w:vMerge/>
            <w:vAlign w:val="center"/>
          </w:tcPr>
          <w:p w14:paraId="0856EE89" w14:textId="77777777" w:rsidR="00821BF8" w:rsidRPr="00E9020A" w:rsidRDefault="00821BF8" w:rsidP="00821BF8">
            <w:pPr>
              <w:jc w:val="center"/>
              <w:rPr>
                <w:rFonts w:ascii="Times New Roman" w:hAnsi="Times New Roman" w:cs="Times New Roman"/>
                <w:b/>
                <w:i/>
              </w:rPr>
            </w:pPr>
          </w:p>
        </w:tc>
        <w:tc>
          <w:tcPr>
            <w:tcW w:w="3382" w:type="dxa"/>
          </w:tcPr>
          <w:p w14:paraId="0A09BA17"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Гексан+высш.</w:t>
            </w:r>
          </w:p>
        </w:tc>
        <w:tc>
          <w:tcPr>
            <w:tcW w:w="2577" w:type="dxa"/>
            <w:vMerge/>
            <w:vAlign w:val="center"/>
          </w:tcPr>
          <w:p w14:paraId="3234C04D" w14:textId="77777777" w:rsidR="00821BF8" w:rsidRPr="00821BF8" w:rsidRDefault="00821BF8" w:rsidP="00821BF8">
            <w:pPr>
              <w:jc w:val="center"/>
              <w:rPr>
                <w:rFonts w:ascii="Times New Roman" w:hAnsi="Times New Roman" w:cs="Times New Roman"/>
              </w:rPr>
            </w:pPr>
          </w:p>
        </w:tc>
        <w:tc>
          <w:tcPr>
            <w:tcW w:w="2126" w:type="dxa"/>
            <w:vAlign w:val="center"/>
          </w:tcPr>
          <w:p w14:paraId="2CC20970"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0,001-1</w:t>
            </w:r>
          </w:p>
        </w:tc>
        <w:tc>
          <w:tcPr>
            <w:tcW w:w="1655" w:type="dxa"/>
            <w:vAlign w:val="center"/>
          </w:tcPr>
          <w:p w14:paraId="2AF0E1C2"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lang w:val="en-US"/>
              </w:rPr>
              <w:t>&lt;</w:t>
            </w:r>
            <w:r w:rsidRPr="00821BF8">
              <w:rPr>
                <w:rFonts w:ascii="Times New Roman" w:hAnsi="Times New Roman" w:cs="Times New Roman"/>
              </w:rPr>
              <w:t>0,001</w:t>
            </w:r>
          </w:p>
        </w:tc>
      </w:tr>
      <w:tr w:rsidR="00821BF8" w14:paraId="5A8E781A" w14:textId="77777777" w:rsidTr="00825A1C">
        <w:trPr>
          <w:jc w:val="center"/>
        </w:trPr>
        <w:tc>
          <w:tcPr>
            <w:tcW w:w="528" w:type="dxa"/>
            <w:vAlign w:val="center"/>
          </w:tcPr>
          <w:p w14:paraId="1D74274B"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2</w:t>
            </w:r>
          </w:p>
        </w:tc>
        <w:tc>
          <w:tcPr>
            <w:tcW w:w="3382" w:type="dxa"/>
          </w:tcPr>
          <w:p w14:paraId="0C1419A1"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Температура точки росы по воде (ТТРв) при Р</w:t>
            </w:r>
            <w:r w:rsidRPr="00821BF8">
              <w:rPr>
                <w:rFonts w:ascii="Times New Roman" w:hAnsi="Times New Roman" w:cs="Times New Roman"/>
                <w:vertAlign w:val="subscript"/>
              </w:rPr>
              <w:t>абс</w:t>
            </w:r>
            <w:r w:rsidRPr="00821BF8">
              <w:rPr>
                <w:rFonts w:ascii="Times New Roman" w:hAnsi="Times New Roman" w:cs="Times New Roman"/>
              </w:rPr>
              <w:t xml:space="preserve">=3,92 МПа (40,0 кгс/см2), </w:t>
            </w:r>
            <w:r w:rsidRPr="00821BF8">
              <w:rPr>
                <w:rFonts w:ascii="Times New Roman" w:hAnsi="Times New Roman" w:cs="Times New Roman"/>
                <w:vertAlign w:val="superscript"/>
              </w:rPr>
              <w:t>0</w:t>
            </w:r>
            <w:r w:rsidRPr="00821BF8">
              <w:rPr>
                <w:rFonts w:ascii="Times New Roman" w:hAnsi="Times New Roman" w:cs="Times New Roman"/>
              </w:rPr>
              <w:t>С на</w:t>
            </w:r>
          </w:p>
          <w:p w14:paraId="7A27DD7F"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зимний период</w:t>
            </w:r>
          </w:p>
          <w:p w14:paraId="66695130"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летний период</w:t>
            </w:r>
          </w:p>
        </w:tc>
        <w:tc>
          <w:tcPr>
            <w:tcW w:w="2577" w:type="dxa"/>
            <w:vAlign w:val="center"/>
          </w:tcPr>
          <w:p w14:paraId="715C889C"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53763-2009</w:t>
            </w:r>
          </w:p>
        </w:tc>
        <w:tc>
          <w:tcPr>
            <w:tcW w:w="2126" w:type="dxa"/>
            <w:vAlign w:val="bottom"/>
          </w:tcPr>
          <w:p w14:paraId="05F1B147"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-20</w:t>
            </w:r>
          </w:p>
          <w:p w14:paraId="242A93C9"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-14</w:t>
            </w:r>
          </w:p>
        </w:tc>
        <w:tc>
          <w:tcPr>
            <w:tcW w:w="1655" w:type="dxa"/>
            <w:vAlign w:val="center"/>
          </w:tcPr>
          <w:p w14:paraId="10745931"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-31,19</w:t>
            </w:r>
          </w:p>
        </w:tc>
      </w:tr>
      <w:tr w:rsidR="00821BF8" w14:paraId="21227E9A" w14:textId="77777777" w:rsidTr="00825A1C">
        <w:trPr>
          <w:jc w:val="center"/>
        </w:trPr>
        <w:tc>
          <w:tcPr>
            <w:tcW w:w="528" w:type="dxa"/>
            <w:vAlign w:val="center"/>
          </w:tcPr>
          <w:p w14:paraId="26A26C57"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3</w:t>
            </w:r>
          </w:p>
        </w:tc>
        <w:tc>
          <w:tcPr>
            <w:tcW w:w="3382" w:type="dxa"/>
          </w:tcPr>
          <w:p w14:paraId="402318DA"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Температура точки росы по воде (ТТРув) при Р</w:t>
            </w:r>
            <w:r w:rsidRPr="00821BF8">
              <w:rPr>
                <w:rFonts w:ascii="Times New Roman" w:hAnsi="Times New Roman" w:cs="Times New Roman"/>
                <w:vertAlign w:val="subscript"/>
              </w:rPr>
              <w:t>абс</w:t>
            </w:r>
            <w:r w:rsidRPr="00821BF8">
              <w:rPr>
                <w:rFonts w:ascii="Times New Roman" w:hAnsi="Times New Roman" w:cs="Times New Roman"/>
              </w:rPr>
              <w:t xml:space="preserve">=2,5-7,5 МПа (40,0 кгс/см2), </w:t>
            </w:r>
            <w:r w:rsidRPr="00821BF8">
              <w:rPr>
                <w:rFonts w:ascii="Times New Roman" w:hAnsi="Times New Roman" w:cs="Times New Roman"/>
                <w:vertAlign w:val="superscript"/>
              </w:rPr>
              <w:t>0</w:t>
            </w:r>
            <w:r w:rsidRPr="00821BF8">
              <w:rPr>
                <w:rFonts w:ascii="Times New Roman" w:hAnsi="Times New Roman" w:cs="Times New Roman"/>
              </w:rPr>
              <w:t>С на</w:t>
            </w:r>
          </w:p>
          <w:p w14:paraId="1D7D3578"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зимний период</w:t>
            </w:r>
          </w:p>
          <w:p w14:paraId="67790100"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летний период</w:t>
            </w:r>
          </w:p>
        </w:tc>
        <w:tc>
          <w:tcPr>
            <w:tcW w:w="2577" w:type="dxa"/>
            <w:vAlign w:val="center"/>
          </w:tcPr>
          <w:p w14:paraId="282856FC"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53762-2009</w:t>
            </w:r>
          </w:p>
        </w:tc>
        <w:tc>
          <w:tcPr>
            <w:tcW w:w="2126" w:type="dxa"/>
            <w:vAlign w:val="bottom"/>
          </w:tcPr>
          <w:p w14:paraId="2E9DD04C"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-10</w:t>
            </w:r>
          </w:p>
          <w:p w14:paraId="774CC9C6"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-5</w:t>
            </w:r>
          </w:p>
        </w:tc>
        <w:tc>
          <w:tcPr>
            <w:tcW w:w="1655" w:type="dxa"/>
            <w:vAlign w:val="center"/>
          </w:tcPr>
          <w:p w14:paraId="57E5ACC9"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-24,50</w:t>
            </w:r>
          </w:p>
        </w:tc>
      </w:tr>
      <w:tr w:rsidR="00821BF8" w14:paraId="6DF8C5CF" w14:textId="77777777" w:rsidTr="00825A1C">
        <w:trPr>
          <w:jc w:val="center"/>
        </w:trPr>
        <w:tc>
          <w:tcPr>
            <w:tcW w:w="528" w:type="dxa"/>
            <w:vAlign w:val="center"/>
          </w:tcPr>
          <w:p w14:paraId="435F9CC8"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4</w:t>
            </w:r>
          </w:p>
        </w:tc>
        <w:tc>
          <w:tcPr>
            <w:tcW w:w="3382" w:type="dxa"/>
          </w:tcPr>
          <w:p w14:paraId="460E7F65"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Массовая концентрация сероводорода, г/м</w:t>
            </w:r>
            <w:r w:rsidRPr="00821BF8">
              <w:rPr>
                <w:rFonts w:ascii="Times New Roman" w:hAnsi="Times New Roman" w:cs="Times New Roman"/>
                <w:vertAlign w:val="superscript"/>
              </w:rPr>
              <w:t>3</w:t>
            </w:r>
          </w:p>
        </w:tc>
        <w:tc>
          <w:tcPr>
            <w:tcW w:w="2577" w:type="dxa"/>
            <w:vMerge w:val="restart"/>
            <w:vAlign w:val="center"/>
          </w:tcPr>
          <w:p w14:paraId="353A1E42"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Р 53367-2009</w:t>
            </w:r>
          </w:p>
        </w:tc>
        <w:tc>
          <w:tcPr>
            <w:tcW w:w="2126" w:type="dxa"/>
            <w:vAlign w:val="center"/>
          </w:tcPr>
          <w:p w14:paraId="11A79848"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0,007</w:t>
            </w:r>
          </w:p>
        </w:tc>
        <w:tc>
          <w:tcPr>
            <w:tcW w:w="1655" w:type="dxa"/>
            <w:vAlign w:val="center"/>
          </w:tcPr>
          <w:p w14:paraId="6589AE83" w14:textId="77777777" w:rsidR="00821BF8" w:rsidRPr="00821BF8" w:rsidRDefault="00821BF8" w:rsidP="00821BF8">
            <w:pPr>
              <w:jc w:val="center"/>
              <w:rPr>
                <w:rFonts w:ascii="Times New Roman" w:hAnsi="Times New Roman" w:cs="Times New Roman"/>
                <w:lang w:val="en-US"/>
              </w:rPr>
            </w:pPr>
            <w:r w:rsidRPr="00821BF8">
              <w:rPr>
                <w:rFonts w:ascii="Times New Roman" w:hAnsi="Times New Roman" w:cs="Times New Roman"/>
                <w:lang w:val="en-US"/>
              </w:rPr>
              <w:t>&lt;1,0</w:t>
            </w:r>
          </w:p>
        </w:tc>
      </w:tr>
      <w:tr w:rsidR="00821BF8" w14:paraId="144C4ED6" w14:textId="77777777" w:rsidTr="00825A1C">
        <w:trPr>
          <w:jc w:val="center"/>
        </w:trPr>
        <w:tc>
          <w:tcPr>
            <w:tcW w:w="528" w:type="dxa"/>
            <w:vAlign w:val="center"/>
          </w:tcPr>
          <w:p w14:paraId="7BC97774"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5</w:t>
            </w:r>
          </w:p>
        </w:tc>
        <w:tc>
          <w:tcPr>
            <w:tcW w:w="3382" w:type="dxa"/>
          </w:tcPr>
          <w:p w14:paraId="7AF894A6"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Массовая концентрация серы меркаптановой, г/м</w:t>
            </w:r>
            <w:r w:rsidRPr="00821BF8">
              <w:rPr>
                <w:rFonts w:ascii="Times New Roman" w:hAnsi="Times New Roman" w:cs="Times New Roman"/>
                <w:vertAlign w:val="superscript"/>
              </w:rPr>
              <w:t>3</w:t>
            </w:r>
          </w:p>
        </w:tc>
        <w:tc>
          <w:tcPr>
            <w:tcW w:w="2577" w:type="dxa"/>
            <w:vMerge/>
            <w:vAlign w:val="center"/>
          </w:tcPr>
          <w:p w14:paraId="2D6B99B8" w14:textId="77777777" w:rsidR="00821BF8" w:rsidRPr="00821BF8" w:rsidRDefault="00821BF8" w:rsidP="00821BF8">
            <w:pPr>
              <w:jc w:val="center"/>
              <w:rPr>
                <w:rFonts w:ascii="Times New Roman" w:hAnsi="Times New Roman" w:cs="Times New Roman"/>
              </w:rPr>
            </w:pPr>
          </w:p>
        </w:tc>
        <w:tc>
          <w:tcPr>
            <w:tcW w:w="2126" w:type="dxa"/>
            <w:vAlign w:val="center"/>
          </w:tcPr>
          <w:p w14:paraId="13F4F399" w14:textId="77777777" w:rsidR="00821BF8" w:rsidRPr="00821BF8" w:rsidRDefault="00821BF8" w:rsidP="00821BF8">
            <w:pPr>
              <w:jc w:val="center"/>
              <w:rPr>
                <w:rFonts w:ascii="Times New Roman" w:hAnsi="Times New Roman" w:cs="Times New Roman"/>
                <w:lang w:val="en-US"/>
              </w:rPr>
            </w:pPr>
            <w:r w:rsidRPr="00821BF8">
              <w:rPr>
                <w:rFonts w:ascii="Times New Roman" w:hAnsi="Times New Roman" w:cs="Times New Roman"/>
                <w:lang w:val="en-US"/>
              </w:rPr>
              <w:t>0</w:t>
            </w:r>
            <w:r w:rsidRPr="00821BF8">
              <w:rPr>
                <w:rFonts w:ascii="Times New Roman" w:hAnsi="Times New Roman" w:cs="Times New Roman"/>
              </w:rPr>
              <w:t>,</w:t>
            </w:r>
            <w:r w:rsidRPr="00821BF8">
              <w:rPr>
                <w:rFonts w:ascii="Times New Roman" w:hAnsi="Times New Roman" w:cs="Times New Roman"/>
                <w:lang w:val="en-US"/>
              </w:rPr>
              <w:t>016</w:t>
            </w:r>
          </w:p>
        </w:tc>
        <w:tc>
          <w:tcPr>
            <w:tcW w:w="1655" w:type="dxa"/>
            <w:vAlign w:val="center"/>
          </w:tcPr>
          <w:p w14:paraId="3732008F" w14:textId="77777777" w:rsidR="00821BF8" w:rsidRPr="00821BF8" w:rsidRDefault="00821BF8" w:rsidP="00821BF8">
            <w:pPr>
              <w:jc w:val="center"/>
              <w:rPr>
                <w:rFonts w:ascii="Times New Roman" w:hAnsi="Times New Roman" w:cs="Times New Roman"/>
                <w:lang w:val="en-US"/>
              </w:rPr>
            </w:pPr>
            <w:r w:rsidRPr="00821BF8">
              <w:rPr>
                <w:rFonts w:ascii="Times New Roman" w:hAnsi="Times New Roman" w:cs="Times New Roman"/>
                <w:lang w:val="en-US"/>
              </w:rPr>
              <w:t>&lt;1,0</w:t>
            </w:r>
          </w:p>
        </w:tc>
      </w:tr>
      <w:tr w:rsidR="00821BF8" w14:paraId="172AB97E" w14:textId="77777777" w:rsidTr="00825A1C">
        <w:trPr>
          <w:jc w:val="center"/>
        </w:trPr>
        <w:tc>
          <w:tcPr>
            <w:tcW w:w="528" w:type="dxa"/>
            <w:vAlign w:val="center"/>
          </w:tcPr>
          <w:p w14:paraId="4E7915E6"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6</w:t>
            </w:r>
          </w:p>
        </w:tc>
        <w:tc>
          <w:tcPr>
            <w:tcW w:w="3382" w:type="dxa"/>
          </w:tcPr>
          <w:p w14:paraId="1649EE33"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Массовая концентрация общей серы, г/м</w:t>
            </w:r>
            <w:r w:rsidRPr="00821BF8">
              <w:rPr>
                <w:rFonts w:ascii="Times New Roman" w:hAnsi="Times New Roman" w:cs="Times New Roman"/>
                <w:vertAlign w:val="superscript"/>
              </w:rPr>
              <w:t>3</w:t>
            </w:r>
          </w:p>
        </w:tc>
        <w:tc>
          <w:tcPr>
            <w:tcW w:w="2577" w:type="dxa"/>
            <w:vMerge/>
            <w:vAlign w:val="center"/>
          </w:tcPr>
          <w:p w14:paraId="2D43E59B" w14:textId="77777777" w:rsidR="00821BF8" w:rsidRPr="00821BF8" w:rsidRDefault="00821BF8" w:rsidP="00821BF8">
            <w:pPr>
              <w:jc w:val="center"/>
              <w:rPr>
                <w:rFonts w:ascii="Times New Roman" w:hAnsi="Times New Roman" w:cs="Times New Roman"/>
              </w:rPr>
            </w:pPr>
          </w:p>
        </w:tc>
        <w:tc>
          <w:tcPr>
            <w:tcW w:w="2126" w:type="dxa"/>
            <w:vAlign w:val="center"/>
          </w:tcPr>
          <w:p w14:paraId="20CC454D"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0,03</w:t>
            </w:r>
          </w:p>
        </w:tc>
        <w:tc>
          <w:tcPr>
            <w:tcW w:w="1655" w:type="dxa"/>
            <w:vAlign w:val="center"/>
          </w:tcPr>
          <w:p w14:paraId="578B5437"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lang w:val="en-US"/>
              </w:rPr>
              <w:t>&lt;1,0</w:t>
            </w:r>
          </w:p>
        </w:tc>
      </w:tr>
      <w:tr w:rsidR="00821BF8" w14:paraId="3DCCFCCB" w14:textId="77777777" w:rsidTr="00825A1C">
        <w:trPr>
          <w:jc w:val="center"/>
        </w:trPr>
        <w:tc>
          <w:tcPr>
            <w:tcW w:w="528" w:type="dxa"/>
            <w:vAlign w:val="center"/>
          </w:tcPr>
          <w:p w14:paraId="5D1AE5BF"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7</w:t>
            </w:r>
          </w:p>
        </w:tc>
        <w:tc>
          <w:tcPr>
            <w:tcW w:w="3382" w:type="dxa"/>
          </w:tcPr>
          <w:p w14:paraId="6BECBB75"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Теплота сгорания низшая при станд. условиях, МДж/м</w:t>
            </w:r>
            <w:r w:rsidRPr="00821BF8">
              <w:rPr>
                <w:rFonts w:ascii="Times New Roman" w:hAnsi="Times New Roman" w:cs="Times New Roman"/>
                <w:vertAlign w:val="superscript"/>
              </w:rPr>
              <w:t>3</w:t>
            </w:r>
            <w:r w:rsidRPr="00821BF8">
              <w:rPr>
                <w:rFonts w:ascii="Times New Roman" w:hAnsi="Times New Roman" w:cs="Times New Roman"/>
              </w:rPr>
              <w:t>, не менее</w:t>
            </w:r>
          </w:p>
        </w:tc>
        <w:tc>
          <w:tcPr>
            <w:tcW w:w="2577" w:type="dxa"/>
            <w:vAlign w:val="center"/>
          </w:tcPr>
          <w:p w14:paraId="73E066FF"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31369-2008</w:t>
            </w:r>
          </w:p>
        </w:tc>
        <w:tc>
          <w:tcPr>
            <w:tcW w:w="2126" w:type="dxa"/>
            <w:vAlign w:val="center"/>
          </w:tcPr>
          <w:p w14:paraId="02DC2945"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31,80</w:t>
            </w:r>
          </w:p>
        </w:tc>
        <w:tc>
          <w:tcPr>
            <w:tcW w:w="1655" w:type="dxa"/>
            <w:vAlign w:val="center"/>
          </w:tcPr>
          <w:p w14:paraId="5327ED71"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35,37</w:t>
            </w:r>
          </w:p>
        </w:tc>
      </w:tr>
      <w:tr w:rsidR="00821BF8" w14:paraId="27DA5B71" w14:textId="77777777" w:rsidTr="00825A1C">
        <w:trPr>
          <w:jc w:val="center"/>
        </w:trPr>
        <w:tc>
          <w:tcPr>
            <w:tcW w:w="528" w:type="dxa"/>
            <w:vAlign w:val="center"/>
          </w:tcPr>
          <w:p w14:paraId="7C0AC212"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8</w:t>
            </w:r>
          </w:p>
        </w:tc>
        <w:tc>
          <w:tcPr>
            <w:tcW w:w="3382" w:type="dxa"/>
          </w:tcPr>
          <w:p w14:paraId="43C433EF"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Молярная доля кислорода, %, не более</w:t>
            </w:r>
          </w:p>
        </w:tc>
        <w:tc>
          <w:tcPr>
            <w:tcW w:w="2577" w:type="dxa"/>
            <w:vAlign w:val="center"/>
          </w:tcPr>
          <w:p w14:paraId="59093A5B"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31371,7-2008</w:t>
            </w:r>
          </w:p>
        </w:tc>
        <w:tc>
          <w:tcPr>
            <w:tcW w:w="2126" w:type="dxa"/>
            <w:vAlign w:val="center"/>
          </w:tcPr>
          <w:p w14:paraId="5210896D"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0,02</w:t>
            </w:r>
          </w:p>
        </w:tc>
        <w:tc>
          <w:tcPr>
            <w:tcW w:w="1655" w:type="dxa"/>
            <w:vAlign w:val="center"/>
          </w:tcPr>
          <w:p w14:paraId="5F7508AA"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0,002</w:t>
            </w:r>
          </w:p>
        </w:tc>
      </w:tr>
      <w:tr w:rsidR="00821BF8" w14:paraId="1F17CC3D" w14:textId="77777777" w:rsidTr="00825A1C">
        <w:trPr>
          <w:jc w:val="center"/>
        </w:trPr>
        <w:tc>
          <w:tcPr>
            <w:tcW w:w="528" w:type="dxa"/>
            <w:vAlign w:val="center"/>
          </w:tcPr>
          <w:p w14:paraId="7EF2D749"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9</w:t>
            </w:r>
          </w:p>
        </w:tc>
        <w:tc>
          <w:tcPr>
            <w:tcW w:w="3382" w:type="dxa"/>
          </w:tcPr>
          <w:p w14:paraId="453A1889"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Молярная доля диоксида кислорода, %, не более</w:t>
            </w:r>
          </w:p>
        </w:tc>
        <w:tc>
          <w:tcPr>
            <w:tcW w:w="2577" w:type="dxa"/>
            <w:vAlign w:val="center"/>
          </w:tcPr>
          <w:p w14:paraId="60CC13EA"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31371,7-2008</w:t>
            </w:r>
          </w:p>
        </w:tc>
        <w:tc>
          <w:tcPr>
            <w:tcW w:w="2126" w:type="dxa"/>
            <w:vAlign w:val="center"/>
          </w:tcPr>
          <w:p w14:paraId="1024D12D"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2,5</w:t>
            </w:r>
          </w:p>
        </w:tc>
        <w:tc>
          <w:tcPr>
            <w:tcW w:w="1655" w:type="dxa"/>
            <w:vAlign w:val="center"/>
          </w:tcPr>
          <w:p w14:paraId="6F7964AA"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0,520</w:t>
            </w:r>
          </w:p>
        </w:tc>
      </w:tr>
      <w:tr w:rsidR="00821BF8" w14:paraId="0D076220" w14:textId="77777777" w:rsidTr="00825A1C">
        <w:trPr>
          <w:jc w:val="center"/>
        </w:trPr>
        <w:tc>
          <w:tcPr>
            <w:tcW w:w="528" w:type="dxa"/>
            <w:vAlign w:val="center"/>
          </w:tcPr>
          <w:p w14:paraId="6F030B03"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10</w:t>
            </w:r>
          </w:p>
        </w:tc>
        <w:tc>
          <w:tcPr>
            <w:tcW w:w="3382" w:type="dxa"/>
          </w:tcPr>
          <w:p w14:paraId="62CA5D89"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Массовая концентрация механических примесей, г/м</w:t>
            </w:r>
            <w:r w:rsidRPr="00821BF8">
              <w:rPr>
                <w:rFonts w:ascii="Times New Roman" w:hAnsi="Times New Roman" w:cs="Times New Roman"/>
                <w:vertAlign w:val="superscript"/>
              </w:rPr>
              <w:t>3</w:t>
            </w:r>
            <w:r w:rsidRPr="00821BF8">
              <w:rPr>
                <w:rFonts w:ascii="Times New Roman" w:hAnsi="Times New Roman" w:cs="Times New Roman"/>
              </w:rPr>
              <w:t>, не более</w:t>
            </w:r>
          </w:p>
        </w:tc>
        <w:tc>
          <w:tcPr>
            <w:tcW w:w="2577" w:type="dxa"/>
            <w:vAlign w:val="center"/>
          </w:tcPr>
          <w:p w14:paraId="08733CE5"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22387.4-77</w:t>
            </w:r>
          </w:p>
        </w:tc>
        <w:tc>
          <w:tcPr>
            <w:tcW w:w="2126" w:type="dxa"/>
            <w:vAlign w:val="center"/>
          </w:tcPr>
          <w:p w14:paraId="47F3D4CA"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0,001</w:t>
            </w:r>
          </w:p>
        </w:tc>
        <w:tc>
          <w:tcPr>
            <w:tcW w:w="1655" w:type="dxa"/>
            <w:vAlign w:val="center"/>
          </w:tcPr>
          <w:p w14:paraId="70371AAD"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Отс.</w:t>
            </w:r>
          </w:p>
        </w:tc>
      </w:tr>
      <w:tr w:rsidR="00821BF8" w14:paraId="69724740" w14:textId="77777777" w:rsidTr="00825A1C">
        <w:trPr>
          <w:jc w:val="center"/>
        </w:trPr>
        <w:tc>
          <w:tcPr>
            <w:tcW w:w="528" w:type="dxa"/>
            <w:vAlign w:val="center"/>
          </w:tcPr>
          <w:p w14:paraId="6F4C2217"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11</w:t>
            </w:r>
          </w:p>
        </w:tc>
        <w:tc>
          <w:tcPr>
            <w:tcW w:w="3382" w:type="dxa"/>
          </w:tcPr>
          <w:p w14:paraId="56C4BC99"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Плотность при стандартных условиях, кг/м</w:t>
            </w:r>
            <w:r w:rsidRPr="00821BF8">
              <w:rPr>
                <w:rFonts w:ascii="Times New Roman" w:hAnsi="Times New Roman" w:cs="Times New Roman"/>
                <w:vertAlign w:val="superscript"/>
              </w:rPr>
              <w:t>3</w:t>
            </w:r>
          </w:p>
        </w:tc>
        <w:tc>
          <w:tcPr>
            <w:tcW w:w="2577" w:type="dxa"/>
            <w:vAlign w:val="center"/>
          </w:tcPr>
          <w:p w14:paraId="54841751"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ГОСТ 31369-2008</w:t>
            </w:r>
          </w:p>
        </w:tc>
        <w:tc>
          <w:tcPr>
            <w:tcW w:w="2126" w:type="dxa"/>
            <w:vAlign w:val="center"/>
          </w:tcPr>
          <w:p w14:paraId="6A7F612E"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Не нормируют</w:t>
            </w:r>
          </w:p>
        </w:tc>
        <w:tc>
          <w:tcPr>
            <w:tcW w:w="1655" w:type="dxa"/>
            <w:vAlign w:val="center"/>
          </w:tcPr>
          <w:p w14:paraId="33C00AFC"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0,735</w:t>
            </w:r>
          </w:p>
        </w:tc>
      </w:tr>
      <w:tr w:rsidR="00821BF8" w14:paraId="07B3E307" w14:textId="77777777" w:rsidTr="00825A1C">
        <w:trPr>
          <w:jc w:val="center"/>
        </w:trPr>
        <w:tc>
          <w:tcPr>
            <w:tcW w:w="528" w:type="dxa"/>
            <w:vAlign w:val="center"/>
          </w:tcPr>
          <w:p w14:paraId="60245D0E" w14:textId="77777777" w:rsidR="00821BF8" w:rsidRPr="00E9020A" w:rsidRDefault="00821BF8" w:rsidP="00821BF8">
            <w:pPr>
              <w:jc w:val="center"/>
              <w:rPr>
                <w:rFonts w:ascii="Times New Roman" w:hAnsi="Times New Roman" w:cs="Times New Roman"/>
                <w:b/>
                <w:i/>
              </w:rPr>
            </w:pPr>
            <w:r w:rsidRPr="00E9020A">
              <w:rPr>
                <w:rFonts w:ascii="Times New Roman" w:hAnsi="Times New Roman" w:cs="Times New Roman"/>
                <w:b/>
                <w:i/>
              </w:rPr>
              <w:t>12</w:t>
            </w:r>
          </w:p>
        </w:tc>
        <w:tc>
          <w:tcPr>
            <w:tcW w:w="3382" w:type="dxa"/>
          </w:tcPr>
          <w:p w14:paraId="6E12D71F"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Содержание целевых компонентов, г/м</w:t>
            </w:r>
            <w:r w:rsidRPr="00821BF8">
              <w:rPr>
                <w:rFonts w:ascii="Times New Roman" w:hAnsi="Times New Roman" w:cs="Times New Roman"/>
                <w:vertAlign w:val="superscript"/>
              </w:rPr>
              <w:t>3</w:t>
            </w:r>
          </w:p>
        </w:tc>
        <w:tc>
          <w:tcPr>
            <w:tcW w:w="2577" w:type="dxa"/>
            <w:vAlign w:val="center"/>
          </w:tcPr>
          <w:p w14:paraId="63D3B5D3"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ОСТ 153-39.2-028-2007</w:t>
            </w:r>
          </w:p>
        </w:tc>
        <w:tc>
          <w:tcPr>
            <w:tcW w:w="2126" w:type="dxa"/>
            <w:vAlign w:val="center"/>
          </w:tcPr>
          <w:p w14:paraId="4BF33957"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Не нормируют</w:t>
            </w:r>
          </w:p>
        </w:tc>
        <w:tc>
          <w:tcPr>
            <w:tcW w:w="1655" w:type="dxa"/>
            <w:vAlign w:val="center"/>
          </w:tcPr>
          <w:p w14:paraId="4CEBA8B4" w14:textId="77777777" w:rsidR="00821BF8" w:rsidRPr="00821BF8" w:rsidRDefault="00821BF8" w:rsidP="00821BF8">
            <w:pPr>
              <w:jc w:val="center"/>
              <w:rPr>
                <w:rFonts w:ascii="Times New Roman" w:hAnsi="Times New Roman" w:cs="Times New Roman"/>
              </w:rPr>
            </w:pPr>
            <w:r w:rsidRPr="00821BF8">
              <w:rPr>
                <w:rFonts w:ascii="Times New Roman" w:hAnsi="Times New Roman" w:cs="Times New Roman"/>
              </w:rPr>
              <w:t>1,98</w:t>
            </w:r>
          </w:p>
        </w:tc>
      </w:tr>
    </w:tbl>
    <w:p w14:paraId="1B192AA8" w14:textId="77777777" w:rsidR="00821BF8" w:rsidRDefault="00821BF8" w:rsidP="00821BF8"/>
    <w:p w14:paraId="197B4534" w14:textId="77777777" w:rsidR="00E9020A" w:rsidRDefault="00E9020A" w:rsidP="00821BF8">
      <w:pPr>
        <w:pStyle w:val="ab"/>
        <w:jc w:val="right"/>
        <w:rPr>
          <w:rFonts w:ascii="Times New Roman" w:hAnsi="Times New Roman" w:cs="Times New Roman"/>
          <w:sz w:val="28"/>
          <w:szCs w:val="28"/>
        </w:rPr>
        <w:sectPr w:rsidR="00E9020A" w:rsidSect="00555F16">
          <w:pgSz w:w="11906" w:h="16838"/>
          <w:pgMar w:top="1134" w:right="850" w:bottom="1134" w:left="1276" w:header="708" w:footer="708" w:gutter="0"/>
          <w:cols w:space="708"/>
          <w:docGrid w:linePitch="360"/>
        </w:sectPr>
      </w:pPr>
    </w:p>
    <w:p w14:paraId="2F8641D4" w14:textId="412C65C7" w:rsidR="00821BF8" w:rsidRPr="00E9020A" w:rsidRDefault="00821BF8" w:rsidP="00E9020A">
      <w:pPr>
        <w:pStyle w:val="ab"/>
        <w:rPr>
          <w:rFonts w:ascii="Times New Roman" w:hAnsi="Times New Roman" w:cs="Times New Roman"/>
          <w:i/>
          <w:iCs/>
          <w:sz w:val="28"/>
          <w:szCs w:val="28"/>
        </w:rPr>
      </w:pPr>
      <w:r w:rsidRPr="00E9020A">
        <w:rPr>
          <w:rFonts w:ascii="Times New Roman" w:hAnsi="Times New Roman" w:cs="Times New Roman"/>
          <w:i/>
          <w:iCs/>
          <w:sz w:val="28"/>
          <w:szCs w:val="28"/>
        </w:rPr>
        <w:lastRenderedPageBreak/>
        <w:t xml:space="preserve">Таблица </w:t>
      </w:r>
      <w:r w:rsidR="003F50D5" w:rsidRPr="00E9020A">
        <w:rPr>
          <w:rFonts w:ascii="Times New Roman" w:hAnsi="Times New Roman" w:cs="Times New Roman"/>
          <w:i/>
          <w:iCs/>
          <w:sz w:val="28"/>
          <w:szCs w:val="28"/>
          <w:lang w:val="ru-RU"/>
        </w:rPr>
        <w:t>6</w:t>
      </w:r>
      <w:r w:rsidR="00E9020A" w:rsidRPr="00E9020A">
        <w:rPr>
          <w:rFonts w:ascii="Times New Roman" w:hAnsi="Times New Roman" w:cs="Times New Roman"/>
          <w:i/>
          <w:iCs/>
          <w:sz w:val="28"/>
          <w:szCs w:val="28"/>
          <w:lang w:val="ru-RU"/>
        </w:rPr>
        <w:t xml:space="preserve"> – </w:t>
      </w:r>
      <w:r w:rsidRPr="00E9020A">
        <w:rPr>
          <w:rFonts w:ascii="Times New Roman" w:hAnsi="Times New Roman" w:cs="Times New Roman"/>
          <w:i/>
          <w:iCs/>
          <w:sz w:val="28"/>
          <w:szCs w:val="28"/>
        </w:rPr>
        <w:t>Физико-химические показатели используемого газа</w:t>
      </w:r>
    </w:p>
    <w:tbl>
      <w:tblPr>
        <w:tblStyle w:val="af0"/>
        <w:tblpPr w:leftFromText="180" w:rightFromText="180" w:vertAnchor="text" w:tblpXSpec="center" w:tblpY="1"/>
        <w:tblOverlap w:val="never"/>
        <w:tblW w:w="9937" w:type="dxa"/>
        <w:tblLook w:val="04A0" w:firstRow="1" w:lastRow="0" w:firstColumn="1" w:lastColumn="0" w:noHBand="0" w:noVBand="1"/>
      </w:tblPr>
      <w:tblGrid>
        <w:gridCol w:w="5418"/>
        <w:gridCol w:w="4519"/>
      </w:tblGrid>
      <w:tr w:rsidR="00821BF8" w:rsidRPr="00A60340" w14:paraId="7A826CE4" w14:textId="77777777" w:rsidTr="00825A1C">
        <w:trPr>
          <w:trHeight w:val="20"/>
        </w:trPr>
        <w:tc>
          <w:tcPr>
            <w:tcW w:w="5418" w:type="dxa"/>
            <w:vAlign w:val="center"/>
          </w:tcPr>
          <w:p w14:paraId="4C9830D7" w14:textId="77777777" w:rsidR="00821BF8" w:rsidRPr="00821BF8" w:rsidRDefault="00821BF8" w:rsidP="00821BF8">
            <w:pPr>
              <w:tabs>
                <w:tab w:val="left" w:pos="1418"/>
                <w:tab w:val="left" w:pos="1985"/>
              </w:tabs>
              <w:jc w:val="center"/>
              <w:rPr>
                <w:rFonts w:ascii="Times New Roman" w:hAnsi="Times New Roman" w:cs="Times New Roman"/>
                <w:b/>
                <w:i/>
                <w:szCs w:val="32"/>
              </w:rPr>
            </w:pPr>
            <w:r w:rsidRPr="00821BF8">
              <w:rPr>
                <w:rFonts w:ascii="Times New Roman" w:hAnsi="Times New Roman" w:cs="Times New Roman"/>
                <w:b/>
                <w:i/>
                <w:szCs w:val="32"/>
              </w:rPr>
              <w:t>Наименование показателей</w:t>
            </w:r>
          </w:p>
        </w:tc>
        <w:tc>
          <w:tcPr>
            <w:tcW w:w="4519" w:type="dxa"/>
            <w:vAlign w:val="center"/>
          </w:tcPr>
          <w:p w14:paraId="0596853F" w14:textId="77777777" w:rsidR="00821BF8" w:rsidRPr="00821BF8" w:rsidRDefault="00821BF8" w:rsidP="00821BF8">
            <w:pPr>
              <w:tabs>
                <w:tab w:val="left" w:pos="1418"/>
                <w:tab w:val="left" w:pos="1985"/>
              </w:tabs>
              <w:jc w:val="center"/>
              <w:rPr>
                <w:rFonts w:ascii="Times New Roman" w:hAnsi="Times New Roman" w:cs="Times New Roman"/>
                <w:b/>
                <w:i/>
                <w:szCs w:val="32"/>
              </w:rPr>
            </w:pPr>
            <w:r w:rsidRPr="00821BF8">
              <w:rPr>
                <w:rFonts w:ascii="Times New Roman" w:hAnsi="Times New Roman" w:cs="Times New Roman"/>
                <w:b/>
                <w:i/>
                <w:szCs w:val="32"/>
              </w:rPr>
              <w:t>Характеристика</w:t>
            </w:r>
          </w:p>
        </w:tc>
      </w:tr>
      <w:tr w:rsidR="00821BF8" w:rsidRPr="00A60340" w14:paraId="4964A773" w14:textId="77777777" w:rsidTr="00825A1C">
        <w:trPr>
          <w:trHeight w:val="20"/>
        </w:trPr>
        <w:tc>
          <w:tcPr>
            <w:tcW w:w="5418" w:type="dxa"/>
            <w:vAlign w:val="center"/>
          </w:tcPr>
          <w:p w14:paraId="78987111"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Плотность относительная</w:t>
            </w:r>
          </w:p>
        </w:tc>
        <w:tc>
          <w:tcPr>
            <w:tcW w:w="4519" w:type="dxa"/>
            <w:vAlign w:val="center"/>
          </w:tcPr>
          <w:p w14:paraId="0B369E54"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0,712</w:t>
            </w:r>
          </w:p>
        </w:tc>
      </w:tr>
      <w:tr w:rsidR="00821BF8" w:rsidRPr="00A60340" w14:paraId="6D016471" w14:textId="77777777" w:rsidTr="00825A1C">
        <w:trPr>
          <w:trHeight w:val="20"/>
        </w:trPr>
        <w:tc>
          <w:tcPr>
            <w:tcW w:w="5418" w:type="dxa"/>
            <w:vAlign w:val="center"/>
          </w:tcPr>
          <w:p w14:paraId="3578C3B0"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Плотность абсолутная, кг/м</w:t>
            </w:r>
            <w:r w:rsidRPr="00821BF8">
              <w:rPr>
                <w:rFonts w:ascii="Times New Roman" w:hAnsi="Times New Roman" w:cs="Times New Roman"/>
                <w:szCs w:val="32"/>
                <w:vertAlign w:val="superscript"/>
              </w:rPr>
              <w:t>3</w:t>
            </w:r>
          </w:p>
        </w:tc>
        <w:tc>
          <w:tcPr>
            <w:tcW w:w="4519" w:type="dxa"/>
            <w:vAlign w:val="center"/>
          </w:tcPr>
          <w:p w14:paraId="74F819C4"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0,858</w:t>
            </w:r>
          </w:p>
        </w:tc>
      </w:tr>
      <w:tr w:rsidR="00821BF8" w:rsidRPr="00A60340" w14:paraId="09EEBA19" w14:textId="77777777" w:rsidTr="00825A1C">
        <w:trPr>
          <w:trHeight w:val="20"/>
        </w:trPr>
        <w:tc>
          <w:tcPr>
            <w:tcW w:w="5418" w:type="dxa"/>
            <w:vAlign w:val="center"/>
          </w:tcPr>
          <w:p w14:paraId="69774726"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Теплота сгорания низшая, МДж/м</w:t>
            </w:r>
            <w:r w:rsidRPr="00821BF8">
              <w:rPr>
                <w:rFonts w:ascii="Times New Roman" w:hAnsi="Times New Roman" w:cs="Times New Roman"/>
                <w:szCs w:val="32"/>
                <w:vertAlign w:val="superscript"/>
              </w:rPr>
              <w:t>3</w:t>
            </w:r>
          </w:p>
        </w:tc>
        <w:tc>
          <w:tcPr>
            <w:tcW w:w="4519" w:type="dxa"/>
            <w:vAlign w:val="center"/>
          </w:tcPr>
          <w:p w14:paraId="1FF15FA3"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40,840</w:t>
            </w:r>
          </w:p>
        </w:tc>
      </w:tr>
      <w:tr w:rsidR="00821BF8" w:rsidRPr="00A60340" w14:paraId="08BD62B0" w14:textId="77777777" w:rsidTr="00825A1C">
        <w:trPr>
          <w:trHeight w:val="20"/>
        </w:trPr>
        <w:tc>
          <w:tcPr>
            <w:tcW w:w="5418" w:type="dxa"/>
            <w:vAlign w:val="center"/>
          </w:tcPr>
          <w:p w14:paraId="2666084E"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Число Воббе низшее, МДж/м</w:t>
            </w:r>
            <w:r w:rsidRPr="00821BF8">
              <w:rPr>
                <w:rFonts w:ascii="Times New Roman" w:hAnsi="Times New Roman" w:cs="Times New Roman"/>
                <w:szCs w:val="32"/>
                <w:vertAlign w:val="superscript"/>
              </w:rPr>
              <w:t>3</w:t>
            </w:r>
          </w:p>
        </w:tc>
        <w:tc>
          <w:tcPr>
            <w:tcW w:w="4519" w:type="dxa"/>
            <w:vAlign w:val="center"/>
          </w:tcPr>
          <w:p w14:paraId="33596D28"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53,360</w:t>
            </w:r>
          </w:p>
        </w:tc>
      </w:tr>
      <w:tr w:rsidR="00821BF8" w:rsidRPr="00A60340" w14:paraId="615242B6" w14:textId="77777777" w:rsidTr="00825A1C">
        <w:trPr>
          <w:trHeight w:val="20"/>
        </w:trPr>
        <w:tc>
          <w:tcPr>
            <w:tcW w:w="5418" w:type="dxa"/>
            <w:vAlign w:val="center"/>
          </w:tcPr>
          <w:p w14:paraId="647FB488" w14:textId="77777777" w:rsidR="00821BF8" w:rsidRPr="00821BF8" w:rsidRDefault="00821BF8" w:rsidP="00821BF8">
            <w:pPr>
              <w:tabs>
                <w:tab w:val="left" w:pos="1418"/>
                <w:tab w:val="left" w:pos="1985"/>
              </w:tabs>
              <w:jc w:val="center"/>
              <w:rPr>
                <w:rFonts w:ascii="Times New Roman" w:hAnsi="Times New Roman" w:cs="Times New Roman"/>
                <w:szCs w:val="32"/>
              </w:rPr>
            </w:pPr>
            <w:r w:rsidRPr="00821BF8">
              <w:rPr>
                <w:rFonts w:ascii="Times New Roman" w:hAnsi="Times New Roman" w:cs="Times New Roman"/>
                <w:szCs w:val="32"/>
              </w:rPr>
              <w:t>Возможность использования газа</w:t>
            </w:r>
          </w:p>
        </w:tc>
        <w:tc>
          <w:tcPr>
            <w:tcW w:w="4519" w:type="dxa"/>
            <w:vAlign w:val="center"/>
          </w:tcPr>
          <w:p w14:paraId="123DA0E6" w14:textId="77777777" w:rsidR="00821BF8" w:rsidRPr="00821BF8" w:rsidRDefault="00821BF8" w:rsidP="00821BF8">
            <w:pPr>
              <w:tabs>
                <w:tab w:val="left" w:pos="1707"/>
                <w:tab w:val="left" w:pos="1985"/>
              </w:tabs>
              <w:jc w:val="center"/>
              <w:rPr>
                <w:rFonts w:ascii="Times New Roman" w:hAnsi="Times New Roman" w:cs="Times New Roman"/>
                <w:szCs w:val="32"/>
              </w:rPr>
            </w:pPr>
            <w:r w:rsidRPr="00821BF8">
              <w:rPr>
                <w:rFonts w:ascii="Times New Roman" w:hAnsi="Times New Roman" w:cs="Times New Roman"/>
                <w:szCs w:val="32"/>
              </w:rPr>
              <w:t>отопление зданий горячее водоснабжение приготовление пищи</w:t>
            </w:r>
          </w:p>
        </w:tc>
      </w:tr>
    </w:tbl>
    <w:p w14:paraId="2BD631EF" w14:textId="77777777" w:rsidR="00821BF8" w:rsidRPr="00821BF8" w:rsidRDefault="00821BF8" w:rsidP="00AA571E">
      <w:pPr>
        <w:pStyle w:val="Default"/>
        <w:spacing w:line="360" w:lineRule="auto"/>
        <w:ind w:firstLine="567"/>
        <w:jc w:val="both"/>
        <w:rPr>
          <w:sz w:val="28"/>
          <w:szCs w:val="28"/>
        </w:rPr>
      </w:pPr>
    </w:p>
    <w:p w14:paraId="5346744A" w14:textId="77777777" w:rsidR="006A101B" w:rsidRPr="00AA571E" w:rsidRDefault="006A101B" w:rsidP="00341256">
      <w:pPr>
        <w:autoSpaceDE w:val="0"/>
        <w:autoSpaceDN w:val="0"/>
        <w:adjustRightInd w:val="0"/>
        <w:spacing w:line="240" w:lineRule="auto"/>
        <w:ind w:firstLine="567"/>
        <w:jc w:val="center"/>
        <w:rPr>
          <w:rFonts w:ascii="Times New Roman" w:hAnsi="Times New Roman" w:cs="Times New Roman"/>
          <w:i/>
          <w:color w:val="000000"/>
          <w:sz w:val="28"/>
          <w:szCs w:val="28"/>
        </w:rPr>
      </w:pPr>
      <w:r w:rsidRPr="00AA571E">
        <w:rPr>
          <w:rFonts w:ascii="Times New Roman" w:hAnsi="Times New Roman" w:cs="Times New Roman"/>
          <w:b/>
          <w:bCs/>
          <w:i/>
          <w:color w:val="000000"/>
          <w:sz w:val="28"/>
          <w:szCs w:val="28"/>
        </w:rPr>
        <w:t xml:space="preserve">1.3. Описание системы транспортировки газа в МО </w:t>
      </w:r>
      <w:r w:rsidR="00922F13" w:rsidRPr="00F06366">
        <w:rPr>
          <w:rFonts w:ascii="Times New Roman" w:hAnsi="Times New Roman" w:cs="Times New Roman"/>
          <w:b/>
          <w:i/>
          <w:color w:val="000000"/>
          <w:sz w:val="28"/>
          <w:szCs w:val="28"/>
        </w:rPr>
        <w:t>Хоперское</w:t>
      </w:r>
      <w:r w:rsidR="00922F13">
        <w:rPr>
          <w:rFonts w:ascii="Times New Roman" w:hAnsi="Times New Roman" w:cs="Times New Roman"/>
          <w:b/>
          <w:bCs/>
          <w:i/>
          <w:color w:val="000000"/>
          <w:sz w:val="28"/>
          <w:szCs w:val="28"/>
        </w:rPr>
        <w:t xml:space="preserve"> </w:t>
      </w:r>
      <w:r w:rsidR="00AA571E">
        <w:rPr>
          <w:rFonts w:ascii="Times New Roman" w:hAnsi="Times New Roman" w:cs="Times New Roman"/>
          <w:b/>
          <w:bCs/>
          <w:i/>
          <w:color w:val="000000"/>
          <w:sz w:val="28"/>
          <w:szCs w:val="28"/>
        </w:rPr>
        <w:t>сельское</w:t>
      </w:r>
      <w:r w:rsidRPr="00AA571E">
        <w:rPr>
          <w:rFonts w:ascii="Times New Roman" w:hAnsi="Times New Roman" w:cs="Times New Roman"/>
          <w:b/>
          <w:bCs/>
          <w:i/>
          <w:color w:val="000000"/>
          <w:sz w:val="28"/>
          <w:szCs w:val="28"/>
        </w:rPr>
        <w:t xml:space="preserve"> поселение»</w:t>
      </w:r>
    </w:p>
    <w:p w14:paraId="50E82C40" w14:textId="77777777" w:rsidR="00341256" w:rsidRDefault="006A101B" w:rsidP="00341256">
      <w:pPr>
        <w:autoSpaceDE w:val="0"/>
        <w:autoSpaceDN w:val="0"/>
        <w:adjustRightInd w:val="0"/>
        <w:spacing w:after="0" w:line="360" w:lineRule="auto"/>
        <w:ind w:firstLine="567"/>
        <w:jc w:val="both"/>
        <w:rPr>
          <w:rFonts w:ascii="Times New Roman" w:hAnsi="Times New Roman" w:cs="Times New Roman"/>
          <w:color w:val="000000"/>
          <w:sz w:val="28"/>
          <w:szCs w:val="28"/>
        </w:rPr>
      </w:pPr>
      <w:r w:rsidRPr="00AA571E">
        <w:rPr>
          <w:rFonts w:ascii="Times New Roman" w:hAnsi="Times New Roman" w:cs="Times New Roman"/>
          <w:color w:val="000000"/>
          <w:sz w:val="28"/>
          <w:szCs w:val="28"/>
        </w:rPr>
        <w:t>Поставляемый в МО «</w:t>
      </w:r>
      <w:r w:rsidR="00922F13">
        <w:rPr>
          <w:rFonts w:ascii="Times New Roman" w:hAnsi="Times New Roman" w:cs="Times New Roman"/>
          <w:color w:val="000000"/>
          <w:sz w:val="28"/>
          <w:szCs w:val="28"/>
        </w:rPr>
        <w:t>Хоперское</w:t>
      </w:r>
      <w:r w:rsidR="00AA571E" w:rsidRPr="00AA571E">
        <w:rPr>
          <w:rFonts w:ascii="Times New Roman" w:hAnsi="Times New Roman" w:cs="Times New Roman"/>
          <w:bCs/>
          <w:color w:val="000000"/>
          <w:sz w:val="28"/>
          <w:szCs w:val="28"/>
        </w:rPr>
        <w:t xml:space="preserve"> сельское</w:t>
      </w:r>
      <w:r w:rsidR="00AA571E" w:rsidRPr="00AA571E">
        <w:rPr>
          <w:rFonts w:ascii="Times New Roman" w:hAnsi="Times New Roman" w:cs="Times New Roman"/>
          <w:color w:val="000000"/>
          <w:sz w:val="28"/>
          <w:szCs w:val="28"/>
        </w:rPr>
        <w:t xml:space="preserve"> </w:t>
      </w:r>
      <w:r w:rsidRPr="00AA571E">
        <w:rPr>
          <w:rFonts w:ascii="Times New Roman" w:hAnsi="Times New Roman" w:cs="Times New Roman"/>
          <w:color w:val="000000"/>
          <w:sz w:val="28"/>
          <w:szCs w:val="28"/>
        </w:rPr>
        <w:t>поселение» газ транспортируется потребителям по газопровод</w:t>
      </w:r>
      <w:r w:rsidR="00341256">
        <w:rPr>
          <w:rFonts w:ascii="Times New Roman" w:hAnsi="Times New Roman" w:cs="Times New Roman"/>
          <w:color w:val="000000"/>
          <w:sz w:val="28"/>
          <w:szCs w:val="28"/>
        </w:rPr>
        <w:t xml:space="preserve">ам среднего и низкого давления. </w:t>
      </w:r>
      <w:r w:rsidR="00341256" w:rsidRPr="00AA571E">
        <w:rPr>
          <w:rFonts w:ascii="Times New Roman" w:hAnsi="Times New Roman" w:cs="Times New Roman"/>
          <w:color w:val="000000"/>
          <w:sz w:val="28"/>
          <w:szCs w:val="28"/>
        </w:rPr>
        <w:t>Непосредственно к потребителям газ поступает по газопроводным вводам.</w:t>
      </w:r>
    </w:p>
    <w:p w14:paraId="75F66645" w14:textId="77777777" w:rsidR="00821BF8" w:rsidRPr="00821BF8" w:rsidRDefault="00821BF8" w:rsidP="004D3CAF">
      <w:pPr>
        <w:tabs>
          <w:tab w:val="left" w:pos="720"/>
        </w:tabs>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Распределительные газопроводы, входящие в систему газоснабжения, подразделяются на: кольцевые; тупиковые; смешанные.</w:t>
      </w:r>
    </w:p>
    <w:p w14:paraId="08BE48CD" w14:textId="77777777" w:rsidR="00821BF8" w:rsidRPr="00821BF8" w:rsidRDefault="00821BF8" w:rsidP="004D3CAF">
      <w:pPr>
        <w:tabs>
          <w:tab w:val="left" w:pos="720"/>
        </w:tabs>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Газопроводы систем газоснабжения в зависимости от давления транспортируемого газа делятся на: </w:t>
      </w:r>
    </w:p>
    <w:p w14:paraId="06FB8AF6" w14:textId="77777777" w:rsidR="00821BF8" w:rsidRPr="00821BF8" w:rsidRDefault="00821BF8" w:rsidP="004D3CAF">
      <w:pPr>
        <w:pStyle w:val="af4"/>
        <w:numPr>
          <w:ilvl w:val="0"/>
          <w:numId w:val="15"/>
        </w:numPr>
        <w:tabs>
          <w:tab w:val="left" w:pos="720"/>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газопроводы высокого давления I категории - при рабочем давлении газа свыше 0,6 МПа (6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до 1,2 МПа (12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включительно для природного газа и газовоздушных смесей и до 1,6 МПа (16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xml:space="preserve">) для сжиженных углеводородных газов (СУГ). </w:t>
      </w:r>
    </w:p>
    <w:p w14:paraId="7B0EB277" w14:textId="77777777" w:rsidR="00821BF8" w:rsidRPr="00821BF8" w:rsidRDefault="00821BF8" w:rsidP="004D3CAF">
      <w:pPr>
        <w:pStyle w:val="af4"/>
        <w:numPr>
          <w:ilvl w:val="0"/>
          <w:numId w:val="15"/>
        </w:numPr>
        <w:tabs>
          <w:tab w:val="left" w:pos="720"/>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газопроводы высокого давления II категории - при рабочем давлении газа свыше 0,3 МПа (3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до 0,6 МПа (6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xml:space="preserve">). </w:t>
      </w:r>
    </w:p>
    <w:p w14:paraId="7DE17AC9" w14:textId="77777777" w:rsidR="00821BF8" w:rsidRPr="00821BF8" w:rsidRDefault="00821BF8" w:rsidP="00821BF8">
      <w:pPr>
        <w:pStyle w:val="af4"/>
        <w:numPr>
          <w:ilvl w:val="0"/>
          <w:numId w:val="15"/>
        </w:numPr>
        <w:tabs>
          <w:tab w:val="left" w:pos="720"/>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газопроводы среднего давления - при рабочем давлении газа свыше 0,005 МПа (0,05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до 0,3 МПа (3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xml:space="preserve">). </w:t>
      </w:r>
    </w:p>
    <w:p w14:paraId="4E305F17" w14:textId="77777777" w:rsidR="00821BF8" w:rsidRPr="00821BF8" w:rsidRDefault="00821BF8" w:rsidP="00821BF8">
      <w:pPr>
        <w:pStyle w:val="af4"/>
        <w:numPr>
          <w:ilvl w:val="0"/>
          <w:numId w:val="15"/>
        </w:numPr>
        <w:tabs>
          <w:tab w:val="left" w:pos="720"/>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газопроводы низкого давления - при рабочем давлении газа до 0,005 МПа (0,05 кгс/см</w:t>
      </w:r>
      <w:r w:rsidRPr="00821BF8">
        <w:rPr>
          <w:rFonts w:ascii="Times New Roman" w:hAnsi="Times New Roman" w:cs="Times New Roman"/>
          <w:sz w:val="28"/>
          <w:szCs w:val="28"/>
          <w:vertAlign w:val="superscript"/>
        </w:rPr>
        <w:t>2</w:t>
      </w:r>
      <w:r w:rsidRPr="00821BF8">
        <w:rPr>
          <w:rFonts w:ascii="Times New Roman" w:hAnsi="Times New Roman" w:cs="Times New Roman"/>
          <w:sz w:val="28"/>
          <w:szCs w:val="28"/>
        </w:rPr>
        <w:t xml:space="preserve">) включительно. </w:t>
      </w:r>
    </w:p>
    <w:p w14:paraId="30BCC8C0" w14:textId="77777777" w:rsidR="00821BF8" w:rsidRPr="00821BF8" w:rsidRDefault="00821BF8" w:rsidP="00821BF8">
      <w:pPr>
        <w:spacing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Сельские системы газоснабжения присоединяются к магистральным газопроводам через ГРС (газораспределительные станции). Связь между газопроводами различных давлений осуществляется через ГРП (газорегуляторные пункты). </w:t>
      </w:r>
    </w:p>
    <w:p w14:paraId="556E4DF5"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lastRenderedPageBreak/>
        <w:t xml:space="preserve">Трассы газопроводов проектируют из условия минимальной протяжённости сети. </w:t>
      </w:r>
    </w:p>
    <w:p w14:paraId="03B1928A"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Сети низкого давления состоят из уличных распределительных газопроводов, абонентских ответвлений, подводящих газ к зданию, и внутридомовых газопроводов, которые распределяют газ между отдельными приборами внутри здания. Плотность распределительных газопроводов принимают такой, чтобы длина абонентских ответвлений до вводов в здания была 50-100 м. Жилые и общественные здания, коммунально-бытовые потребители, а также мелкие предприятия присоединяют непосредственно к распределительным газопроводам. </w:t>
      </w:r>
    </w:p>
    <w:p w14:paraId="4E4F6623"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При проектировании подземных газопроводов предусматриваются полиэтиленовые трубы. </w:t>
      </w:r>
    </w:p>
    <w:p w14:paraId="570E3AC9"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Основными преимуществами полиэтиленовых газовых труб, по сравнению со стальными, являются:</w:t>
      </w:r>
    </w:p>
    <w:p w14:paraId="57F20457" w14:textId="1D4646FC"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1)</w:t>
      </w:r>
      <w:r w:rsidR="004D3CAF">
        <w:rPr>
          <w:rFonts w:ascii="Times New Roman" w:hAnsi="Times New Roman" w:cs="Times New Roman"/>
          <w:sz w:val="28"/>
          <w:szCs w:val="28"/>
        </w:rPr>
        <w:t> </w:t>
      </w:r>
      <w:r w:rsidRPr="00821BF8">
        <w:rPr>
          <w:rFonts w:ascii="Times New Roman" w:hAnsi="Times New Roman" w:cs="Times New Roman"/>
          <w:sz w:val="28"/>
          <w:szCs w:val="28"/>
        </w:rPr>
        <w:t>высокая коррозионная устойчивость, обеспечивающая значительную долговечность трубопроводных систем и сокращение затрат на капитальные ремонты систем;</w:t>
      </w:r>
    </w:p>
    <w:p w14:paraId="7A9D56D8" w14:textId="12BF7F28"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2)</w:t>
      </w:r>
      <w:r w:rsidR="004D3CAF">
        <w:rPr>
          <w:rFonts w:ascii="Times New Roman" w:hAnsi="Times New Roman" w:cs="Times New Roman"/>
          <w:sz w:val="28"/>
          <w:szCs w:val="28"/>
        </w:rPr>
        <w:t> </w:t>
      </w:r>
      <w:r w:rsidRPr="00821BF8">
        <w:rPr>
          <w:rFonts w:ascii="Times New Roman" w:hAnsi="Times New Roman" w:cs="Times New Roman"/>
          <w:sz w:val="28"/>
          <w:szCs w:val="28"/>
        </w:rPr>
        <w:t>низкая шероховатость поверхности и незначительное гидравлическое сопротивление;</w:t>
      </w:r>
    </w:p>
    <w:p w14:paraId="01198320"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3) устойчивость к зарастанию;</w:t>
      </w:r>
    </w:p>
    <w:p w14:paraId="4AC81068" w14:textId="10FCE3EE"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4)</w:t>
      </w:r>
      <w:r w:rsidR="004D3CAF">
        <w:rPr>
          <w:rFonts w:ascii="Times New Roman" w:hAnsi="Times New Roman" w:cs="Times New Roman"/>
          <w:sz w:val="28"/>
          <w:szCs w:val="28"/>
        </w:rPr>
        <w:t> </w:t>
      </w:r>
      <w:r w:rsidRPr="00821BF8">
        <w:rPr>
          <w:rFonts w:ascii="Times New Roman" w:hAnsi="Times New Roman" w:cs="Times New Roman"/>
          <w:sz w:val="28"/>
          <w:szCs w:val="28"/>
        </w:rPr>
        <w:t>высокое электрическое сопротивление, позволяющее прокладывать трубопроводы в зоне действия сильных электрополей без устройства катодной защиты и усиленной изоляции труб;</w:t>
      </w:r>
    </w:p>
    <w:p w14:paraId="782A3EF2"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5) низкая звукопроводность;</w:t>
      </w:r>
    </w:p>
    <w:p w14:paraId="07BDB511" w14:textId="0F42FD8C"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6)</w:t>
      </w:r>
      <w:r w:rsidR="004D3CAF">
        <w:rPr>
          <w:rFonts w:ascii="Times New Roman" w:hAnsi="Times New Roman" w:cs="Times New Roman"/>
          <w:sz w:val="28"/>
          <w:szCs w:val="28"/>
        </w:rPr>
        <w:t> </w:t>
      </w:r>
      <w:r w:rsidRPr="00821BF8">
        <w:rPr>
          <w:rFonts w:ascii="Times New Roman" w:hAnsi="Times New Roman" w:cs="Times New Roman"/>
          <w:sz w:val="28"/>
          <w:szCs w:val="28"/>
        </w:rPr>
        <w:t>эластичность труб. Деформация гибких труб может достигать существенных значений. Противодействие грунта ведёт к более равномерному распределению нагрузки. В результате этого эффективная нагрузка на трубу и её деформация уменьшаются;</w:t>
      </w:r>
    </w:p>
    <w:p w14:paraId="13D7F710"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7) гибкость труб, позволяющая поставлять длинномерные трубы диаметром до 110 мм (длиной более 100 м) в бухтах, на катушках и барабанах, что снижает </w:t>
      </w:r>
      <w:r w:rsidRPr="00821BF8">
        <w:rPr>
          <w:rFonts w:ascii="Times New Roman" w:hAnsi="Times New Roman" w:cs="Times New Roman"/>
          <w:sz w:val="28"/>
          <w:szCs w:val="28"/>
        </w:rPr>
        <w:lastRenderedPageBreak/>
        <w:t>количество стыковых соединений и повышает производительность монтажа, а также надёжность систем (80% аварий на пластмассовых трубопроводах происходит в стыковых соединениях);</w:t>
      </w:r>
    </w:p>
    <w:p w14:paraId="5F2DE8E4" w14:textId="28A87A22"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8)</w:t>
      </w:r>
      <w:r w:rsidR="004D3CAF">
        <w:rPr>
          <w:rFonts w:ascii="Times New Roman" w:hAnsi="Times New Roman" w:cs="Times New Roman"/>
          <w:sz w:val="28"/>
          <w:szCs w:val="28"/>
        </w:rPr>
        <w:t> </w:t>
      </w:r>
      <w:r w:rsidRPr="00821BF8">
        <w:rPr>
          <w:rFonts w:ascii="Times New Roman" w:hAnsi="Times New Roman" w:cs="Times New Roman"/>
          <w:sz w:val="28"/>
          <w:szCs w:val="28"/>
        </w:rPr>
        <w:t>небольшая масса (они легче металлических в 3-8 раз), что снижает транспортные и складские расходы;</w:t>
      </w:r>
    </w:p>
    <w:p w14:paraId="7F4C68FD" w14:textId="6BD9A042"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9)</w:t>
      </w:r>
      <w:r w:rsidR="004D3CAF">
        <w:rPr>
          <w:rFonts w:ascii="Times New Roman" w:hAnsi="Times New Roman" w:cs="Times New Roman"/>
          <w:sz w:val="28"/>
          <w:szCs w:val="28"/>
        </w:rPr>
        <w:t> </w:t>
      </w:r>
      <w:r w:rsidRPr="00821BF8">
        <w:rPr>
          <w:rFonts w:ascii="Times New Roman" w:hAnsi="Times New Roman" w:cs="Times New Roman"/>
          <w:sz w:val="28"/>
          <w:szCs w:val="28"/>
        </w:rPr>
        <w:t>простота монтажа, незначительные трудозатраты на заготовительные работы;</w:t>
      </w:r>
    </w:p>
    <w:p w14:paraId="31649CE9"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10) пожаробезопасность при монтаже (температура сварочных процессов –200-240°С), позволяющая вести работы без остановки производственных процессов и в зданиях из сгораемых конструкций. </w:t>
      </w:r>
    </w:p>
    <w:p w14:paraId="7BE458CE"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Запорные устройства предназначаются для прекращения или изменения потока газа. Они должны обеспечивать герметичность отключения, быстроту открытия и закрытия, удобство в эксплуатации и малое гидравлическое сопротивление. В качестве запорной арматуры на газопроводах применяют задвижки, краны, гидрозатворы. </w:t>
      </w:r>
    </w:p>
    <w:p w14:paraId="022FBF97"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На полиэтиленовых газопроводах преимущественно устанавливаются полиэтиленовые краны с выводом штока управления под ковёр. Рабочее давление в полиэтиленовом кране не должно превышать допустимого давления, предусмотренного производителем для данной конструкции крана. </w:t>
      </w:r>
    </w:p>
    <w:p w14:paraId="7CD5B4EE"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Отключающие устройства следует предусматривать:</w:t>
      </w:r>
    </w:p>
    <w:p w14:paraId="2D8B0DB1" w14:textId="77777777" w:rsidR="00821BF8" w:rsidRPr="00821BF8" w:rsidRDefault="00821BF8" w:rsidP="004D3CAF">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на вводах в жилые, общественные, производственные здания или в группу смежных зданий, перед наружными газопотребляющими установками;</w:t>
      </w:r>
    </w:p>
    <w:p w14:paraId="4A991A30" w14:textId="77777777" w:rsidR="00821BF8" w:rsidRPr="00821BF8" w:rsidRDefault="00821BF8" w:rsidP="00821BF8">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на вводах в ГРП, на выходе из ГРП при закольцованных газопроводах в системах с двумя и более ГРП;</w:t>
      </w:r>
    </w:p>
    <w:p w14:paraId="6E8E89F0" w14:textId="77777777" w:rsidR="00821BF8" w:rsidRPr="00821BF8" w:rsidRDefault="00821BF8" w:rsidP="00821BF8">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на ответвлениях от уличных газопроводов к отдельным микрорайонам, кварталам, группам жилых домов или отдельным домам при числе квартир более 400;</w:t>
      </w:r>
    </w:p>
    <w:p w14:paraId="6D4EA89B" w14:textId="77777777" w:rsidR="00821BF8" w:rsidRPr="00821BF8" w:rsidRDefault="00821BF8" w:rsidP="00821BF8">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для отключения отдельных участков газопроводов с целью обеспечения безопасности и надёжности газоснабжения;</w:t>
      </w:r>
    </w:p>
    <w:p w14:paraId="7DA73C37" w14:textId="77777777" w:rsidR="00821BF8" w:rsidRPr="00821BF8" w:rsidRDefault="00821BF8" w:rsidP="00821BF8">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lastRenderedPageBreak/>
        <w:t>при пересечении водных преград двумя нитками и более, а также одной ниткой при ширине водной преграды 75 м и более при меженном горизонте;</w:t>
      </w:r>
    </w:p>
    <w:p w14:paraId="13BDF834" w14:textId="77777777" w:rsidR="00821BF8" w:rsidRPr="00821BF8" w:rsidRDefault="00821BF8" w:rsidP="00821BF8">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при пересечении железных дорог общей сети и автомобильных дорог</w:t>
      </w:r>
      <w:r>
        <w:rPr>
          <w:rFonts w:ascii="Times New Roman" w:hAnsi="Times New Roman" w:cs="Times New Roman"/>
          <w:sz w:val="28"/>
          <w:szCs w:val="28"/>
        </w:rPr>
        <w:t xml:space="preserve"> </w:t>
      </w:r>
      <w:r w:rsidRPr="00821BF8">
        <w:rPr>
          <w:rFonts w:ascii="Times New Roman" w:hAnsi="Times New Roman" w:cs="Times New Roman"/>
          <w:sz w:val="28"/>
          <w:szCs w:val="28"/>
        </w:rPr>
        <w:t>I и II категорий.</w:t>
      </w:r>
    </w:p>
    <w:p w14:paraId="79E79DDB"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Отключающие устройства допускается не предусматривать:</w:t>
      </w:r>
    </w:p>
    <w:p w14:paraId="459FD8E3" w14:textId="77777777" w:rsidR="00821BF8" w:rsidRPr="00821BF8" w:rsidRDefault="00821BF8" w:rsidP="00821BF8">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перед ГРП предприятий, если отключающее устройство, имеющееся на отводе от распределительного газопровода, находится от ГРП на расстоянии не более 100 м;</w:t>
      </w:r>
    </w:p>
    <w:p w14:paraId="20505FE6" w14:textId="77777777" w:rsidR="00821BF8" w:rsidRPr="00821BF8" w:rsidRDefault="00821BF8" w:rsidP="00821BF8">
      <w:pPr>
        <w:pStyle w:val="af4"/>
        <w:numPr>
          <w:ilvl w:val="0"/>
          <w:numId w:val="15"/>
        </w:numPr>
        <w:tabs>
          <w:tab w:val="left" w:pos="993"/>
        </w:tabs>
        <w:spacing w:after="0" w:line="360" w:lineRule="auto"/>
        <w:ind w:left="0"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на пересечении железнодорожных путей общей сети и автомобильных дорог I и II категорий при наличии отключающего устройства на расстоянии от путей (дорог) не более 1000 м, обеспечивающего прекращение подачи газа на участке перехода (линейные задвижки, отключающие устройства после ГРП, ГРС). </w:t>
      </w:r>
    </w:p>
    <w:p w14:paraId="467BAF74" w14:textId="77777777" w:rsidR="00821BF8" w:rsidRPr="00821BF8" w:rsidRDefault="00821BF8" w:rsidP="004D3CAF">
      <w:pPr>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При пересечении автомобильных дорог газопровод заключается в футляр. Глубина укладки газопровода (от подошвы шпалы до верха футляра) принимается под магистральными железнодорожными путями не менее 1,5 м, а под железнодорожными ветками промышленных предприятий и трамвайными путями – не менее 1 м. Глубина укладки газопровода под автомагистралями –не менее 1 м от полотна дороги до верха футляра. На одном конце футляра должна быть контрольная трубка.</w:t>
      </w:r>
    </w:p>
    <w:p w14:paraId="1206D820" w14:textId="77777777" w:rsidR="00821BF8" w:rsidRPr="00821BF8" w:rsidRDefault="00821BF8" w:rsidP="004D3CAF">
      <w:pPr>
        <w:tabs>
          <w:tab w:val="left" w:pos="720"/>
        </w:tabs>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Газ высокого и среднего давления распределяется по потребителям.</w:t>
      </w:r>
    </w:p>
    <w:p w14:paraId="2B9DF514" w14:textId="77777777" w:rsidR="00821BF8" w:rsidRPr="00821BF8" w:rsidRDefault="00821BF8" w:rsidP="004D3CAF">
      <w:pPr>
        <w:tabs>
          <w:tab w:val="left" w:pos="720"/>
        </w:tabs>
        <w:spacing w:after="0"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Газ низкого давления подается в жилые дома после понижения давления в ГРП (ШРП).</w:t>
      </w:r>
    </w:p>
    <w:p w14:paraId="65CFD59B" w14:textId="77777777" w:rsidR="00821BF8" w:rsidRPr="00821BF8" w:rsidRDefault="00821BF8" w:rsidP="00821BF8">
      <w:pPr>
        <w:spacing w:line="360" w:lineRule="auto"/>
        <w:ind w:firstLine="567"/>
        <w:jc w:val="both"/>
        <w:rPr>
          <w:rFonts w:ascii="Times New Roman" w:hAnsi="Times New Roman" w:cs="Times New Roman"/>
          <w:sz w:val="28"/>
          <w:szCs w:val="28"/>
        </w:rPr>
      </w:pPr>
      <w:r w:rsidRPr="00821BF8">
        <w:rPr>
          <w:rFonts w:ascii="Times New Roman" w:hAnsi="Times New Roman" w:cs="Times New Roman"/>
          <w:sz w:val="28"/>
          <w:szCs w:val="28"/>
        </w:rPr>
        <w:t xml:space="preserve">Газ подается на хозяйственно-бытовые, коммунальные нужды; на технологические нужды </w:t>
      </w:r>
      <w:proofErr w:type="gramStart"/>
      <w:r w:rsidRPr="00821BF8">
        <w:rPr>
          <w:rFonts w:ascii="Times New Roman" w:hAnsi="Times New Roman" w:cs="Times New Roman"/>
          <w:sz w:val="28"/>
          <w:szCs w:val="28"/>
        </w:rPr>
        <w:t>промышленных  и</w:t>
      </w:r>
      <w:proofErr w:type="gramEnd"/>
      <w:r w:rsidRPr="00821BF8">
        <w:rPr>
          <w:rFonts w:ascii="Times New Roman" w:hAnsi="Times New Roman" w:cs="Times New Roman"/>
          <w:sz w:val="28"/>
          <w:szCs w:val="28"/>
        </w:rPr>
        <w:t xml:space="preserve"> сельскохозяйственных предприятий. </w:t>
      </w:r>
    </w:p>
    <w:p w14:paraId="22B0E9A3" w14:textId="589F3CA8" w:rsidR="00821BF8" w:rsidRPr="005E207E" w:rsidRDefault="00821BF8" w:rsidP="005E207E">
      <w:pPr>
        <w:pStyle w:val="ab"/>
        <w:rPr>
          <w:rFonts w:ascii="Times New Roman" w:hAnsi="Times New Roman" w:cs="Times New Roman"/>
          <w:i/>
          <w:iCs/>
          <w:sz w:val="28"/>
          <w:szCs w:val="28"/>
        </w:rPr>
      </w:pPr>
      <w:r w:rsidRPr="005E207E">
        <w:rPr>
          <w:rFonts w:ascii="Times New Roman" w:hAnsi="Times New Roman" w:cs="Times New Roman"/>
          <w:i/>
          <w:iCs/>
          <w:sz w:val="28"/>
          <w:szCs w:val="28"/>
        </w:rPr>
        <w:t xml:space="preserve">Таблица </w:t>
      </w:r>
      <w:r w:rsidR="003F50D5" w:rsidRPr="005E207E">
        <w:rPr>
          <w:rFonts w:ascii="Times New Roman" w:hAnsi="Times New Roman" w:cs="Times New Roman"/>
          <w:i/>
          <w:iCs/>
          <w:sz w:val="28"/>
          <w:szCs w:val="28"/>
          <w:lang w:val="ru-RU"/>
        </w:rPr>
        <w:t>7</w:t>
      </w:r>
      <w:r w:rsidR="005E207E" w:rsidRPr="005E207E">
        <w:rPr>
          <w:rFonts w:ascii="Times New Roman" w:hAnsi="Times New Roman" w:cs="Times New Roman"/>
          <w:i/>
          <w:iCs/>
          <w:noProof/>
          <w:sz w:val="28"/>
          <w:szCs w:val="28"/>
          <w:lang w:val="ru-RU"/>
        </w:rPr>
        <w:t xml:space="preserve"> – </w:t>
      </w:r>
      <w:r w:rsidRPr="005E207E">
        <w:rPr>
          <w:rFonts w:ascii="Times New Roman" w:hAnsi="Times New Roman" w:cs="Times New Roman"/>
          <w:i/>
          <w:iCs/>
          <w:sz w:val="28"/>
          <w:szCs w:val="28"/>
        </w:rPr>
        <w:t>Категории потребителей, которые использ</w:t>
      </w:r>
      <w:r w:rsidRPr="005E207E">
        <w:rPr>
          <w:rFonts w:ascii="Times New Roman" w:hAnsi="Times New Roman" w:cs="Times New Roman"/>
          <w:i/>
          <w:iCs/>
          <w:sz w:val="28"/>
          <w:szCs w:val="28"/>
          <w:lang w:val="ru-RU"/>
        </w:rPr>
        <w:t>уют</w:t>
      </w:r>
      <w:r w:rsidRPr="005E207E">
        <w:rPr>
          <w:rFonts w:ascii="Times New Roman" w:hAnsi="Times New Roman" w:cs="Times New Roman"/>
          <w:i/>
          <w:iCs/>
          <w:sz w:val="28"/>
          <w:szCs w:val="28"/>
        </w:rPr>
        <w:t xml:space="preserve"> газ</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3685"/>
        <w:gridCol w:w="4678"/>
      </w:tblGrid>
      <w:tr w:rsidR="00821BF8" w:rsidRPr="00181FEE" w14:paraId="7CCB8BD0" w14:textId="77777777" w:rsidTr="004D3CAF">
        <w:trPr>
          <w:trHeight w:val="58"/>
        </w:trPr>
        <w:tc>
          <w:tcPr>
            <w:tcW w:w="851" w:type="dxa"/>
            <w:tcBorders>
              <w:bottom w:val="single" w:sz="4" w:space="0" w:color="auto"/>
            </w:tcBorders>
            <w:vAlign w:val="center"/>
          </w:tcPr>
          <w:p w14:paraId="77FFCA09" w14:textId="77777777" w:rsidR="00821BF8" w:rsidRPr="00821BF8" w:rsidRDefault="00821BF8" w:rsidP="004D3CAF">
            <w:pPr>
              <w:tabs>
                <w:tab w:val="left" w:pos="1418"/>
                <w:tab w:val="left" w:pos="1985"/>
              </w:tabs>
              <w:spacing w:after="0" w:line="240" w:lineRule="auto"/>
              <w:jc w:val="center"/>
              <w:rPr>
                <w:rFonts w:ascii="Times New Roman" w:hAnsi="Times New Roman" w:cs="Times New Roman"/>
                <w:b/>
                <w:i/>
                <w:szCs w:val="24"/>
              </w:rPr>
            </w:pPr>
            <w:r w:rsidRPr="00821BF8">
              <w:rPr>
                <w:rFonts w:ascii="Times New Roman" w:hAnsi="Times New Roman" w:cs="Times New Roman"/>
                <w:b/>
                <w:i/>
                <w:szCs w:val="24"/>
              </w:rPr>
              <w:t>№ п/п</w:t>
            </w:r>
          </w:p>
        </w:tc>
        <w:tc>
          <w:tcPr>
            <w:tcW w:w="3685" w:type="dxa"/>
            <w:tcBorders>
              <w:bottom w:val="single" w:sz="4" w:space="0" w:color="auto"/>
            </w:tcBorders>
            <w:vAlign w:val="center"/>
          </w:tcPr>
          <w:p w14:paraId="2AF6A179" w14:textId="77777777" w:rsidR="00821BF8" w:rsidRPr="00821BF8" w:rsidRDefault="00821BF8" w:rsidP="004D3CAF">
            <w:pPr>
              <w:tabs>
                <w:tab w:val="left" w:pos="1418"/>
                <w:tab w:val="left" w:pos="1985"/>
              </w:tabs>
              <w:spacing w:after="0" w:line="240" w:lineRule="auto"/>
              <w:jc w:val="center"/>
              <w:rPr>
                <w:rFonts w:ascii="Times New Roman" w:hAnsi="Times New Roman" w:cs="Times New Roman"/>
                <w:b/>
                <w:i/>
                <w:szCs w:val="24"/>
              </w:rPr>
            </w:pPr>
            <w:r w:rsidRPr="00821BF8">
              <w:rPr>
                <w:rFonts w:ascii="Times New Roman" w:hAnsi="Times New Roman" w:cs="Times New Roman"/>
                <w:b/>
                <w:i/>
                <w:szCs w:val="24"/>
              </w:rPr>
              <w:t>Потребители</w:t>
            </w:r>
          </w:p>
        </w:tc>
        <w:tc>
          <w:tcPr>
            <w:tcW w:w="4678" w:type="dxa"/>
            <w:tcBorders>
              <w:bottom w:val="single" w:sz="4" w:space="0" w:color="auto"/>
            </w:tcBorders>
            <w:vAlign w:val="center"/>
          </w:tcPr>
          <w:p w14:paraId="529D6F81" w14:textId="77777777" w:rsidR="00821BF8" w:rsidRPr="00821BF8" w:rsidRDefault="00821BF8" w:rsidP="004D3CAF">
            <w:pPr>
              <w:tabs>
                <w:tab w:val="left" w:pos="1418"/>
                <w:tab w:val="left" w:pos="1985"/>
              </w:tabs>
              <w:spacing w:after="0" w:line="240" w:lineRule="auto"/>
              <w:jc w:val="center"/>
              <w:rPr>
                <w:rFonts w:ascii="Times New Roman" w:hAnsi="Times New Roman" w:cs="Times New Roman"/>
                <w:b/>
                <w:i/>
                <w:szCs w:val="24"/>
              </w:rPr>
            </w:pPr>
            <w:r w:rsidRPr="00821BF8">
              <w:rPr>
                <w:rFonts w:ascii="Times New Roman" w:hAnsi="Times New Roman" w:cs="Times New Roman"/>
                <w:b/>
                <w:i/>
                <w:szCs w:val="24"/>
              </w:rPr>
              <w:t>Назначение</w:t>
            </w:r>
          </w:p>
        </w:tc>
      </w:tr>
      <w:tr w:rsidR="00821BF8" w:rsidRPr="00181FEE" w14:paraId="6694DCAE" w14:textId="77777777" w:rsidTr="004D3CAF">
        <w:trPr>
          <w:trHeight w:val="58"/>
        </w:trPr>
        <w:tc>
          <w:tcPr>
            <w:tcW w:w="851" w:type="dxa"/>
            <w:tcBorders>
              <w:bottom w:val="single" w:sz="4" w:space="0" w:color="auto"/>
            </w:tcBorders>
            <w:shd w:val="clear" w:color="auto" w:fill="auto"/>
            <w:vAlign w:val="center"/>
          </w:tcPr>
          <w:p w14:paraId="00CD1E85" w14:textId="402E72BB" w:rsidR="00821BF8" w:rsidRPr="005E207E" w:rsidRDefault="00821BF8" w:rsidP="005E207E">
            <w:pPr>
              <w:tabs>
                <w:tab w:val="left" w:pos="1418"/>
                <w:tab w:val="left" w:pos="1985"/>
              </w:tabs>
              <w:spacing w:after="0" w:line="240" w:lineRule="auto"/>
              <w:jc w:val="center"/>
              <w:rPr>
                <w:rFonts w:ascii="Times New Roman" w:hAnsi="Times New Roman" w:cs="Times New Roman"/>
                <w:b/>
                <w:bCs/>
                <w:i/>
                <w:iCs/>
                <w:szCs w:val="24"/>
              </w:rPr>
            </w:pPr>
            <w:r w:rsidRPr="005E207E">
              <w:rPr>
                <w:rFonts w:ascii="Times New Roman" w:hAnsi="Times New Roman" w:cs="Times New Roman"/>
                <w:b/>
                <w:bCs/>
                <w:i/>
                <w:iCs/>
                <w:szCs w:val="24"/>
              </w:rPr>
              <w:t>1</w:t>
            </w:r>
          </w:p>
        </w:tc>
        <w:tc>
          <w:tcPr>
            <w:tcW w:w="3685" w:type="dxa"/>
            <w:tcBorders>
              <w:bottom w:val="single" w:sz="4" w:space="0" w:color="auto"/>
            </w:tcBorders>
            <w:shd w:val="clear" w:color="auto" w:fill="auto"/>
            <w:vAlign w:val="center"/>
          </w:tcPr>
          <w:p w14:paraId="58188F5C" w14:textId="77777777" w:rsidR="00821BF8" w:rsidRPr="00821BF8" w:rsidRDefault="00821BF8" w:rsidP="004D3CAF">
            <w:pPr>
              <w:tabs>
                <w:tab w:val="left" w:pos="1418"/>
                <w:tab w:val="left" w:pos="1985"/>
              </w:tabs>
              <w:spacing w:after="0" w:line="240" w:lineRule="auto"/>
              <w:jc w:val="center"/>
              <w:rPr>
                <w:rFonts w:ascii="Times New Roman" w:hAnsi="Times New Roman" w:cs="Times New Roman"/>
                <w:szCs w:val="24"/>
              </w:rPr>
            </w:pPr>
            <w:r w:rsidRPr="00821BF8">
              <w:rPr>
                <w:rFonts w:ascii="Times New Roman" w:hAnsi="Times New Roman" w:cs="Times New Roman"/>
                <w:szCs w:val="24"/>
              </w:rPr>
              <w:t>Объекты соцкультбыта</w:t>
            </w:r>
          </w:p>
        </w:tc>
        <w:tc>
          <w:tcPr>
            <w:tcW w:w="4678" w:type="dxa"/>
            <w:tcBorders>
              <w:bottom w:val="single" w:sz="4" w:space="0" w:color="auto"/>
            </w:tcBorders>
            <w:vAlign w:val="center"/>
          </w:tcPr>
          <w:p w14:paraId="41409B5C" w14:textId="77777777" w:rsidR="00821BF8" w:rsidRPr="00821BF8" w:rsidRDefault="00821BF8" w:rsidP="004D3CAF">
            <w:pPr>
              <w:tabs>
                <w:tab w:val="left" w:pos="1418"/>
                <w:tab w:val="left" w:pos="1985"/>
              </w:tabs>
              <w:spacing w:after="0" w:line="240" w:lineRule="auto"/>
              <w:jc w:val="center"/>
              <w:rPr>
                <w:rFonts w:ascii="Times New Roman" w:hAnsi="Times New Roman" w:cs="Times New Roman"/>
                <w:szCs w:val="24"/>
              </w:rPr>
            </w:pPr>
            <w:r w:rsidRPr="00821BF8">
              <w:rPr>
                <w:rFonts w:ascii="Times New Roman" w:hAnsi="Times New Roman" w:cs="Times New Roman"/>
                <w:szCs w:val="24"/>
              </w:rPr>
              <w:t>Отопление.</w:t>
            </w:r>
          </w:p>
        </w:tc>
      </w:tr>
      <w:tr w:rsidR="00821BF8" w:rsidRPr="00FC7D89" w14:paraId="5EEE95DE" w14:textId="77777777" w:rsidTr="004D3CAF">
        <w:trPr>
          <w:trHeight w:val="68"/>
        </w:trPr>
        <w:tc>
          <w:tcPr>
            <w:tcW w:w="851" w:type="dxa"/>
            <w:tcBorders>
              <w:top w:val="single" w:sz="4" w:space="0" w:color="auto"/>
              <w:bottom w:val="single" w:sz="4" w:space="0" w:color="auto"/>
            </w:tcBorders>
            <w:shd w:val="clear" w:color="auto" w:fill="auto"/>
            <w:vAlign w:val="center"/>
          </w:tcPr>
          <w:p w14:paraId="576819F8" w14:textId="2ADECB6A" w:rsidR="00821BF8" w:rsidRPr="005E207E" w:rsidRDefault="00821BF8" w:rsidP="005E207E">
            <w:pPr>
              <w:tabs>
                <w:tab w:val="left" w:pos="1418"/>
                <w:tab w:val="left" w:pos="1985"/>
              </w:tabs>
              <w:spacing w:after="0" w:line="240" w:lineRule="auto"/>
              <w:jc w:val="center"/>
              <w:rPr>
                <w:rFonts w:ascii="Times New Roman" w:hAnsi="Times New Roman" w:cs="Times New Roman"/>
                <w:b/>
                <w:bCs/>
                <w:i/>
                <w:iCs/>
                <w:szCs w:val="24"/>
              </w:rPr>
            </w:pPr>
            <w:r w:rsidRPr="005E207E">
              <w:rPr>
                <w:rFonts w:ascii="Times New Roman" w:hAnsi="Times New Roman" w:cs="Times New Roman"/>
                <w:b/>
                <w:bCs/>
                <w:i/>
                <w:iCs/>
                <w:szCs w:val="24"/>
              </w:rPr>
              <w:t>2</w:t>
            </w:r>
          </w:p>
        </w:tc>
        <w:tc>
          <w:tcPr>
            <w:tcW w:w="3685" w:type="dxa"/>
            <w:tcBorders>
              <w:top w:val="single" w:sz="4" w:space="0" w:color="auto"/>
              <w:bottom w:val="single" w:sz="4" w:space="0" w:color="auto"/>
            </w:tcBorders>
            <w:shd w:val="clear" w:color="auto" w:fill="auto"/>
            <w:vAlign w:val="center"/>
          </w:tcPr>
          <w:p w14:paraId="4FB91496" w14:textId="77777777" w:rsidR="00821BF8" w:rsidRPr="00821BF8" w:rsidRDefault="00821BF8" w:rsidP="004D3CAF">
            <w:pPr>
              <w:tabs>
                <w:tab w:val="left" w:pos="1418"/>
                <w:tab w:val="left" w:pos="1985"/>
              </w:tabs>
              <w:spacing w:after="0" w:line="240" w:lineRule="auto"/>
              <w:jc w:val="center"/>
              <w:rPr>
                <w:rFonts w:ascii="Times New Roman" w:hAnsi="Times New Roman" w:cs="Times New Roman"/>
                <w:szCs w:val="24"/>
              </w:rPr>
            </w:pPr>
            <w:r w:rsidRPr="00821BF8">
              <w:rPr>
                <w:rFonts w:ascii="Times New Roman" w:hAnsi="Times New Roman" w:cs="Times New Roman"/>
                <w:szCs w:val="24"/>
              </w:rPr>
              <w:t>Жилые дома частного сектора</w:t>
            </w:r>
          </w:p>
        </w:tc>
        <w:tc>
          <w:tcPr>
            <w:tcW w:w="4678" w:type="dxa"/>
            <w:tcBorders>
              <w:top w:val="single" w:sz="4" w:space="0" w:color="auto"/>
              <w:bottom w:val="single" w:sz="4" w:space="0" w:color="auto"/>
            </w:tcBorders>
            <w:vAlign w:val="center"/>
          </w:tcPr>
          <w:p w14:paraId="0A57A200" w14:textId="77777777" w:rsidR="00821BF8" w:rsidRPr="00821BF8" w:rsidRDefault="00821BF8" w:rsidP="004D3CAF">
            <w:pPr>
              <w:tabs>
                <w:tab w:val="left" w:pos="1418"/>
                <w:tab w:val="left" w:pos="1985"/>
              </w:tabs>
              <w:spacing w:after="0" w:line="240" w:lineRule="auto"/>
              <w:jc w:val="center"/>
              <w:rPr>
                <w:rFonts w:ascii="Times New Roman" w:hAnsi="Times New Roman" w:cs="Times New Roman"/>
                <w:szCs w:val="24"/>
              </w:rPr>
            </w:pPr>
            <w:r w:rsidRPr="00821BF8">
              <w:rPr>
                <w:rFonts w:ascii="Times New Roman" w:hAnsi="Times New Roman" w:cs="Times New Roman"/>
                <w:szCs w:val="24"/>
              </w:rPr>
              <w:t>Пищеприготовление, отопление, горячее водоснабжение.</w:t>
            </w:r>
          </w:p>
        </w:tc>
      </w:tr>
    </w:tbl>
    <w:p w14:paraId="01F84483" w14:textId="77777777" w:rsidR="00821BF8" w:rsidRDefault="00821BF8" w:rsidP="00341256">
      <w:pPr>
        <w:autoSpaceDE w:val="0"/>
        <w:autoSpaceDN w:val="0"/>
        <w:adjustRightInd w:val="0"/>
        <w:spacing w:after="0" w:line="360" w:lineRule="auto"/>
        <w:ind w:firstLine="567"/>
        <w:jc w:val="both"/>
        <w:rPr>
          <w:rFonts w:ascii="Times New Roman" w:hAnsi="Times New Roman" w:cs="Times New Roman"/>
          <w:color w:val="000000"/>
          <w:sz w:val="28"/>
          <w:szCs w:val="28"/>
        </w:rPr>
        <w:sectPr w:rsidR="00821BF8" w:rsidSect="00555F16">
          <w:pgSz w:w="11906" w:h="16838"/>
          <w:pgMar w:top="1134" w:right="850" w:bottom="1134" w:left="1276" w:header="708" w:footer="708" w:gutter="0"/>
          <w:cols w:space="708"/>
          <w:docGrid w:linePitch="360"/>
        </w:sectPr>
      </w:pPr>
    </w:p>
    <w:p w14:paraId="544E65B2" w14:textId="2C0EC579" w:rsidR="00341256" w:rsidRPr="005E207E" w:rsidRDefault="003F50D5" w:rsidP="005E207E">
      <w:pPr>
        <w:autoSpaceDE w:val="0"/>
        <w:autoSpaceDN w:val="0"/>
        <w:adjustRightInd w:val="0"/>
        <w:spacing w:after="0" w:line="240" w:lineRule="auto"/>
        <w:jc w:val="center"/>
        <w:rPr>
          <w:rFonts w:ascii="Times New Roman" w:hAnsi="Times New Roman" w:cs="Times New Roman"/>
          <w:b/>
          <w:i/>
          <w:iCs/>
          <w:color w:val="000000"/>
          <w:sz w:val="28"/>
          <w:szCs w:val="28"/>
        </w:rPr>
      </w:pPr>
      <w:r w:rsidRPr="005E207E">
        <w:rPr>
          <w:rFonts w:ascii="Times New Roman" w:hAnsi="Times New Roman" w:cs="Times New Roman"/>
          <w:b/>
          <w:i/>
          <w:iCs/>
          <w:color w:val="000000"/>
          <w:sz w:val="28"/>
          <w:szCs w:val="28"/>
        </w:rPr>
        <w:lastRenderedPageBreak/>
        <w:t>Таблица 8</w:t>
      </w:r>
      <w:r w:rsidR="005E207E" w:rsidRPr="005E207E">
        <w:rPr>
          <w:rFonts w:ascii="Times New Roman" w:hAnsi="Times New Roman" w:cs="Times New Roman"/>
          <w:b/>
          <w:i/>
          <w:iCs/>
          <w:color w:val="000000"/>
          <w:sz w:val="28"/>
          <w:szCs w:val="28"/>
        </w:rPr>
        <w:t xml:space="preserve"> – </w:t>
      </w:r>
      <w:r w:rsidRPr="005E207E">
        <w:rPr>
          <w:rFonts w:ascii="Times New Roman" w:hAnsi="Times New Roman" w:cs="Times New Roman"/>
          <w:b/>
          <w:i/>
          <w:iCs/>
          <w:color w:val="000000"/>
          <w:sz w:val="28"/>
          <w:szCs w:val="28"/>
        </w:rPr>
        <w:t>Состав сетей</w:t>
      </w:r>
    </w:p>
    <w:tbl>
      <w:tblPr>
        <w:tblW w:w="1543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8"/>
        <w:gridCol w:w="5371"/>
        <w:gridCol w:w="828"/>
        <w:gridCol w:w="1345"/>
        <w:gridCol w:w="1191"/>
        <w:gridCol w:w="1461"/>
        <w:gridCol w:w="1045"/>
        <w:gridCol w:w="1045"/>
      </w:tblGrid>
      <w:tr w:rsidR="00922F13" w:rsidRPr="005E207E" w14:paraId="17AF7D80" w14:textId="77777777" w:rsidTr="005E207E">
        <w:trPr>
          <w:trHeight w:val="233"/>
        </w:trPr>
        <w:tc>
          <w:tcPr>
            <w:tcW w:w="3148" w:type="dxa"/>
            <w:shd w:val="clear" w:color="auto" w:fill="auto"/>
            <w:vAlign w:val="center"/>
          </w:tcPr>
          <w:p w14:paraId="5EA035A1" w14:textId="77777777" w:rsidR="00922F13" w:rsidRPr="005E207E" w:rsidRDefault="00922F13" w:rsidP="005E207E">
            <w:pPr>
              <w:pStyle w:val="Default"/>
              <w:jc w:val="center"/>
              <w:rPr>
                <w:i/>
                <w:sz w:val="20"/>
                <w:szCs w:val="20"/>
              </w:rPr>
            </w:pPr>
            <w:r w:rsidRPr="005E207E">
              <w:rPr>
                <w:b/>
                <w:bCs/>
                <w:i/>
                <w:sz w:val="20"/>
                <w:szCs w:val="20"/>
              </w:rPr>
              <w:t>Начало участка</w:t>
            </w:r>
          </w:p>
        </w:tc>
        <w:tc>
          <w:tcPr>
            <w:tcW w:w="5371" w:type="dxa"/>
            <w:shd w:val="clear" w:color="auto" w:fill="auto"/>
            <w:noWrap/>
            <w:vAlign w:val="center"/>
          </w:tcPr>
          <w:p w14:paraId="433644C5" w14:textId="77777777" w:rsidR="00922F13" w:rsidRPr="005E207E" w:rsidRDefault="00922F13" w:rsidP="005E207E">
            <w:pPr>
              <w:pStyle w:val="Default"/>
              <w:jc w:val="center"/>
              <w:rPr>
                <w:i/>
                <w:sz w:val="20"/>
                <w:szCs w:val="20"/>
              </w:rPr>
            </w:pPr>
            <w:r w:rsidRPr="005E207E">
              <w:rPr>
                <w:b/>
                <w:bCs/>
                <w:i/>
                <w:sz w:val="20"/>
                <w:szCs w:val="20"/>
              </w:rPr>
              <w:t>Конец участка</w:t>
            </w:r>
          </w:p>
        </w:tc>
        <w:tc>
          <w:tcPr>
            <w:tcW w:w="828" w:type="dxa"/>
            <w:shd w:val="clear" w:color="auto" w:fill="auto"/>
            <w:noWrap/>
            <w:vAlign w:val="center"/>
          </w:tcPr>
          <w:p w14:paraId="13F906E5" w14:textId="77777777" w:rsidR="00922F13" w:rsidRPr="005E207E" w:rsidRDefault="00922F13" w:rsidP="005E207E">
            <w:pPr>
              <w:pStyle w:val="Default"/>
              <w:jc w:val="center"/>
              <w:rPr>
                <w:i/>
                <w:sz w:val="20"/>
                <w:szCs w:val="20"/>
              </w:rPr>
            </w:pPr>
            <w:r w:rsidRPr="005E207E">
              <w:rPr>
                <w:b/>
                <w:bCs/>
                <w:i/>
                <w:sz w:val="20"/>
                <w:szCs w:val="20"/>
              </w:rPr>
              <w:t>Длина, м</w:t>
            </w:r>
          </w:p>
        </w:tc>
        <w:tc>
          <w:tcPr>
            <w:tcW w:w="1345" w:type="dxa"/>
            <w:shd w:val="clear" w:color="auto" w:fill="auto"/>
            <w:noWrap/>
            <w:vAlign w:val="center"/>
          </w:tcPr>
          <w:p w14:paraId="538A440D" w14:textId="77777777" w:rsidR="00922F13" w:rsidRPr="005E207E" w:rsidRDefault="00922F13" w:rsidP="005E207E">
            <w:pPr>
              <w:pStyle w:val="Default"/>
              <w:jc w:val="center"/>
              <w:rPr>
                <w:i/>
                <w:color w:val="FF0000"/>
                <w:sz w:val="20"/>
                <w:szCs w:val="20"/>
              </w:rPr>
            </w:pPr>
            <w:r w:rsidRPr="005E207E">
              <w:rPr>
                <w:b/>
                <w:bCs/>
                <w:i/>
                <w:color w:val="auto"/>
                <w:sz w:val="20"/>
                <w:szCs w:val="20"/>
              </w:rPr>
              <w:t>Диаметр внутренний, м</w:t>
            </w:r>
          </w:p>
        </w:tc>
        <w:tc>
          <w:tcPr>
            <w:tcW w:w="1191" w:type="dxa"/>
            <w:shd w:val="clear" w:color="auto" w:fill="auto"/>
            <w:vAlign w:val="center"/>
          </w:tcPr>
          <w:p w14:paraId="7A617DC9" w14:textId="77777777" w:rsidR="00922F13" w:rsidRPr="005E207E" w:rsidRDefault="00922F13" w:rsidP="005E207E">
            <w:pPr>
              <w:pStyle w:val="Default"/>
              <w:jc w:val="center"/>
              <w:rPr>
                <w:i/>
                <w:color w:val="auto"/>
                <w:sz w:val="20"/>
                <w:szCs w:val="20"/>
              </w:rPr>
            </w:pPr>
            <w:r w:rsidRPr="005E207E">
              <w:rPr>
                <w:b/>
                <w:bCs/>
                <w:i/>
                <w:color w:val="auto"/>
                <w:sz w:val="20"/>
                <w:szCs w:val="20"/>
              </w:rPr>
              <w:t>Расчетная длина участка, м</w:t>
            </w:r>
          </w:p>
        </w:tc>
        <w:tc>
          <w:tcPr>
            <w:tcW w:w="1461" w:type="dxa"/>
            <w:shd w:val="clear" w:color="auto" w:fill="auto"/>
            <w:vAlign w:val="center"/>
          </w:tcPr>
          <w:p w14:paraId="09238AC6" w14:textId="4DBA6F46" w:rsidR="00922F13" w:rsidRPr="005E207E" w:rsidRDefault="00922F13" w:rsidP="005E207E">
            <w:pPr>
              <w:pStyle w:val="Default"/>
              <w:jc w:val="center"/>
              <w:rPr>
                <w:i/>
                <w:color w:val="auto"/>
                <w:sz w:val="20"/>
                <w:szCs w:val="20"/>
              </w:rPr>
            </w:pPr>
            <w:r w:rsidRPr="005E207E">
              <w:rPr>
                <w:b/>
                <w:bCs/>
                <w:i/>
                <w:color w:val="auto"/>
                <w:sz w:val="20"/>
                <w:szCs w:val="20"/>
              </w:rPr>
              <w:t>Фактический расход, м3/ч</w:t>
            </w:r>
          </w:p>
        </w:tc>
        <w:tc>
          <w:tcPr>
            <w:tcW w:w="1045" w:type="dxa"/>
            <w:shd w:val="clear" w:color="auto" w:fill="auto"/>
            <w:vAlign w:val="center"/>
          </w:tcPr>
          <w:p w14:paraId="338F800F" w14:textId="77777777" w:rsidR="00922F13" w:rsidRPr="005E207E" w:rsidRDefault="00922F13" w:rsidP="005E207E">
            <w:pPr>
              <w:pStyle w:val="Default"/>
              <w:jc w:val="center"/>
              <w:rPr>
                <w:i/>
                <w:color w:val="auto"/>
                <w:sz w:val="20"/>
                <w:szCs w:val="20"/>
              </w:rPr>
            </w:pPr>
            <w:r w:rsidRPr="005E207E">
              <w:rPr>
                <w:b/>
                <w:bCs/>
                <w:i/>
                <w:color w:val="auto"/>
                <w:sz w:val="20"/>
                <w:szCs w:val="20"/>
              </w:rPr>
              <w:t>Давление в начале участка, кПа</w:t>
            </w:r>
          </w:p>
        </w:tc>
        <w:tc>
          <w:tcPr>
            <w:tcW w:w="1045" w:type="dxa"/>
            <w:shd w:val="clear" w:color="auto" w:fill="auto"/>
            <w:vAlign w:val="center"/>
          </w:tcPr>
          <w:p w14:paraId="233086C8" w14:textId="77777777" w:rsidR="00922F13" w:rsidRPr="005E207E" w:rsidRDefault="00922F13" w:rsidP="005E207E">
            <w:pPr>
              <w:pStyle w:val="Default"/>
              <w:jc w:val="center"/>
              <w:rPr>
                <w:i/>
                <w:color w:val="auto"/>
                <w:sz w:val="20"/>
                <w:szCs w:val="20"/>
              </w:rPr>
            </w:pPr>
            <w:r w:rsidRPr="005E207E">
              <w:rPr>
                <w:b/>
                <w:bCs/>
                <w:i/>
                <w:color w:val="auto"/>
                <w:sz w:val="20"/>
                <w:szCs w:val="20"/>
              </w:rPr>
              <w:t>Давление в конце участка, кПа</w:t>
            </w:r>
          </w:p>
        </w:tc>
      </w:tr>
      <w:tr w:rsidR="00922F13" w:rsidRPr="005E207E" w14:paraId="72BEF18F" w14:textId="77777777" w:rsidTr="005E207E">
        <w:trPr>
          <w:trHeight w:val="63"/>
        </w:trPr>
        <w:tc>
          <w:tcPr>
            <w:tcW w:w="3148" w:type="dxa"/>
            <w:shd w:val="clear" w:color="auto" w:fill="auto"/>
          </w:tcPr>
          <w:p w14:paraId="426E5EFB" w14:textId="77777777" w:rsidR="00922F13" w:rsidRPr="005E207E" w:rsidRDefault="00922F13"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Подводящий газопровод низкого давления</w:t>
            </w:r>
          </w:p>
        </w:tc>
        <w:tc>
          <w:tcPr>
            <w:tcW w:w="5371" w:type="dxa"/>
            <w:shd w:val="clear" w:color="auto" w:fill="auto"/>
            <w:noWrap/>
            <w:vAlign w:val="center"/>
          </w:tcPr>
          <w:p w14:paraId="1F3EA7F7" w14:textId="77777777" w:rsidR="00922F13" w:rsidRPr="005E207E" w:rsidRDefault="00922F13"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(к топочной Дома культуры, к топочной МБОУ СОШ № 11)</w:t>
            </w:r>
          </w:p>
        </w:tc>
        <w:tc>
          <w:tcPr>
            <w:tcW w:w="828" w:type="dxa"/>
            <w:shd w:val="clear" w:color="auto" w:fill="auto"/>
            <w:noWrap/>
            <w:vAlign w:val="center"/>
          </w:tcPr>
          <w:p w14:paraId="41BE6DF8" w14:textId="77777777" w:rsidR="00922F13" w:rsidRPr="005E207E" w:rsidRDefault="00922F13"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68 м</w:t>
            </w:r>
          </w:p>
        </w:tc>
        <w:tc>
          <w:tcPr>
            <w:tcW w:w="1345" w:type="dxa"/>
            <w:shd w:val="clear" w:color="auto" w:fill="auto"/>
            <w:noWrap/>
            <w:vAlign w:val="center"/>
          </w:tcPr>
          <w:p w14:paraId="418DA89F" w14:textId="77777777" w:rsidR="00922F13" w:rsidRPr="005E207E" w:rsidRDefault="00922F13"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728ABA52" w14:textId="77777777" w:rsidR="00922F13"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4F1ABE78" w14:textId="77777777" w:rsidR="00922F13"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009E3F9" w14:textId="77777777" w:rsidR="00922F13"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67BB441" w14:textId="77777777" w:rsidR="00922F13"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7D3E6D38" w14:textId="77777777" w:rsidTr="005E207E">
        <w:trPr>
          <w:trHeight w:val="70"/>
        </w:trPr>
        <w:tc>
          <w:tcPr>
            <w:tcW w:w="3148" w:type="dxa"/>
            <w:shd w:val="clear" w:color="auto" w:fill="auto"/>
          </w:tcPr>
          <w:p w14:paraId="2245F3E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70AA058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ул.Советская, 2 (к топочной администрации)</w:t>
            </w:r>
          </w:p>
        </w:tc>
        <w:tc>
          <w:tcPr>
            <w:tcW w:w="828" w:type="dxa"/>
            <w:shd w:val="clear" w:color="auto" w:fill="auto"/>
            <w:noWrap/>
            <w:vAlign w:val="center"/>
          </w:tcPr>
          <w:p w14:paraId="45A329D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110 м</w:t>
            </w:r>
          </w:p>
        </w:tc>
        <w:tc>
          <w:tcPr>
            <w:tcW w:w="1345" w:type="dxa"/>
            <w:shd w:val="clear" w:color="auto" w:fill="auto"/>
            <w:noWrap/>
            <w:vAlign w:val="center"/>
          </w:tcPr>
          <w:p w14:paraId="1F890BA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678FCFE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132744B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483964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7297A1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4F1FD592" w14:textId="77777777" w:rsidTr="005E207E">
        <w:trPr>
          <w:trHeight w:val="68"/>
        </w:trPr>
        <w:tc>
          <w:tcPr>
            <w:tcW w:w="3148" w:type="dxa"/>
            <w:shd w:val="clear" w:color="auto" w:fill="auto"/>
          </w:tcPr>
          <w:p w14:paraId="5EF0F08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высокого давления</w:t>
            </w:r>
          </w:p>
        </w:tc>
        <w:tc>
          <w:tcPr>
            <w:tcW w:w="5371" w:type="dxa"/>
            <w:shd w:val="clear" w:color="auto" w:fill="auto"/>
            <w:noWrap/>
            <w:vAlign w:val="center"/>
            <w:hideMark/>
          </w:tcPr>
          <w:p w14:paraId="5C478C1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 xml:space="preserve">Краснодарский край, Тихорецкий район ст.Хоперская подводящий г/п </w:t>
            </w:r>
            <w:proofErr w:type="gramStart"/>
            <w:r w:rsidRPr="005E207E">
              <w:rPr>
                <w:rFonts w:ascii="Times New Roman" w:hAnsi="Times New Roman" w:cs="Times New Roman"/>
                <w:sz w:val="20"/>
                <w:szCs w:val="20"/>
              </w:rPr>
              <w:t>от ПУРГа</w:t>
            </w:r>
            <w:proofErr w:type="gramEnd"/>
            <w:r w:rsidRPr="005E207E">
              <w:rPr>
                <w:rFonts w:ascii="Times New Roman" w:hAnsi="Times New Roman" w:cs="Times New Roman"/>
                <w:sz w:val="20"/>
                <w:szCs w:val="20"/>
              </w:rPr>
              <w:t xml:space="preserve"> до ГРП №1</w:t>
            </w:r>
          </w:p>
        </w:tc>
        <w:tc>
          <w:tcPr>
            <w:tcW w:w="828" w:type="dxa"/>
            <w:shd w:val="clear" w:color="auto" w:fill="auto"/>
            <w:noWrap/>
            <w:vAlign w:val="center"/>
            <w:hideMark/>
          </w:tcPr>
          <w:p w14:paraId="3FD6E2B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3019 м</w:t>
            </w:r>
          </w:p>
        </w:tc>
        <w:tc>
          <w:tcPr>
            <w:tcW w:w="1345" w:type="dxa"/>
            <w:shd w:val="clear" w:color="auto" w:fill="auto"/>
            <w:noWrap/>
            <w:vAlign w:val="center"/>
            <w:hideMark/>
          </w:tcPr>
          <w:p w14:paraId="31C375F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219х10, 159х7</w:t>
            </w:r>
          </w:p>
        </w:tc>
        <w:tc>
          <w:tcPr>
            <w:tcW w:w="1191" w:type="dxa"/>
            <w:shd w:val="clear" w:color="auto" w:fill="auto"/>
            <w:vAlign w:val="center"/>
          </w:tcPr>
          <w:p w14:paraId="32908FF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6EF0DD4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96532F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A60656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59002662" w14:textId="77777777" w:rsidTr="005E207E">
        <w:trPr>
          <w:trHeight w:val="68"/>
        </w:trPr>
        <w:tc>
          <w:tcPr>
            <w:tcW w:w="3148" w:type="dxa"/>
            <w:shd w:val="clear" w:color="auto" w:fill="auto"/>
          </w:tcPr>
          <w:p w14:paraId="13512D1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2C3C7AA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от ГРП №1 до ул.Тихорецкой к базе газового хозяйства</w:t>
            </w:r>
          </w:p>
        </w:tc>
        <w:tc>
          <w:tcPr>
            <w:tcW w:w="828" w:type="dxa"/>
            <w:shd w:val="clear" w:color="auto" w:fill="auto"/>
            <w:noWrap/>
            <w:vAlign w:val="center"/>
          </w:tcPr>
          <w:p w14:paraId="273AB06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732.0 м</w:t>
            </w:r>
          </w:p>
        </w:tc>
        <w:tc>
          <w:tcPr>
            <w:tcW w:w="1345" w:type="dxa"/>
            <w:shd w:val="clear" w:color="auto" w:fill="auto"/>
            <w:noWrap/>
            <w:vAlign w:val="center"/>
          </w:tcPr>
          <w:p w14:paraId="118D9DA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00E5174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6FBA1CC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1EF34B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0C74DC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072E76AC" w14:textId="77777777" w:rsidTr="005E207E">
        <w:trPr>
          <w:trHeight w:val="68"/>
        </w:trPr>
        <w:tc>
          <w:tcPr>
            <w:tcW w:w="3148" w:type="dxa"/>
            <w:shd w:val="clear" w:color="auto" w:fill="auto"/>
          </w:tcPr>
          <w:p w14:paraId="75CD5BE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624CD3F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ул.Ленинская от ж.д. 148 до 154</w:t>
            </w:r>
          </w:p>
        </w:tc>
        <w:tc>
          <w:tcPr>
            <w:tcW w:w="828" w:type="dxa"/>
            <w:shd w:val="clear" w:color="auto" w:fill="auto"/>
            <w:noWrap/>
            <w:vAlign w:val="center"/>
          </w:tcPr>
          <w:p w14:paraId="386C733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145.0 м</w:t>
            </w:r>
          </w:p>
        </w:tc>
        <w:tc>
          <w:tcPr>
            <w:tcW w:w="1345" w:type="dxa"/>
            <w:shd w:val="clear" w:color="auto" w:fill="auto"/>
            <w:noWrap/>
            <w:vAlign w:val="center"/>
          </w:tcPr>
          <w:p w14:paraId="338BC4B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140676E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570B336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3C01A4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BBD45E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2AAB4818" w14:textId="77777777" w:rsidTr="005E207E">
        <w:trPr>
          <w:trHeight w:val="68"/>
        </w:trPr>
        <w:tc>
          <w:tcPr>
            <w:tcW w:w="3148" w:type="dxa"/>
            <w:shd w:val="clear" w:color="auto" w:fill="auto"/>
          </w:tcPr>
          <w:p w14:paraId="1C8B653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среднего давления</w:t>
            </w:r>
          </w:p>
        </w:tc>
        <w:tc>
          <w:tcPr>
            <w:tcW w:w="5371" w:type="dxa"/>
            <w:shd w:val="clear" w:color="auto" w:fill="auto"/>
            <w:noWrap/>
            <w:vAlign w:val="center"/>
          </w:tcPr>
          <w:p w14:paraId="2AB7132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ул.Ленинская от д.№75 до №79</w:t>
            </w:r>
          </w:p>
        </w:tc>
        <w:tc>
          <w:tcPr>
            <w:tcW w:w="828" w:type="dxa"/>
            <w:shd w:val="clear" w:color="auto" w:fill="auto"/>
            <w:noWrap/>
            <w:vAlign w:val="center"/>
          </w:tcPr>
          <w:p w14:paraId="4C6671A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87 м</w:t>
            </w:r>
          </w:p>
        </w:tc>
        <w:tc>
          <w:tcPr>
            <w:tcW w:w="1345" w:type="dxa"/>
            <w:shd w:val="clear" w:color="auto" w:fill="auto"/>
            <w:noWrap/>
            <w:vAlign w:val="center"/>
          </w:tcPr>
          <w:p w14:paraId="1123974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108х4,0</w:t>
            </w:r>
          </w:p>
        </w:tc>
        <w:tc>
          <w:tcPr>
            <w:tcW w:w="1191" w:type="dxa"/>
            <w:shd w:val="clear" w:color="auto" w:fill="auto"/>
            <w:vAlign w:val="center"/>
          </w:tcPr>
          <w:p w14:paraId="1D7000D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6CDD4E2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010D5A9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859DE1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45BCD4E8" w14:textId="77777777" w:rsidTr="005E207E">
        <w:trPr>
          <w:trHeight w:val="68"/>
        </w:trPr>
        <w:tc>
          <w:tcPr>
            <w:tcW w:w="3148" w:type="dxa"/>
            <w:shd w:val="clear" w:color="auto" w:fill="auto"/>
          </w:tcPr>
          <w:p w14:paraId="07F9974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среднего давления</w:t>
            </w:r>
          </w:p>
        </w:tc>
        <w:tc>
          <w:tcPr>
            <w:tcW w:w="5371" w:type="dxa"/>
            <w:shd w:val="clear" w:color="auto" w:fill="auto"/>
            <w:noWrap/>
            <w:vAlign w:val="center"/>
          </w:tcPr>
          <w:p w14:paraId="0D2CB75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 xml:space="preserve">Краснодарский край, Тихорецкий район ст.Хоперская </w:t>
            </w:r>
            <w:proofErr w:type="gramStart"/>
            <w:r w:rsidRPr="005E207E">
              <w:rPr>
                <w:rFonts w:ascii="Times New Roman" w:hAnsi="Times New Roman" w:cs="Times New Roman"/>
                <w:sz w:val="20"/>
                <w:szCs w:val="20"/>
              </w:rPr>
              <w:t>ул.Комсомольская  ШРП</w:t>
            </w:r>
            <w:proofErr w:type="gramEnd"/>
            <w:r w:rsidRPr="005E207E">
              <w:rPr>
                <w:rFonts w:ascii="Times New Roman" w:hAnsi="Times New Roman" w:cs="Times New Roman"/>
                <w:sz w:val="20"/>
                <w:szCs w:val="20"/>
              </w:rPr>
              <w:t xml:space="preserve"> от места врезки</w:t>
            </w:r>
          </w:p>
        </w:tc>
        <w:tc>
          <w:tcPr>
            <w:tcW w:w="828" w:type="dxa"/>
            <w:shd w:val="clear" w:color="auto" w:fill="auto"/>
            <w:noWrap/>
            <w:vAlign w:val="center"/>
          </w:tcPr>
          <w:p w14:paraId="078146F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635 м</w:t>
            </w:r>
          </w:p>
        </w:tc>
        <w:tc>
          <w:tcPr>
            <w:tcW w:w="1345" w:type="dxa"/>
            <w:shd w:val="clear" w:color="auto" w:fill="auto"/>
            <w:noWrap/>
            <w:vAlign w:val="center"/>
          </w:tcPr>
          <w:p w14:paraId="058C2F7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108х5,0, 108х3,0</w:t>
            </w:r>
          </w:p>
        </w:tc>
        <w:tc>
          <w:tcPr>
            <w:tcW w:w="1191" w:type="dxa"/>
            <w:shd w:val="clear" w:color="auto" w:fill="auto"/>
            <w:vAlign w:val="center"/>
          </w:tcPr>
          <w:p w14:paraId="6E06023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778F8F8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981499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4FF0035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3D57244F" w14:textId="77777777" w:rsidTr="005E207E">
        <w:trPr>
          <w:trHeight w:val="68"/>
        </w:trPr>
        <w:tc>
          <w:tcPr>
            <w:tcW w:w="3148" w:type="dxa"/>
            <w:shd w:val="clear" w:color="auto" w:fill="auto"/>
          </w:tcPr>
          <w:p w14:paraId="784099E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высокого давления</w:t>
            </w:r>
          </w:p>
        </w:tc>
        <w:tc>
          <w:tcPr>
            <w:tcW w:w="5371" w:type="dxa"/>
            <w:shd w:val="clear" w:color="auto" w:fill="auto"/>
            <w:noWrap/>
            <w:vAlign w:val="center"/>
          </w:tcPr>
          <w:p w14:paraId="615C1F2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ул.Ленинская от д.№84 до №147 ШРП</w:t>
            </w:r>
          </w:p>
        </w:tc>
        <w:tc>
          <w:tcPr>
            <w:tcW w:w="828" w:type="dxa"/>
            <w:shd w:val="clear" w:color="auto" w:fill="auto"/>
            <w:noWrap/>
            <w:vAlign w:val="center"/>
          </w:tcPr>
          <w:p w14:paraId="26243A3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1350 м</w:t>
            </w:r>
          </w:p>
        </w:tc>
        <w:tc>
          <w:tcPr>
            <w:tcW w:w="1345" w:type="dxa"/>
            <w:shd w:val="clear" w:color="auto" w:fill="auto"/>
            <w:noWrap/>
            <w:vAlign w:val="center"/>
          </w:tcPr>
          <w:p w14:paraId="56DB27E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3096986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1C620FF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90C7C4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F08BD6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000C852F" w14:textId="77777777" w:rsidTr="005E207E">
        <w:trPr>
          <w:trHeight w:val="68"/>
        </w:trPr>
        <w:tc>
          <w:tcPr>
            <w:tcW w:w="3148" w:type="dxa"/>
            <w:shd w:val="clear" w:color="auto" w:fill="auto"/>
          </w:tcPr>
          <w:p w14:paraId="5318C95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среднего давления</w:t>
            </w:r>
          </w:p>
        </w:tc>
        <w:tc>
          <w:tcPr>
            <w:tcW w:w="5371" w:type="dxa"/>
            <w:shd w:val="clear" w:color="auto" w:fill="auto"/>
            <w:noWrap/>
            <w:vAlign w:val="center"/>
          </w:tcPr>
          <w:p w14:paraId="78F0AB8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 Розовая</w:t>
            </w:r>
          </w:p>
        </w:tc>
        <w:tc>
          <w:tcPr>
            <w:tcW w:w="828" w:type="dxa"/>
            <w:shd w:val="clear" w:color="auto" w:fill="auto"/>
            <w:noWrap/>
            <w:vAlign w:val="center"/>
          </w:tcPr>
          <w:p w14:paraId="43F1383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184.0 м</w:t>
            </w:r>
          </w:p>
        </w:tc>
        <w:tc>
          <w:tcPr>
            <w:tcW w:w="1345" w:type="dxa"/>
            <w:shd w:val="clear" w:color="auto" w:fill="auto"/>
            <w:noWrap/>
            <w:vAlign w:val="center"/>
          </w:tcPr>
          <w:p w14:paraId="1806EF5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 159х4,5</w:t>
            </w:r>
          </w:p>
        </w:tc>
        <w:tc>
          <w:tcPr>
            <w:tcW w:w="1191" w:type="dxa"/>
            <w:shd w:val="clear" w:color="auto" w:fill="auto"/>
            <w:vAlign w:val="center"/>
          </w:tcPr>
          <w:p w14:paraId="5D1900D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234264A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451CB3C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92AF52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68F57A99" w14:textId="77777777" w:rsidTr="005E207E">
        <w:trPr>
          <w:trHeight w:val="68"/>
        </w:trPr>
        <w:tc>
          <w:tcPr>
            <w:tcW w:w="3148" w:type="dxa"/>
            <w:shd w:val="clear" w:color="auto" w:fill="auto"/>
          </w:tcPr>
          <w:p w14:paraId="7B5E1AA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6430D2C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ул.Зеленая (левая сторона)</w:t>
            </w:r>
          </w:p>
        </w:tc>
        <w:tc>
          <w:tcPr>
            <w:tcW w:w="828" w:type="dxa"/>
            <w:shd w:val="clear" w:color="auto" w:fill="auto"/>
            <w:noWrap/>
            <w:vAlign w:val="center"/>
          </w:tcPr>
          <w:p w14:paraId="4012213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249 м</w:t>
            </w:r>
          </w:p>
        </w:tc>
        <w:tc>
          <w:tcPr>
            <w:tcW w:w="1345" w:type="dxa"/>
            <w:shd w:val="clear" w:color="auto" w:fill="auto"/>
            <w:noWrap/>
            <w:vAlign w:val="center"/>
          </w:tcPr>
          <w:p w14:paraId="128FF79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89х3,0</w:t>
            </w:r>
          </w:p>
        </w:tc>
        <w:tc>
          <w:tcPr>
            <w:tcW w:w="1191" w:type="dxa"/>
            <w:shd w:val="clear" w:color="auto" w:fill="auto"/>
            <w:vAlign w:val="center"/>
          </w:tcPr>
          <w:p w14:paraId="38195A4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3FAA3A0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007FFFC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4984066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0D5E06CC" w14:textId="77777777" w:rsidTr="005E207E">
        <w:trPr>
          <w:trHeight w:val="68"/>
        </w:trPr>
        <w:tc>
          <w:tcPr>
            <w:tcW w:w="3148" w:type="dxa"/>
            <w:shd w:val="clear" w:color="auto" w:fill="auto"/>
          </w:tcPr>
          <w:p w14:paraId="2C6D303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73DEEE9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ул.Зеленая (правая сторона)</w:t>
            </w:r>
          </w:p>
        </w:tc>
        <w:tc>
          <w:tcPr>
            <w:tcW w:w="828" w:type="dxa"/>
            <w:shd w:val="clear" w:color="auto" w:fill="auto"/>
            <w:noWrap/>
            <w:vAlign w:val="center"/>
          </w:tcPr>
          <w:p w14:paraId="4A73FD6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224 м</w:t>
            </w:r>
          </w:p>
        </w:tc>
        <w:tc>
          <w:tcPr>
            <w:tcW w:w="1345" w:type="dxa"/>
            <w:shd w:val="clear" w:color="auto" w:fill="auto"/>
            <w:noWrap/>
            <w:vAlign w:val="center"/>
          </w:tcPr>
          <w:p w14:paraId="5ECE586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89х3,0</w:t>
            </w:r>
          </w:p>
        </w:tc>
        <w:tc>
          <w:tcPr>
            <w:tcW w:w="1191" w:type="dxa"/>
            <w:shd w:val="clear" w:color="auto" w:fill="auto"/>
            <w:vAlign w:val="center"/>
          </w:tcPr>
          <w:p w14:paraId="2D2323E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3825AB7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182EC2F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4F9C74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3EFAAA5A" w14:textId="77777777" w:rsidTr="005E207E">
        <w:trPr>
          <w:trHeight w:val="63"/>
        </w:trPr>
        <w:tc>
          <w:tcPr>
            <w:tcW w:w="3148" w:type="dxa"/>
            <w:shd w:val="clear" w:color="auto" w:fill="auto"/>
            <w:vAlign w:val="center"/>
          </w:tcPr>
          <w:p w14:paraId="6B376F1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48AD9AE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ул.Комсомольская от ШРП до д.№64 и до д.№138</w:t>
            </w:r>
          </w:p>
        </w:tc>
        <w:tc>
          <w:tcPr>
            <w:tcW w:w="828" w:type="dxa"/>
            <w:shd w:val="clear" w:color="auto" w:fill="auto"/>
            <w:noWrap/>
            <w:vAlign w:val="center"/>
          </w:tcPr>
          <w:p w14:paraId="471D3A5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1907 м</w:t>
            </w:r>
          </w:p>
        </w:tc>
        <w:tc>
          <w:tcPr>
            <w:tcW w:w="1345" w:type="dxa"/>
            <w:shd w:val="clear" w:color="auto" w:fill="auto"/>
            <w:noWrap/>
            <w:vAlign w:val="center"/>
          </w:tcPr>
          <w:p w14:paraId="4754A11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108х3,0, 89х3,0, 76х3,0</w:t>
            </w:r>
          </w:p>
        </w:tc>
        <w:tc>
          <w:tcPr>
            <w:tcW w:w="1191" w:type="dxa"/>
            <w:shd w:val="clear" w:color="auto" w:fill="auto"/>
            <w:vAlign w:val="center"/>
          </w:tcPr>
          <w:p w14:paraId="14B55FC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0D2910E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B79D75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0C47F12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0BA10355" w14:textId="77777777" w:rsidTr="005E207E">
        <w:trPr>
          <w:trHeight w:val="68"/>
        </w:trPr>
        <w:tc>
          <w:tcPr>
            <w:tcW w:w="3148" w:type="dxa"/>
            <w:shd w:val="clear" w:color="auto" w:fill="auto"/>
          </w:tcPr>
          <w:p w14:paraId="316601F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3166D85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ул.Тихорецкая (четная сторона)</w:t>
            </w:r>
          </w:p>
        </w:tc>
        <w:tc>
          <w:tcPr>
            <w:tcW w:w="828" w:type="dxa"/>
            <w:shd w:val="clear" w:color="auto" w:fill="auto"/>
            <w:noWrap/>
            <w:vAlign w:val="center"/>
          </w:tcPr>
          <w:p w14:paraId="5187745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407.0 м</w:t>
            </w:r>
          </w:p>
        </w:tc>
        <w:tc>
          <w:tcPr>
            <w:tcW w:w="1345" w:type="dxa"/>
            <w:shd w:val="clear" w:color="auto" w:fill="auto"/>
            <w:noWrap/>
            <w:vAlign w:val="center"/>
          </w:tcPr>
          <w:p w14:paraId="5487713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6B103B7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68C69CF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681CF3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CF705A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6EA4684C" w14:textId="77777777" w:rsidTr="005E207E">
        <w:trPr>
          <w:trHeight w:val="68"/>
        </w:trPr>
        <w:tc>
          <w:tcPr>
            <w:tcW w:w="3148" w:type="dxa"/>
            <w:shd w:val="clear" w:color="auto" w:fill="auto"/>
          </w:tcPr>
          <w:p w14:paraId="3B098CA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7866968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ул.Тихорецкая 3-19</w:t>
            </w:r>
          </w:p>
        </w:tc>
        <w:tc>
          <w:tcPr>
            <w:tcW w:w="828" w:type="dxa"/>
            <w:shd w:val="clear" w:color="auto" w:fill="auto"/>
            <w:noWrap/>
            <w:vAlign w:val="center"/>
          </w:tcPr>
          <w:p w14:paraId="12AA609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277.0 м</w:t>
            </w:r>
          </w:p>
        </w:tc>
        <w:tc>
          <w:tcPr>
            <w:tcW w:w="1345" w:type="dxa"/>
            <w:shd w:val="clear" w:color="auto" w:fill="auto"/>
            <w:noWrap/>
            <w:vAlign w:val="center"/>
          </w:tcPr>
          <w:p w14:paraId="2D4736C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200D283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33CBA69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6C37B1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3456526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1C0124DA" w14:textId="77777777" w:rsidTr="005E207E">
        <w:trPr>
          <w:trHeight w:val="68"/>
        </w:trPr>
        <w:tc>
          <w:tcPr>
            <w:tcW w:w="3148" w:type="dxa"/>
            <w:shd w:val="clear" w:color="auto" w:fill="auto"/>
          </w:tcPr>
          <w:p w14:paraId="344229D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694CDFA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ул.Тихорецкая 19-21</w:t>
            </w:r>
          </w:p>
        </w:tc>
        <w:tc>
          <w:tcPr>
            <w:tcW w:w="828" w:type="dxa"/>
            <w:shd w:val="clear" w:color="auto" w:fill="auto"/>
            <w:noWrap/>
            <w:vAlign w:val="center"/>
          </w:tcPr>
          <w:p w14:paraId="452DA1E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70.0 м</w:t>
            </w:r>
          </w:p>
        </w:tc>
        <w:tc>
          <w:tcPr>
            <w:tcW w:w="1345" w:type="dxa"/>
            <w:shd w:val="clear" w:color="auto" w:fill="auto"/>
            <w:noWrap/>
            <w:vAlign w:val="center"/>
          </w:tcPr>
          <w:p w14:paraId="02A8DB4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22F1341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1A69506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53D257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5D29DE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300A5CB5" w14:textId="77777777" w:rsidTr="005E207E">
        <w:trPr>
          <w:trHeight w:val="68"/>
        </w:trPr>
        <w:tc>
          <w:tcPr>
            <w:tcW w:w="3148" w:type="dxa"/>
            <w:shd w:val="clear" w:color="auto" w:fill="auto"/>
          </w:tcPr>
          <w:p w14:paraId="72EF88E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6A64BBB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 Молодежная от ул.Зеленой до ул. Южной</w:t>
            </w:r>
          </w:p>
        </w:tc>
        <w:tc>
          <w:tcPr>
            <w:tcW w:w="828" w:type="dxa"/>
            <w:shd w:val="clear" w:color="auto" w:fill="auto"/>
            <w:noWrap/>
            <w:vAlign w:val="center"/>
          </w:tcPr>
          <w:p w14:paraId="35836B8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502 м</w:t>
            </w:r>
          </w:p>
        </w:tc>
        <w:tc>
          <w:tcPr>
            <w:tcW w:w="1345" w:type="dxa"/>
            <w:shd w:val="clear" w:color="auto" w:fill="auto"/>
            <w:noWrap/>
            <w:vAlign w:val="center"/>
          </w:tcPr>
          <w:p w14:paraId="0DC0C50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3754679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3C175DA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770C04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B8D8A9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59E1DDFF" w14:textId="77777777" w:rsidTr="005E207E">
        <w:trPr>
          <w:trHeight w:val="68"/>
        </w:trPr>
        <w:tc>
          <w:tcPr>
            <w:tcW w:w="3148" w:type="dxa"/>
            <w:shd w:val="clear" w:color="auto" w:fill="auto"/>
          </w:tcPr>
          <w:p w14:paraId="189358D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lastRenderedPageBreak/>
              <w:t>Газопровод низкого давления</w:t>
            </w:r>
          </w:p>
        </w:tc>
        <w:tc>
          <w:tcPr>
            <w:tcW w:w="5371" w:type="dxa"/>
            <w:shd w:val="clear" w:color="auto" w:fill="auto"/>
            <w:noWrap/>
            <w:vAlign w:val="center"/>
          </w:tcPr>
          <w:p w14:paraId="67C49FE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ул.Тихорецкая 1-3</w:t>
            </w:r>
          </w:p>
        </w:tc>
        <w:tc>
          <w:tcPr>
            <w:tcW w:w="828" w:type="dxa"/>
            <w:shd w:val="clear" w:color="auto" w:fill="auto"/>
            <w:noWrap/>
            <w:vAlign w:val="center"/>
          </w:tcPr>
          <w:p w14:paraId="7D3637C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37 м</w:t>
            </w:r>
          </w:p>
        </w:tc>
        <w:tc>
          <w:tcPr>
            <w:tcW w:w="1345" w:type="dxa"/>
            <w:shd w:val="clear" w:color="auto" w:fill="auto"/>
            <w:noWrap/>
            <w:vAlign w:val="center"/>
          </w:tcPr>
          <w:p w14:paraId="2407B51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56BB633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6DD9F45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D80AD9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C91366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617C6385" w14:textId="77777777" w:rsidTr="005E207E">
        <w:trPr>
          <w:trHeight w:val="68"/>
        </w:trPr>
        <w:tc>
          <w:tcPr>
            <w:tcW w:w="3148" w:type="dxa"/>
            <w:shd w:val="clear" w:color="auto" w:fill="auto"/>
          </w:tcPr>
          <w:p w14:paraId="490E56C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4623F3A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ул.Ленинская 55-67</w:t>
            </w:r>
          </w:p>
        </w:tc>
        <w:tc>
          <w:tcPr>
            <w:tcW w:w="828" w:type="dxa"/>
            <w:shd w:val="clear" w:color="auto" w:fill="auto"/>
            <w:noWrap/>
            <w:vAlign w:val="center"/>
          </w:tcPr>
          <w:p w14:paraId="6C46FB9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357 м</w:t>
            </w:r>
          </w:p>
        </w:tc>
        <w:tc>
          <w:tcPr>
            <w:tcW w:w="1345" w:type="dxa"/>
            <w:shd w:val="clear" w:color="auto" w:fill="auto"/>
            <w:noWrap/>
            <w:vAlign w:val="center"/>
          </w:tcPr>
          <w:p w14:paraId="7A2F03A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w:t>
            </w:r>
          </w:p>
        </w:tc>
        <w:tc>
          <w:tcPr>
            <w:tcW w:w="1191" w:type="dxa"/>
            <w:shd w:val="clear" w:color="auto" w:fill="auto"/>
            <w:vAlign w:val="center"/>
          </w:tcPr>
          <w:p w14:paraId="78AD280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25E4FA6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C66BF8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CCF22F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6495A359" w14:textId="77777777" w:rsidTr="005E207E">
        <w:trPr>
          <w:trHeight w:val="68"/>
        </w:trPr>
        <w:tc>
          <w:tcPr>
            <w:tcW w:w="3148" w:type="dxa"/>
            <w:shd w:val="clear" w:color="auto" w:fill="auto"/>
          </w:tcPr>
          <w:p w14:paraId="7C02DBC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14B641C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ул.Ленинская 81-83</w:t>
            </w:r>
          </w:p>
        </w:tc>
        <w:tc>
          <w:tcPr>
            <w:tcW w:w="828" w:type="dxa"/>
            <w:shd w:val="clear" w:color="auto" w:fill="auto"/>
            <w:noWrap/>
            <w:vAlign w:val="center"/>
          </w:tcPr>
          <w:p w14:paraId="2F072D8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88.0 м</w:t>
            </w:r>
          </w:p>
        </w:tc>
        <w:tc>
          <w:tcPr>
            <w:tcW w:w="1345" w:type="dxa"/>
            <w:shd w:val="clear" w:color="auto" w:fill="auto"/>
            <w:noWrap/>
            <w:vAlign w:val="center"/>
          </w:tcPr>
          <w:p w14:paraId="4169E4D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w:t>
            </w:r>
          </w:p>
        </w:tc>
        <w:tc>
          <w:tcPr>
            <w:tcW w:w="1191" w:type="dxa"/>
            <w:shd w:val="clear" w:color="auto" w:fill="auto"/>
            <w:vAlign w:val="center"/>
          </w:tcPr>
          <w:p w14:paraId="167CD55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4E10234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C26EE2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C8B3C5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164EC208" w14:textId="77777777" w:rsidTr="005E207E">
        <w:trPr>
          <w:trHeight w:val="68"/>
        </w:trPr>
        <w:tc>
          <w:tcPr>
            <w:tcW w:w="3148" w:type="dxa"/>
            <w:shd w:val="clear" w:color="auto" w:fill="auto"/>
          </w:tcPr>
          <w:p w14:paraId="5BA888D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6B957A9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ул.Солнечная</w:t>
            </w:r>
          </w:p>
        </w:tc>
        <w:tc>
          <w:tcPr>
            <w:tcW w:w="828" w:type="dxa"/>
            <w:shd w:val="clear" w:color="auto" w:fill="auto"/>
            <w:noWrap/>
            <w:vAlign w:val="center"/>
          </w:tcPr>
          <w:p w14:paraId="608CC35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466.0 м</w:t>
            </w:r>
          </w:p>
        </w:tc>
        <w:tc>
          <w:tcPr>
            <w:tcW w:w="1345" w:type="dxa"/>
            <w:shd w:val="clear" w:color="auto" w:fill="auto"/>
            <w:noWrap/>
            <w:vAlign w:val="center"/>
          </w:tcPr>
          <w:p w14:paraId="132E4AA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89х3,0</w:t>
            </w:r>
          </w:p>
        </w:tc>
        <w:tc>
          <w:tcPr>
            <w:tcW w:w="1191" w:type="dxa"/>
            <w:shd w:val="clear" w:color="auto" w:fill="auto"/>
            <w:vAlign w:val="center"/>
          </w:tcPr>
          <w:p w14:paraId="71F2BA0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07D7F58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02F2816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C5A111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484B7453" w14:textId="77777777" w:rsidTr="005E207E">
        <w:trPr>
          <w:trHeight w:val="68"/>
        </w:trPr>
        <w:tc>
          <w:tcPr>
            <w:tcW w:w="3148" w:type="dxa"/>
            <w:shd w:val="clear" w:color="auto" w:fill="auto"/>
            <w:vAlign w:val="center"/>
          </w:tcPr>
          <w:p w14:paraId="66765E2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6606252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 xml:space="preserve">Краснодарский край, Тихорецкий район ст.Хоперская ул.Калинина, ул.Алексеенко, ул.Буденного, ул. </w:t>
            </w:r>
            <w:proofErr w:type="gramStart"/>
            <w:r w:rsidRPr="005E207E">
              <w:rPr>
                <w:rFonts w:ascii="Times New Roman" w:hAnsi="Times New Roman" w:cs="Times New Roman"/>
                <w:sz w:val="20"/>
                <w:szCs w:val="20"/>
              </w:rPr>
              <w:t>Ленинская,ул.Советская</w:t>
            </w:r>
            <w:proofErr w:type="gramEnd"/>
            <w:r w:rsidRPr="005E207E">
              <w:rPr>
                <w:rFonts w:ascii="Times New Roman" w:hAnsi="Times New Roman" w:cs="Times New Roman"/>
                <w:sz w:val="20"/>
                <w:szCs w:val="20"/>
              </w:rPr>
              <w:t xml:space="preserve"> ул.Багова</w:t>
            </w:r>
          </w:p>
        </w:tc>
        <w:tc>
          <w:tcPr>
            <w:tcW w:w="828" w:type="dxa"/>
            <w:shd w:val="clear" w:color="auto" w:fill="auto"/>
            <w:noWrap/>
            <w:vAlign w:val="center"/>
          </w:tcPr>
          <w:p w14:paraId="14CC2B1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2443.0 м</w:t>
            </w:r>
          </w:p>
        </w:tc>
        <w:tc>
          <w:tcPr>
            <w:tcW w:w="1345" w:type="dxa"/>
            <w:shd w:val="clear" w:color="auto" w:fill="auto"/>
            <w:noWrap/>
            <w:vAlign w:val="center"/>
          </w:tcPr>
          <w:p w14:paraId="779E476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89х3,5</w:t>
            </w:r>
          </w:p>
        </w:tc>
        <w:tc>
          <w:tcPr>
            <w:tcW w:w="1191" w:type="dxa"/>
            <w:shd w:val="clear" w:color="auto" w:fill="auto"/>
            <w:vAlign w:val="center"/>
          </w:tcPr>
          <w:p w14:paraId="0E272FA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105B509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1A306D0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4ED479A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1569D0B3" w14:textId="77777777" w:rsidTr="005E207E">
        <w:trPr>
          <w:trHeight w:val="533"/>
        </w:trPr>
        <w:tc>
          <w:tcPr>
            <w:tcW w:w="3148" w:type="dxa"/>
            <w:shd w:val="clear" w:color="auto" w:fill="auto"/>
            <w:vAlign w:val="center"/>
          </w:tcPr>
          <w:p w14:paraId="11BA75A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393FADC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ул.Комсомольская от д.№64 до д. №16 от №47 до №46 «а»</w:t>
            </w:r>
          </w:p>
        </w:tc>
        <w:tc>
          <w:tcPr>
            <w:tcW w:w="828" w:type="dxa"/>
            <w:shd w:val="clear" w:color="auto" w:fill="auto"/>
            <w:noWrap/>
            <w:vAlign w:val="center"/>
          </w:tcPr>
          <w:p w14:paraId="5AF9A02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1145.0 м</w:t>
            </w:r>
          </w:p>
        </w:tc>
        <w:tc>
          <w:tcPr>
            <w:tcW w:w="1345" w:type="dxa"/>
            <w:shd w:val="clear" w:color="auto" w:fill="auto"/>
            <w:noWrap/>
            <w:vAlign w:val="center"/>
          </w:tcPr>
          <w:p w14:paraId="3581C63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159х4, 108х3,5, 57х3,5, 32х3,8</w:t>
            </w:r>
          </w:p>
        </w:tc>
        <w:tc>
          <w:tcPr>
            <w:tcW w:w="1191" w:type="dxa"/>
            <w:shd w:val="clear" w:color="auto" w:fill="auto"/>
            <w:vAlign w:val="center"/>
          </w:tcPr>
          <w:p w14:paraId="4E9F1CB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491CF99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7A0B5C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B6B7B6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08072A98" w14:textId="77777777" w:rsidTr="005E207E">
        <w:trPr>
          <w:trHeight w:val="68"/>
        </w:trPr>
        <w:tc>
          <w:tcPr>
            <w:tcW w:w="3148" w:type="dxa"/>
            <w:shd w:val="clear" w:color="auto" w:fill="auto"/>
          </w:tcPr>
          <w:p w14:paraId="1778120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7457AC4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(от ул.Ленинской,87 с переходом на другую сторону от 71-74)</w:t>
            </w:r>
          </w:p>
        </w:tc>
        <w:tc>
          <w:tcPr>
            <w:tcW w:w="828" w:type="dxa"/>
            <w:shd w:val="clear" w:color="auto" w:fill="auto"/>
            <w:noWrap/>
            <w:vAlign w:val="center"/>
          </w:tcPr>
          <w:p w14:paraId="6279A3B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118.0 м</w:t>
            </w:r>
          </w:p>
        </w:tc>
        <w:tc>
          <w:tcPr>
            <w:tcW w:w="1345" w:type="dxa"/>
            <w:shd w:val="clear" w:color="auto" w:fill="auto"/>
            <w:noWrap/>
            <w:vAlign w:val="center"/>
          </w:tcPr>
          <w:p w14:paraId="6F8AA80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355CFAB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4B0C41E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304A51C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E3024F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6219CEC0" w14:textId="77777777" w:rsidTr="005E207E">
        <w:trPr>
          <w:trHeight w:val="68"/>
        </w:trPr>
        <w:tc>
          <w:tcPr>
            <w:tcW w:w="3148" w:type="dxa"/>
            <w:shd w:val="clear" w:color="auto" w:fill="auto"/>
          </w:tcPr>
          <w:p w14:paraId="15F9BD4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 подводящий к ж.д.№</w:t>
            </w:r>
            <w:proofErr w:type="gramStart"/>
            <w:r w:rsidRPr="005E207E">
              <w:rPr>
                <w:rFonts w:ascii="Times New Roman" w:hAnsi="Times New Roman" w:cs="Times New Roman"/>
                <w:sz w:val="20"/>
                <w:szCs w:val="20"/>
              </w:rPr>
              <w:t>1,№</w:t>
            </w:r>
            <w:proofErr w:type="gramEnd"/>
            <w:r w:rsidRPr="005E207E">
              <w:rPr>
                <w:rFonts w:ascii="Times New Roman" w:hAnsi="Times New Roman" w:cs="Times New Roman"/>
                <w:sz w:val="20"/>
                <w:szCs w:val="20"/>
              </w:rPr>
              <w:t>2</w:t>
            </w:r>
          </w:p>
        </w:tc>
        <w:tc>
          <w:tcPr>
            <w:tcW w:w="5371" w:type="dxa"/>
            <w:shd w:val="clear" w:color="auto" w:fill="auto"/>
            <w:noWrap/>
            <w:vAlign w:val="center"/>
          </w:tcPr>
          <w:p w14:paraId="28DFC94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ул.Маяковского</w:t>
            </w:r>
          </w:p>
        </w:tc>
        <w:tc>
          <w:tcPr>
            <w:tcW w:w="828" w:type="dxa"/>
            <w:shd w:val="clear" w:color="auto" w:fill="auto"/>
            <w:noWrap/>
            <w:vAlign w:val="center"/>
          </w:tcPr>
          <w:p w14:paraId="2C3A6DC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54.0 м</w:t>
            </w:r>
          </w:p>
        </w:tc>
        <w:tc>
          <w:tcPr>
            <w:tcW w:w="1345" w:type="dxa"/>
            <w:shd w:val="clear" w:color="auto" w:fill="auto"/>
            <w:noWrap/>
            <w:vAlign w:val="center"/>
          </w:tcPr>
          <w:p w14:paraId="58917CB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6069B4F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5250750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3A716D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C24FD6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0BAA4002" w14:textId="77777777" w:rsidTr="005E207E">
        <w:trPr>
          <w:trHeight w:val="68"/>
        </w:trPr>
        <w:tc>
          <w:tcPr>
            <w:tcW w:w="3148" w:type="dxa"/>
            <w:shd w:val="clear" w:color="auto" w:fill="auto"/>
          </w:tcPr>
          <w:p w14:paraId="131D8B7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 xml:space="preserve">Газопровод низкого давления, </w:t>
            </w:r>
            <w:proofErr w:type="gramStart"/>
            <w:r w:rsidRPr="005E207E">
              <w:rPr>
                <w:rFonts w:ascii="Times New Roman" w:hAnsi="Times New Roman" w:cs="Times New Roman"/>
                <w:sz w:val="20"/>
                <w:szCs w:val="20"/>
              </w:rPr>
              <w:t>от  ж.д.</w:t>
            </w:r>
            <w:proofErr w:type="gramEnd"/>
            <w:r w:rsidRPr="005E207E">
              <w:rPr>
                <w:rFonts w:ascii="Times New Roman" w:hAnsi="Times New Roman" w:cs="Times New Roman"/>
                <w:sz w:val="20"/>
                <w:szCs w:val="20"/>
              </w:rPr>
              <w:t>№19 до заглушки</w:t>
            </w:r>
          </w:p>
        </w:tc>
        <w:tc>
          <w:tcPr>
            <w:tcW w:w="5371" w:type="dxa"/>
            <w:shd w:val="clear" w:color="auto" w:fill="auto"/>
            <w:noWrap/>
            <w:vAlign w:val="center"/>
          </w:tcPr>
          <w:p w14:paraId="6F7C4DC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ул.Солнечная</w:t>
            </w:r>
          </w:p>
        </w:tc>
        <w:tc>
          <w:tcPr>
            <w:tcW w:w="828" w:type="dxa"/>
            <w:shd w:val="clear" w:color="auto" w:fill="auto"/>
            <w:noWrap/>
            <w:vAlign w:val="center"/>
          </w:tcPr>
          <w:p w14:paraId="0EC0238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148.0 м</w:t>
            </w:r>
          </w:p>
        </w:tc>
        <w:tc>
          <w:tcPr>
            <w:tcW w:w="1345" w:type="dxa"/>
            <w:shd w:val="clear" w:color="auto" w:fill="auto"/>
            <w:noWrap/>
            <w:vAlign w:val="center"/>
          </w:tcPr>
          <w:p w14:paraId="7C1EFAD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89х3,5</w:t>
            </w:r>
          </w:p>
        </w:tc>
        <w:tc>
          <w:tcPr>
            <w:tcW w:w="1191" w:type="dxa"/>
            <w:shd w:val="clear" w:color="auto" w:fill="auto"/>
            <w:vAlign w:val="center"/>
          </w:tcPr>
          <w:p w14:paraId="4B89979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7889705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4BA8B14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1A680D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5DF79F88" w14:textId="77777777" w:rsidTr="005E207E">
        <w:trPr>
          <w:trHeight w:val="68"/>
        </w:trPr>
        <w:tc>
          <w:tcPr>
            <w:tcW w:w="3148" w:type="dxa"/>
            <w:shd w:val="clear" w:color="auto" w:fill="auto"/>
          </w:tcPr>
          <w:p w14:paraId="1D66362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 xml:space="preserve">Газопровод низкого давления, </w:t>
            </w:r>
            <w:proofErr w:type="gramStart"/>
            <w:r w:rsidRPr="005E207E">
              <w:rPr>
                <w:rFonts w:ascii="Times New Roman" w:hAnsi="Times New Roman" w:cs="Times New Roman"/>
                <w:sz w:val="20"/>
                <w:szCs w:val="20"/>
              </w:rPr>
              <w:t>от  ж.д.</w:t>
            </w:r>
            <w:proofErr w:type="gramEnd"/>
            <w:r w:rsidRPr="005E207E">
              <w:rPr>
                <w:rFonts w:ascii="Times New Roman" w:hAnsi="Times New Roman" w:cs="Times New Roman"/>
                <w:sz w:val="20"/>
                <w:szCs w:val="20"/>
              </w:rPr>
              <w:t>№1 до № 7</w:t>
            </w:r>
          </w:p>
        </w:tc>
        <w:tc>
          <w:tcPr>
            <w:tcW w:w="5371" w:type="dxa"/>
            <w:shd w:val="clear" w:color="auto" w:fill="auto"/>
            <w:noWrap/>
            <w:vAlign w:val="center"/>
          </w:tcPr>
          <w:p w14:paraId="7538ADE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ул.Буденного</w:t>
            </w:r>
          </w:p>
        </w:tc>
        <w:tc>
          <w:tcPr>
            <w:tcW w:w="828" w:type="dxa"/>
            <w:shd w:val="clear" w:color="auto" w:fill="auto"/>
            <w:noWrap/>
            <w:vAlign w:val="center"/>
          </w:tcPr>
          <w:p w14:paraId="1A73EC5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100.0 м</w:t>
            </w:r>
          </w:p>
        </w:tc>
        <w:tc>
          <w:tcPr>
            <w:tcW w:w="1345" w:type="dxa"/>
            <w:shd w:val="clear" w:color="auto" w:fill="auto"/>
            <w:noWrap/>
            <w:vAlign w:val="center"/>
          </w:tcPr>
          <w:p w14:paraId="6C3F218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89х3,5</w:t>
            </w:r>
          </w:p>
        </w:tc>
        <w:tc>
          <w:tcPr>
            <w:tcW w:w="1191" w:type="dxa"/>
            <w:shd w:val="clear" w:color="auto" w:fill="auto"/>
            <w:vAlign w:val="center"/>
          </w:tcPr>
          <w:p w14:paraId="4CF5C99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0C42F9B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0073089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81CA52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5E371166" w14:textId="77777777" w:rsidTr="005E207E">
        <w:trPr>
          <w:trHeight w:val="68"/>
        </w:trPr>
        <w:tc>
          <w:tcPr>
            <w:tcW w:w="3148" w:type="dxa"/>
            <w:shd w:val="clear" w:color="auto" w:fill="auto"/>
            <w:vAlign w:val="center"/>
          </w:tcPr>
          <w:p w14:paraId="7FB000B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 xml:space="preserve">Газопровод низкого давления, </w:t>
            </w:r>
            <w:proofErr w:type="gramStart"/>
            <w:r w:rsidRPr="005E207E">
              <w:rPr>
                <w:rFonts w:ascii="Times New Roman" w:hAnsi="Times New Roman" w:cs="Times New Roman"/>
                <w:sz w:val="20"/>
                <w:szCs w:val="20"/>
              </w:rPr>
              <w:t>от  ж.д.</w:t>
            </w:r>
            <w:proofErr w:type="gramEnd"/>
            <w:r w:rsidRPr="005E207E">
              <w:rPr>
                <w:rFonts w:ascii="Times New Roman" w:hAnsi="Times New Roman" w:cs="Times New Roman"/>
                <w:sz w:val="20"/>
                <w:szCs w:val="20"/>
              </w:rPr>
              <w:t>№84 до  ул.Советской</w:t>
            </w:r>
          </w:p>
        </w:tc>
        <w:tc>
          <w:tcPr>
            <w:tcW w:w="5371" w:type="dxa"/>
            <w:shd w:val="clear" w:color="auto" w:fill="auto"/>
            <w:noWrap/>
            <w:vAlign w:val="center"/>
          </w:tcPr>
          <w:p w14:paraId="1E18644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ул.Ленинская</w:t>
            </w:r>
          </w:p>
        </w:tc>
        <w:tc>
          <w:tcPr>
            <w:tcW w:w="828" w:type="dxa"/>
            <w:shd w:val="clear" w:color="auto" w:fill="auto"/>
            <w:noWrap/>
            <w:vAlign w:val="center"/>
          </w:tcPr>
          <w:p w14:paraId="28CC55C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393.0 м</w:t>
            </w:r>
          </w:p>
        </w:tc>
        <w:tc>
          <w:tcPr>
            <w:tcW w:w="1345" w:type="dxa"/>
            <w:shd w:val="clear" w:color="auto" w:fill="auto"/>
            <w:noWrap/>
            <w:vAlign w:val="center"/>
          </w:tcPr>
          <w:p w14:paraId="4204A16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108х3,5</w:t>
            </w:r>
          </w:p>
        </w:tc>
        <w:tc>
          <w:tcPr>
            <w:tcW w:w="1191" w:type="dxa"/>
            <w:shd w:val="clear" w:color="auto" w:fill="auto"/>
            <w:vAlign w:val="center"/>
          </w:tcPr>
          <w:p w14:paraId="46B0663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784D897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19EA8D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4EC1070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2A8FA111" w14:textId="77777777" w:rsidTr="005E207E">
        <w:trPr>
          <w:trHeight w:val="68"/>
        </w:trPr>
        <w:tc>
          <w:tcPr>
            <w:tcW w:w="3148" w:type="dxa"/>
            <w:shd w:val="clear" w:color="auto" w:fill="auto"/>
            <w:vAlign w:val="center"/>
          </w:tcPr>
          <w:p w14:paraId="01A353F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 к ж.д.№ 22</w:t>
            </w:r>
          </w:p>
        </w:tc>
        <w:tc>
          <w:tcPr>
            <w:tcW w:w="5371" w:type="dxa"/>
            <w:shd w:val="clear" w:color="auto" w:fill="auto"/>
            <w:noWrap/>
            <w:vAlign w:val="center"/>
          </w:tcPr>
          <w:p w14:paraId="71D80EE0"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 Багова</w:t>
            </w:r>
          </w:p>
        </w:tc>
        <w:tc>
          <w:tcPr>
            <w:tcW w:w="828" w:type="dxa"/>
            <w:shd w:val="clear" w:color="auto" w:fill="auto"/>
            <w:noWrap/>
            <w:vAlign w:val="center"/>
          </w:tcPr>
          <w:p w14:paraId="08BFAEC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121.0 м</w:t>
            </w:r>
          </w:p>
        </w:tc>
        <w:tc>
          <w:tcPr>
            <w:tcW w:w="1345" w:type="dxa"/>
            <w:shd w:val="clear" w:color="auto" w:fill="auto"/>
            <w:noWrap/>
            <w:vAlign w:val="center"/>
          </w:tcPr>
          <w:p w14:paraId="3CA0A9A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57х3,5</w:t>
            </w:r>
          </w:p>
        </w:tc>
        <w:tc>
          <w:tcPr>
            <w:tcW w:w="1191" w:type="dxa"/>
            <w:shd w:val="clear" w:color="auto" w:fill="auto"/>
            <w:vAlign w:val="center"/>
          </w:tcPr>
          <w:p w14:paraId="7A98A58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4D13520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93DFD7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A31261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76A786D3" w14:textId="77777777" w:rsidTr="005E207E">
        <w:trPr>
          <w:trHeight w:val="68"/>
        </w:trPr>
        <w:tc>
          <w:tcPr>
            <w:tcW w:w="3148" w:type="dxa"/>
            <w:shd w:val="clear" w:color="auto" w:fill="auto"/>
            <w:vAlign w:val="center"/>
          </w:tcPr>
          <w:p w14:paraId="6322D90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4AED935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ул.Набережная №23</w:t>
            </w:r>
          </w:p>
        </w:tc>
        <w:tc>
          <w:tcPr>
            <w:tcW w:w="828" w:type="dxa"/>
            <w:shd w:val="clear" w:color="auto" w:fill="auto"/>
            <w:noWrap/>
            <w:vAlign w:val="center"/>
          </w:tcPr>
          <w:p w14:paraId="1739BB8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261.0 м</w:t>
            </w:r>
          </w:p>
        </w:tc>
        <w:tc>
          <w:tcPr>
            <w:tcW w:w="1345" w:type="dxa"/>
            <w:shd w:val="clear" w:color="auto" w:fill="auto"/>
            <w:noWrap/>
            <w:vAlign w:val="center"/>
          </w:tcPr>
          <w:p w14:paraId="1CDD1FB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89х3,5,</w:t>
            </w:r>
          </w:p>
        </w:tc>
        <w:tc>
          <w:tcPr>
            <w:tcW w:w="1191" w:type="dxa"/>
            <w:shd w:val="clear" w:color="auto" w:fill="auto"/>
            <w:vAlign w:val="center"/>
          </w:tcPr>
          <w:p w14:paraId="6A165CE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76F64D2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1FA9F1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66B631F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4CBAA744" w14:textId="77777777" w:rsidTr="005E207E">
        <w:trPr>
          <w:trHeight w:val="68"/>
        </w:trPr>
        <w:tc>
          <w:tcPr>
            <w:tcW w:w="3148" w:type="dxa"/>
            <w:shd w:val="clear" w:color="auto" w:fill="auto"/>
            <w:vAlign w:val="center"/>
          </w:tcPr>
          <w:p w14:paraId="13EC526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 низкого давления</w:t>
            </w:r>
          </w:p>
        </w:tc>
        <w:tc>
          <w:tcPr>
            <w:tcW w:w="5371" w:type="dxa"/>
            <w:shd w:val="clear" w:color="auto" w:fill="auto"/>
            <w:noWrap/>
            <w:vAlign w:val="center"/>
          </w:tcPr>
          <w:p w14:paraId="6C21F5B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ул.Набережная №47</w:t>
            </w:r>
          </w:p>
        </w:tc>
        <w:tc>
          <w:tcPr>
            <w:tcW w:w="828" w:type="dxa"/>
            <w:shd w:val="clear" w:color="auto" w:fill="auto"/>
            <w:noWrap/>
            <w:vAlign w:val="center"/>
          </w:tcPr>
          <w:p w14:paraId="6DDD0F9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302.0 м</w:t>
            </w:r>
          </w:p>
        </w:tc>
        <w:tc>
          <w:tcPr>
            <w:tcW w:w="1345" w:type="dxa"/>
            <w:shd w:val="clear" w:color="auto" w:fill="auto"/>
            <w:noWrap/>
            <w:vAlign w:val="center"/>
          </w:tcPr>
          <w:p w14:paraId="54AC6CC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89х3,0</w:t>
            </w:r>
          </w:p>
        </w:tc>
        <w:tc>
          <w:tcPr>
            <w:tcW w:w="1191" w:type="dxa"/>
            <w:shd w:val="clear" w:color="auto" w:fill="auto"/>
            <w:vAlign w:val="center"/>
          </w:tcPr>
          <w:p w14:paraId="75D5BC1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239CFE1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8CBB20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1978DCC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6FF42562" w14:textId="77777777" w:rsidTr="005E207E">
        <w:trPr>
          <w:trHeight w:val="68"/>
        </w:trPr>
        <w:tc>
          <w:tcPr>
            <w:tcW w:w="3148" w:type="dxa"/>
            <w:shd w:val="clear" w:color="auto" w:fill="auto"/>
            <w:vAlign w:val="center"/>
          </w:tcPr>
          <w:p w14:paraId="2FAFC7E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Подводящий газопровод высокого давления</w:t>
            </w:r>
          </w:p>
        </w:tc>
        <w:tc>
          <w:tcPr>
            <w:tcW w:w="5371" w:type="dxa"/>
            <w:shd w:val="clear" w:color="auto" w:fill="auto"/>
            <w:noWrap/>
            <w:vAlign w:val="center"/>
          </w:tcPr>
          <w:p w14:paraId="0594A77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от ГРС ст.Е.Борисовской к ПУРГ ст.Хоперская</w:t>
            </w:r>
          </w:p>
        </w:tc>
        <w:tc>
          <w:tcPr>
            <w:tcW w:w="828" w:type="dxa"/>
            <w:shd w:val="clear" w:color="auto" w:fill="auto"/>
            <w:noWrap/>
            <w:vAlign w:val="center"/>
          </w:tcPr>
          <w:p w14:paraId="32EA0D3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9310.9 м</w:t>
            </w:r>
          </w:p>
        </w:tc>
        <w:tc>
          <w:tcPr>
            <w:tcW w:w="1345" w:type="dxa"/>
            <w:shd w:val="clear" w:color="auto" w:fill="auto"/>
            <w:noWrap/>
            <w:vAlign w:val="center"/>
          </w:tcPr>
          <w:p w14:paraId="580A20F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219х10</w:t>
            </w:r>
          </w:p>
        </w:tc>
        <w:tc>
          <w:tcPr>
            <w:tcW w:w="1191" w:type="dxa"/>
            <w:shd w:val="clear" w:color="auto" w:fill="auto"/>
            <w:vAlign w:val="center"/>
          </w:tcPr>
          <w:p w14:paraId="17A08F9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05B122C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78F98A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5AE074F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75006B94" w14:textId="77777777" w:rsidTr="005E207E">
        <w:trPr>
          <w:trHeight w:val="68"/>
        </w:trPr>
        <w:tc>
          <w:tcPr>
            <w:tcW w:w="3148" w:type="dxa"/>
            <w:shd w:val="clear" w:color="auto" w:fill="auto"/>
            <w:vAlign w:val="center"/>
          </w:tcPr>
          <w:p w14:paraId="044B11E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Межпоселковый газопровод (среднего и высокого давления)</w:t>
            </w:r>
          </w:p>
        </w:tc>
        <w:tc>
          <w:tcPr>
            <w:tcW w:w="5371" w:type="dxa"/>
            <w:shd w:val="clear" w:color="auto" w:fill="auto"/>
            <w:noWrap/>
            <w:vAlign w:val="center"/>
          </w:tcPr>
          <w:p w14:paraId="4EFA4A3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ст.Хоперская межпоселковые г\п в\д ГРП межпоселковый х.Челбас, х.Федоренко, х.Ленинский</w:t>
            </w:r>
          </w:p>
        </w:tc>
        <w:tc>
          <w:tcPr>
            <w:tcW w:w="828" w:type="dxa"/>
            <w:shd w:val="clear" w:color="auto" w:fill="auto"/>
            <w:noWrap/>
            <w:vAlign w:val="center"/>
          </w:tcPr>
          <w:p w14:paraId="72FF145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8914 м</w:t>
            </w:r>
          </w:p>
        </w:tc>
        <w:tc>
          <w:tcPr>
            <w:tcW w:w="1345" w:type="dxa"/>
            <w:shd w:val="clear" w:color="auto" w:fill="auto"/>
            <w:noWrap/>
            <w:vAlign w:val="center"/>
          </w:tcPr>
          <w:p w14:paraId="3EBD774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219х10</w:t>
            </w:r>
          </w:p>
        </w:tc>
        <w:tc>
          <w:tcPr>
            <w:tcW w:w="1191" w:type="dxa"/>
            <w:shd w:val="clear" w:color="auto" w:fill="auto"/>
            <w:vAlign w:val="center"/>
          </w:tcPr>
          <w:p w14:paraId="05958E8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5589793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15FBA78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725654C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2EFBF8B8" w14:textId="77777777" w:rsidTr="005E207E">
        <w:trPr>
          <w:trHeight w:val="68"/>
        </w:trPr>
        <w:tc>
          <w:tcPr>
            <w:tcW w:w="3148" w:type="dxa"/>
            <w:shd w:val="clear" w:color="auto" w:fill="auto"/>
            <w:vAlign w:val="center"/>
          </w:tcPr>
          <w:p w14:paraId="2C2BF9A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w:t>
            </w:r>
          </w:p>
        </w:tc>
        <w:tc>
          <w:tcPr>
            <w:tcW w:w="5371" w:type="dxa"/>
            <w:shd w:val="clear" w:color="auto" w:fill="auto"/>
            <w:noWrap/>
            <w:vAlign w:val="center"/>
          </w:tcPr>
          <w:p w14:paraId="2E14B93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 xml:space="preserve">Краснодарский край, Тихорецкий </w:t>
            </w:r>
            <w:proofErr w:type="gramStart"/>
            <w:r w:rsidRPr="005E207E">
              <w:rPr>
                <w:rFonts w:ascii="Times New Roman" w:hAnsi="Times New Roman" w:cs="Times New Roman"/>
                <w:sz w:val="20"/>
                <w:szCs w:val="20"/>
              </w:rPr>
              <w:t>район  ул.</w:t>
            </w:r>
            <w:proofErr w:type="gramEnd"/>
            <w:r w:rsidRPr="005E207E">
              <w:rPr>
                <w:rFonts w:ascii="Times New Roman" w:hAnsi="Times New Roman" w:cs="Times New Roman"/>
                <w:sz w:val="20"/>
                <w:szCs w:val="20"/>
              </w:rPr>
              <w:t xml:space="preserve"> Комсомольская от д.16 до д.3</w:t>
            </w:r>
          </w:p>
        </w:tc>
        <w:tc>
          <w:tcPr>
            <w:tcW w:w="828" w:type="dxa"/>
            <w:shd w:val="clear" w:color="auto" w:fill="auto"/>
            <w:noWrap/>
            <w:vAlign w:val="center"/>
          </w:tcPr>
          <w:p w14:paraId="6C11FBA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214.0 м</w:t>
            </w:r>
          </w:p>
        </w:tc>
        <w:tc>
          <w:tcPr>
            <w:tcW w:w="1345" w:type="dxa"/>
            <w:shd w:val="clear" w:color="auto" w:fill="auto"/>
            <w:noWrap/>
            <w:vAlign w:val="center"/>
          </w:tcPr>
          <w:p w14:paraId="08F0D20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159х4, 108х3,5, 57х3,5, 32х3,8</w:t>
            </w:r>
          </w:p>
        </w:tc>
        <w:tc>
          <w:tcPr>
            <w:tcW w:w="1191" w:type="dxa"/>
            <w:shd w:val="clear" w:color="auto" w:fill="auto"/>
            <w:vAlign w:val="center"/>
          </w:tcPr>
          <w:p w14:paraId="19B5F03F"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73CE5FF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4F44D169"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1E22900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09A6B745" w14:textId="77777777" w:rsidTr="005E207E">
        <w:trPr>
          <w:trHeight w:val="68"/>
        </w:trPr>
        <w:tc>
          <w:tcPr>
            <w:tcW w:w="3148" w:type="dxa"/>
            <w:shd w:val="clear" w:color="auto" w:fill="auto"/>
            <w:vAlign w:val="center"/>
          </w:tcPr>
          <w:p w14:paraId="138169B6"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lastRenderedPageBreak/>
              <w:t>Межпоселковый газопровод среднего давления</w:t>
            </w:r>
          </w:p>
        </w:tc>
        <w:tc>
          <w:tcPr>
            <w:tcW w:w="5371" w:type="dxa"/>
            <w:shd w:val="clear" w:color="auto" w:fill="auto"/>
            <w:noWrap/>
            <w:vAlign w:val="center"/>
          </w:tcPr>
          <w:p w14:paraId="66C12DCD"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х.Культура, х.Карасев, х.Красный</w:t>
            </w:r>
          </w:p>
        </w:tc>
        <w:tc>
          <w:tcPr>
            <w:tcW w:w="828" w:type="dxa"/>
            <w:shd w:val="clear" w:color="auto" w:fill="auto"/>
            <w:noWrap/>
            <w:vAlign w:val="center"/>
          </w:tcPr>
          <w:p w14:paraId="1C0704A4"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11041</w:t>
            </w:r>
          </w:p>
        </w:tc>
        <w:tc>
          <w:tcPr>
            <w:tcW w:w="1345" w:type="dxa"/>
            <w:shd w:val="clear" w:color="auto" w:fill="auto"/>
            <w:noWrap/>
            <w:vAlign w:val="center"/>
          </w:tcPr>
          <w:p w14:paraId="5449C20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110х6,3, 90х5,2, 63х3,6</w:t>
            </w:r>
          </w:p>
        </w:tc>
        <w:tc>
          <w:tcPr>
            <w:tcW w:w="1191" w:type="dxa"/>
            <w:shd w:val="clear" w:color="auto" w:fill="auto"/>
            <w:vAlign w:val="center"/>
          </w:tcPr>
          <w:p w14:paraId="2CA52DB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57D838B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1D03F5BC"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3BF6E47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4CA57759" w14:textId="77777777" w:rsidTr="005E207E">
        <w:trPr>
          <w:trHeight w:val="68"/>
        </w:trPr>
        <w:tc>
          <w:tcPr>
            <w:tcW w:w="3148" w:type="dxa"/>
            <w:shd w:val="clear" w:color="auto" w:fill="auto"/>
            <w:vAlign w:val="center"/>
          </w:tcPr>
          <w:p w14:paraId="5BD17AF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Газопровод</w:t>
            </w:r>
          </w:p>
        </w:tc>
        <w:tc>
          <w:tcPr>
            <w:tcW w:w="5371" w:type="dxa"/>
            <w:shd w:val="clear" w:color="auto" w:fill="auto"/>
            <w:noWrap/>
            <w:vAlign w:val="center"/>
          </w:tcPr>
          <w:p w14:paraId="0E67A968"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х.Привольный, ул.Первомайская</w:t>
            </w:r>
          </w:p>
        </w:tc>
        <w:tc>
          <w:tcPr>
            <w:tcW w:w="828" w:type="dxa"/>
            <w:shd w:val="clear" w:color="auto" w:fill="auto"/>
            <w:noWrap/>
            <w:vAlign w:val="center"/>
          </w:tcPr>
          <w:p w14:paraId="39DAB36E"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672</w:t>
            </w:r>
          </w:p>
        </w:tc>
        <w:tc>
          <w:tcPr>
            <w:tcW w:w="1345" w:type="dxa"/>
            <w:shd w:val="clear" w:color="auto" w:fill="auto"/>
            <w:noWrap/>
            <w:vAlign w:val="center"/>
          </w:tcPr>
          <w:p w14:paraId="162242BA"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63х5,8</w:t>
            </w:r>
          </w:p>
        </w:tc>
        <w:tc>
          <w:tcPr>
            <w:tcW w:w="1191" w:type="dxa"/>
            <w:shd w:val="clear" w:color="auto" w:fill="auto"/>
            <w:vAlign w:val="center"/>
          </w:tcPr>
          <w:p w14:paraId="3B66A32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6B8DD0E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3A932D0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3B33C8A7"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r w:rsidR="00F06366" w:rsidRPr="005E207E" w14:paraId="425FE974" w14:textId="77777777" w:rsidTr="005E207E">
        <w:trPr>
          <w:trHeight w:val="68"/>
        </w:trPr>
        <w:tc>
          <w:tcPr>
            <w:tcW w:w="3148" w:type="dxa"/>
            <w:shd w:val="clear" w:color="auto" w:fill="auto"/>
            <w:vAlign w:val="center"/>
          </w:tcPr>
          <w:p w14:paraId="02E0728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Межпоселковый газопровод высокого давления</w:t>
            </w:r>
          </w:p>
        </w:tc>
        <w:tc>
          <w:tcPr>
            <w:tcW w:w="5371" w:type="dxa"/>
            <w:shd w:val="clear" w:color="auto" w:fill="auto"/>
            <w:noWrap/>
            <w:vAlign w:val="center"/>
          </w:tcPr>
          <w:p w14:paraId="7795FBFB"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Краснодарский край, Тихорецкий район, х.Челбас, х.Федоренко, х.Ленинский</w:t>
            </w:r>
          </w:p>
        </w:tc>
        <w:tc>
          <w:tcPr>
            <w:tcW w:w="828" w:type="dxa"/>
            <w:shd w:val="clear" w:color="auto" w:fill="auto"/>
            <w:noWrap/>
            <w:vAlign w:val="center"/>
          </w:tcPr>
          <w:p w14:paraId="4FF0B7B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6235,7</w:t>
            </w:r>
          </w:p>
        </w:tc>
        <w:tc>
          <w:tcPr>
            <w:tcW w:w="1345" w:type="dxa"/>
            <w:shd w:val="clear" w:color="auto" w:fill="auto"/>
            <w:noWrap/>
            <w:vAlign w:val="center"/>
          </w:tcPr>
          <w:p w14:paraId="60C47E55"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108х4,0, 110х10,0, 110х6,3, 108х4,0,</w:t>
            </w:r>
          </w:p>
        </w:tc>
        <w:tc>
          <w:tcPr>
            <w:tcW w:w="1191" w:type="dxa"/>
            <w:shd w:val="clear" w:color="auto" w:fill="auto"/>
            <w:vAlign w:val="center"/>
          </w:tcPr>
          <w:p w14:paraId="6D2F6C13"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461" w:type="dxa"/>
            <w:shd w:val="clear" w:color="auto" w:fill="auto"/>
            <w:vAlign w:val="center"/>
          </w:tcPr>
          <w:p w14:paraId="4F521601"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1B22FD0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c>
          <w:tcPr>
            <w:tcW w:w="1045" w:type="dxa"/>
            <w:shd w:val="clear" w:color="auto" w:fill="auto"/>
            <w:vAlign w:val="center"/>
          </w:tcPr>
          <w:p w14:paraId="2850E4A2" w14:textId="77777777" w:rsidR="00F06366" w:rsidRPr="005E207E" w:rsidRDefault="00F06366" w:rsidP="005E207E">
            <w:pPr>
              <w:spacing w:after="0" w:line="240" w:lineRule="auto"/>
              <w:jc w:val="center"/>
              <w:rPr>
                <w:rFonts w:ascii="Times New Roman" w:hAnsi="Times New Roman" w:cs="Times New Roman"/>
                <w:sz w:val="20"/>
                <w:szCs w:val="20"/>
              </w:rPr>
            </w:pPr>
            <w:r w:rsidRPr="005E207E">
              <w:rPr>
                <w:rFonts w:ascii="Times New Roman" w:hAnsi="Times New Roman" w:cs="Times New Roman"/>
                <w:sz w:val="20"/>
                <w:szCs w:val="20"/>
              </w:rPr>
              <w:t>-</w:t>
            </w:r>
          </w:p>
        </w:tc>
      </w:tr>
    </w:tbl>
    <w:p w14:paraId="748BCF5E" w14:textId="77777777" w:rsidR="00922F13" w:rsidRDefault="00922F13" w:rsidP="00246D80">
      <w:pPr>
        <w:rPr>
          <w:rFonts w:ascii="Times New Roman" w:hAnsi="Times New Roman" w:cs="Times New Roman"/>
          <w:sz w:val="20"/>
          <w:szCs w:val="20"/>
        </w:rPr>
      </w:pPr>
    </w:p>
    <w:p w14:paraId="329F4D40" w14:textId="77777777" w:rsidR="009A73F0" w:rsidRPr="009A73F0" w:rsidRDefault="009A73F0" w:rsidP="009A73F0">
      <w:pPr>
        <w:tabs>
          <w:tab w:val="left" w:pos="578"/>
        </w:tabs>
        <w:rPr>
          <w:rFonts w:ascii="Times New Roman" w:hAnsi="Times New Roman" w:cs="Times New Roman"/>
          <w:sz w:val="20"/>
          <w:szCs w:val="20"/>
        </w:rPr>
        <w:sectPr w:rsidR="009A73F0" w:rsidRPr="009A73F0" w:rsidSect="00341256">
          <w:pgSz w:w="16838" w:h="11906" w:orient="landscape"/>
          <w:pgMar w:top="1276" w:right="1134" w:bottom="850" w:left="1134" w:header="708" w:footer="708" w:gutter="0"/>
          <w:cols w:space="708"/>
          <w:docGrid w:linePitch="360"/>
        </w:sectPr>
      </w:pPr>
      <w:r>
        <w:rPr>
          <w:rFonts w:ascii="Times New Roman" w:hAnsi="Times New Roman" w:cs="Times New Roman"/>
          <w:sz w:val="20"/>
          <w:szCs w:val="20"/>
        </w:rPr>
        <w:tab/>
      </w:r>
    </w:p>
    <w:p w14:paraId="24634CB8" w14:textId="77777777" w:rsidR="006A101B" w:rsidRPr="00AA571E" w:rsidRDefault="006A101B" w:rsidP="00265581">
      <w:pPr>
        <w:autoSpaceDE w:val="0"/>
        <w:autoSpaceDN w:val="0"/>
        <w:adjustRightInd w:val="0"/>
        <w:spacing w:line="240" w:lineRule="auto"/>
        <w:ind w:firstLine="567"/>
        <w:jc w:val="center"/>
        <w:rPr>
          <w:rFonts w:ascii="Times New Roman" w:hAnsi="Times New Roman" w:cs="Times New Roman"/>
          <w:i/>
          <w:color w:val="000000"/>
          <w:sz w:val="28"/>
          <w:szCs w:val="28"/>
        </w:rPr>
      </w:pPr>
      <w:r w:rsidRPr="00AA571E">
        <w:rPr>
          <w:rFonts w:ascii="Times New Roman" w:hAnsi="Times New Roman" w:cs="Times New Roman"/>
          <w:b/>
          <w:bCs/>
          <w:i/>
          <w:color w:val="000000"/>
          <w:sz w:val="28"/>
          <w:szCs w:val="28"/>
        </w:rPr>
        <w:lastRenderedPageBreak/>
        <w:t>1.4. Описание системы газоснабжения потребителей в МО «</w:t>
      </w:r>
      <w:r w:rsidR="00094A85">
        <w:rPr>
          <w:rFonts w:ascii="Times New Roman" w:hAnsi="Times New Roman" w:cs="Times New Roman"/>
          <w:b/>
          <w:bCs/>
          <w:i/>
          <w:color w:val="000000"/>
          <w:sz w:val="28"/>
          <w:szCs w:val="28"/>
        </w:rPr>
        <w:t>Хоперское</w:t>
      </w:r>
      <w:r w:rsidR="00AA571E" w:rsidRPr="00AA571E">
        <w:rPr>
          <w:rFonts w:ascii="Times New Roman" w:hAnsi="Times New Roman" w:cs="Times New Roman"/>
          <w:b/>
          <w:bCs/>
          <w:i/>
          <w:color w:val="000000"/>
          <w:sz w:val="28"/>
          <w:szCs w:val="28"/>
        </w:rPr>
        <w:t xml:space="preserve"> сельское </w:t>
      </w:r>
      <w:r w:rsidRPr="00AA571E">
        <w:rPr>
          <w:rFonts w:ascii="Times New Roman" w:hAnsi="Times New Roman" w:cs="Times New Roman"/>
          <w:b/>
          <w:bCs/>
          <w:i/>
          <w:color w:val="000000"/>
          <w:sz w:val="28"/>
          <w:szCs w:val="28"/>
        </w:rPr>
        <w:t>поселение»</w:t>
      </w:r>
    </w:p>
    <w:p w14:paraId="1082F8BA" w14:textId="77777777" w:rsidR="006A101B" w:rsidRPr="00821BF8" w:rsidRDefault="006A101B" w:rsidP="00AA571E">
      <w:pPr>
        <w:pStyle w:val="Default"/>
        <w:spacing w:line="360" w:lineRule="auto"/>
        <w:ind w:firstLine="567"/>
        <w:jc w:val="both"/>
        <w:rPr>
          <w:sz w:val="28"/>
          <w:szCs w:val="28"/>
        </w:rPr>
      </w:pPr>
      <w:r w:rsidRPr="00821BF8">
        <w:rPr>
          <w:sz w:val="28"/>
          <w:szCs w:val="28"/>
        </w:rPr>
        <w:t xml:space="preserve">В систему газоснабжения здания входят следующие элементы: ввод, распределительный газопровод, стояки, поэтажные подводки, запорная арматура, газовые приборы, в отдельных случаях - контрольно-измерительные устройства. Внутри здания газопроводы проложены открыто и смонтированы из стальных труб на сварке с разъемными резьбовыми или фланцевыми соединениями в местах установки запорной арматуры и газовых приборов, регуляторов давления. </w:t>
      </w:r>
    </w:p>
    <w:p w14:paraId="0B8CAECC" w14:textId="77777777" w:rsidR="006A101B" w:rsidRPr="00821BF8" w:rsidRDefault="006A101B"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21BF8">
        <w:rPr>
          <w:rFonts w:ascii="Times New Roman" w:hAnsi="Times New Roman" w:cs="Times New Roman"/>
          <w:color w:val="000000"/>
          <w:sz w:val="28"/>
          <w:szCs w:val="28"/>
        </w:rPr>
        <w:t xml:space="preserve">Запорная арматура внутри зданий установлена на вводе, на ответвлениях к каждому газовому прибору или агрегату, перед газовыми горелками и запальниками, на продувочных трубопроводах, внизу каждого стояка. </w:t>
      </w:r>
    </w:p>
    <w:p w14:paraId="2F1A7691" w14:textId="77777777" w:rsidR="006A101B" w:rsidRPr="00821BF8" w:rsidRDefault="006A101B"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21BF8">
        <w:rPr>
          <w:rFonts w:ascii="Times New Roman" w:hAnsi="Times New Roman" w:cs="Times New Roman"/>
          <w:color w:val="000000"/>
          <w:sz w:val="28"/>
          <w:szCs w:val="28"/>
        </w:rPr>
        <w:t xml:space="preserve">Газопроводы прикреплены к стенам зданий с помощью хомутов, крючьев, подвесок, кронштейнов на расстоянии, обеспечивающем монтаж, ремонт и осмотр трубопроводов. </w:t>
      </w:r>
    </w:p>
    <w:p w14:paraId="254363D5" w14:textId="77777777" w:rsidR="006A101B" w:rsidRPr="00821BF8" w:rsidRDefault="006A101B"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21BF8">
        <w:rPr>
          <w:rFonts w:ascii="Times New Roman" w:hAnsi="Times New Roman" w:cs="Times New Roman"/>
          <w:color w:val="000000"/>
          <w:sz w:val="28"/>
          <w:szCs w:val="28"/>
        </w:rPr>
        <w:t xml:space="preserve">При подаче газа ввод и распределительный трубопровод располагаются с внешней стороны здания. В местах пересечения фундаментов, перекрытий, стен, перегородок, лестничных площадок газопроводы заключены в футляры из стальных труб с кольцевым зазором не менее 5 - 10 мм и с возвышением над уровнем пола не менее чем на 30 мм. Зазор между трубой и футляром заделывают просмоленной паклей, резиновыми втулками или другими эластичными материалами. На этих участках не должно быть стыковых соединений. Длина футляра должна соответствовать полной толщине пересекаемой конструкции. Все газопроводы окрашены масляной водостойкой краской. </w:t>
      </w:r>
    </w:p>
    <w:p w14:paraId="25599CFA" w14:textId="77777777" w:rsidR="006A101B" w:rsidRPr="00821BF8" w:rsidRDefault="006A101B"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21BF8">
        <w:rPr>
          <w:rFonts w:ascii="Times New Roman" w:hAnsi="Times New Roman" w:cs="Times New Roman"/>
          <w:color w:val="000000"/>
          <w:sz w:val="28"/>
          <w:szCs w:val="28"/>
        </w:rPr>
        <w:t xml:space="preserve">Все горизонтальные прокладки газопроводов выполнены на высоте не менее 2,2 м с креплением труб с помощью скоб, крючьев, хомутов, кронштейнов. </w:t>
      </w:r>
    </w:p>
    <w:p w14:paraId="79E7D7F1" w14:textId="77777777" w:rsidR="006A101B" w:rsidRPr="00821BF8" w:rsidRDefault="006A101B" w:rsidP="00265581">
      <w:pPr>
        <w:spacing w:after="0" w:line="360" w:lineRule="auto"/>
        <w:ind w:firstLine="567"/>
        <w:jc w:val="both"/>
        <w:rPr>
          <w:rFonts w:ascii="Times New Roman" w:hAnsi="Times New Roman" w:cs="Times New Roman"/>
          <w:color w:val="000000"/>
          <w:sz w:val="28"/>
          <w:szCs w:val="28"/>
        </w:rPr>
      </w:pPr>
      <w:r w:rsidRPr="00821BF8">
        <w:rPr>
          <w:rFonts w:ascii="Times New Roman" w:hAnsi="Times New Roman" w:cs="Times New Roman"/>
          <w:color w:val="000000"/>
          <w:sz w:val="28"/>
          <w:szCs w:val="28"/>
        </w:rPr>
        <w:t>На промышленных предприятиях, где предусматривается оборудование, потребляющее газ высокого давления, прокладка ввода осуществляется непосредственно в помещение, где будет использован газ.</w:t>
      </w:r>
    </w:p>
    <w:p w14:paraId="4E54306F" w14:textId="77777777" w:rsidR="006A101B" w:rsidRPr="00821BF8" w:rsidRDefault="006A101B"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21BF8">
        <w:rPr>
          <w:rFonts w:ascii="Times New Roman" w:hAnsi="Times New Roman" w:cs="Times New Roman"/>
          <w:color w:val="000000"/>
          <w:sz w:val="28"/>
          <w:szCs w:val="28"/>
        </w:rPr>
        <w:t xml:space="preserve">Если требуется редуцирование газа, то газорегуляторные установки размещаются непосредственно на вводе снаружи здания или в помещении </w:t>
      </w:r>
      <w:r w:rsidRPr="00821BF8">
        <w:rPr>
          <w:rFonts w:ascii="Times New Roman" w:hAnsi="Times New Roman" w:cs="Times New Roman"/>
          <w:color w:val="000000"/>
          <w:sz w:val="28"/>
          <w:szCs w:val="28"/>
        </w:rPr>
        <w:lastRenderedPageBreak/>
        <w:t xml:space="preserve">предприятия с устройством огнезащитного (металлического) шкафа или изолированного специального помещения. </w:t>
      </w:r>
    </w:p>
    <w:p w14:paraId="0ED30425" w14:textId="77777777" w:rsidR="006A101B" w:rsidRPr="00AA571E" w:rsidRDefault="006A101B" w:rsidP="00AA571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21BF8">
        <w:rPr>
          <w:rFonts w:ascii="Times New Roman" w:hAnsi="Times New Roman" w:cs="Times New Roman"/>
          <w:color w:val="000000"/>
          <w:sz w:val="28"/>
          <w:szCs w:val="28"/>
        </w:rPr>
        <w:t>Для прокладки вводов и газовой сети в зданиях применяют стальные бесшовные трубы по ГОСТ 8731-87 и ГОСТ 11017-80. Трубы соединяют сваркой при тщательном контроле её качества. Резьбовые и фланцевые соединения применяют только при монтаже газовых и измерительных приборов.</w:t>
      </w:r>
      <w:r w:rsidRPr="00AA571E">
        <w:rPr>
          <w:rFonts w:ascii="Times New Roman" w:hAnsi="Times New Roman" w:cs="Times New Roman"/>
          <w:color w:val="000000"/>
          <w:sz w:val="28"/>
          <w:szCs w:val="28"/>
        </w:rPr>
        <w:t xml:space="preserve"> </w:t>
      </w:r>
    </w:p>
    <w:p w14:paraId="5052AF8B" w14:textId="77777777" w:rsidR="006A101B" w:rsidRPr="00F531ED" w:rsidRDefault="003F50D5"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 таблице 9</w:t>
      </w:r>
      <w:r w:rsidR="000A200D">
        <w:rPr>
          <w:rFonts w:ascii="Times New Roman" w:hAnsi="Times New Roman" w:cs="Times New Roman"/>
          <w:color w:val="000000"/>
          <w:sz w:val="28"/>
          <w:szCs w:val="28"/>
        </w:rPr>
        <w:t xml:space="preserve"> </w:t>
      </w:r>
      <w:r w:rsidR="006A101B" w:rsidRPr="00F531ED">
        <w:rPr>
          <w:rFonts w:ascii="Times New Roman" w:hAnsi="Times New Roman" w:cs="Times New Roman"/>
          <w:color w:val="000000"/>
          <w:sz w:val="28"/>
          <w:szCs w:val="28"/>
        </w:rPr>
        <w:t>приведены сведения об установленных мощностях газоиспользующего оборудования предприятий теплоэнергетики МО «</w:t>
      </w:r>
      <w:r w:rsidR="00094A85">
        <w:rPr>
          <w:rFonts w:ascii="Times New Roman" w:hAnsi="Times New Roman" w:cs="Times New Roman"/>
          <w:bCs/>
          <w:color w:val="000000"/>
          <w:sz w:val="28"/>
          <w:szCs w:val="28"/>
        </w:rPr>
        <w:t>Хоперское</w:t>
      </w:r>
      <w:r w:rsidR="00F531ED" w:rsidRPr="00AA571E">
        <w:rPr>
          <w:rFonts w:ascii="Times New Roman" w:hAnsi="Times New Roman" w:cs="Times New Roman"/>
          <w:bCs/>
          <w:color w:val="000000"/>
          <w:sz w:val="28"/>
          <w:szCs w:val="28"/>
        </w:rPr>
        <w:t xml:space="preserve"> сельское</w:t>
      </w:r>
      <w:r w:rsidR="00F531ED" w:rsidRPr="00AA571E">
        <w:rPr>
          <w:rFonts w:ascii="Times New Roman" w:hAnsi="Times New Roman" w:cs="Times New Roman"/>
          <w:color w:val="000000"/>
          <w:sz w:val="28"/>
          <w:szCs w:val="28"/>
        </w:rPr>
        <w:t xml:space="preserve"> </w:t>
      </w:r>
      <w:r w:rsidR="006A101B" w:rsidRPr="00F531ED">
        <w:rPr>
          <w:rFonts w:ascii="Times New Roman" w:hAnsi="Times New Roman" w:cs="Times New Roman"/>
          <w:color w:val="000000"/>
          <w:sz w:val="28"/>
          <w:szCs w:val="28"/>
        </w:rPr>
        <w:t xml:space="preserve">поселение». </w:t>
      </w:r>
    </w:p>
    <w:p w14:paraId="0F2558DE" w14:textId="77777777" w:rsidR="006A101B" w:rsidRPr="00AF02BE" w:rsidRDefault="003F50D5" w:rsidP="00265581">
      <w:pPr>
        <w:spacing w:after="0" w:line="360" w:lineRule="auto"/>
        <w:ind w:firstLine="567"/>
        <w:jc w:val="both"/>
        <w:rPr>
          <w:rFonts w:ascii="Times New Roman" w:hAnsi="Times New Roman" w:cs="Times New Roman"/>
          <w:b/>
          <w:bCs/>
          <w:i/>
          <w:color w:val="000000"/>
          <w:sz w:val="28"/>
          <w:szCs w:val="28"/>
        </w:rPr>
      </w:pPr>
      <w:r w:rsidRPr="00AF02BE">
        <w:rPr>
          <w:rFonts w:ascii="Times New Roman" w:hAnsi="Times New Roman" w:cs="Times New Roman"/>
          <w:b/>
          <w:bCs/>
          <w:i/>
          <w:color w:val="000000"/>
          <w:sz w:val="28"/>
          <w:szCs w:val="28"/>
        </w:rPr>
        <w:t>Таблица 9</w:t>
      </w:r>
      <w:r w:rsidR="006A101B" w:rsidRPr="00AF02BE">
        <w:rPr>
          <w:rFonts w:ascii="Times New Roman" w:hAnsi="Times New Roman" w:cs="Times New Roman"/>
          <w:b/>
          <w:bCs/>
          <w:i/>
          <w:color w:val="000000"/>
          <w:sz w:val="28"/>
          <w:szCs w:val="28"/>
        </w:rPr>
        <w:t xml:space="preserve"> – Сведения об установл</w:t>
      </w:r>
      <w:r w:rsidR="00227D5A" w:rsidRPr="00AF02BE">
        <w:rPr>
          <w:rFonts w:ascii="Times New Roman" w:hAnsi="Times New Roman" w:cs="Times New Roman"/>
          <w:b/>
          <w:bCs/>
          <w:i/>
          <w:color w:val="000000"/>
          <w:sz w:val="28"/>
          <w:szCs w:val="28"/>
        </w:rPr>
        <w:t>енном оборудовании в котельных</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1"/>
        <w:gridCol w:w="1088"/>
        <w:gridCol w:w="832"/>
        <w:gridCol w:w="2176"/>
        <w:gridCol w:w="1579"/>
      </w:tblGrid>
      <w:tr w:rsidR="00246D80" w:rsidRPr="00AF02BE" w14:paraId="393ACDEE" w14:textId="77777777" w:rsidTr="00BB6667">
        <w:trPr>
          <w:trHeight w:val="402"/>
          <w:jc w:val="center"/>
        </w:trPr>
        <w:tc>
          <w:tcPr>
            <w:tcW w:w="4111" w:type="dxa"/>
            <w:shd w:val="clear" w:color="auto" w:fill="auto"/>
            <w:vAlign w:val="center"/>
          </w:tcPr>
          <w:p w14:paraId="26CEE94F" w14:textId="77777777" w:rsidR="00246D80" w:rsidRPr="00AF02BE" w:rsidRDefault="00246D80" w:rsidP="00C55CFD">
            <w:pPr>
              <w:pStyle w:val="Default"/>
              <w:jc w:val="center"/>
              <w:rPr>
                <w:sz w:val="20"/>
                <w:szCs w:val="20"/>
              </w:rPr>
            </w:pPr>
            <w:r w:rsidRPr="00AF02BE">
              <w:rPr>
                <w:b/>
                <w:bCs/>
                <w:sz w:val="20"/>
                <w:szCs w:val="20"/>
              </w:rPr>
              <w:t>Адрес котельной</w:t>
            </w:r>
          </w:p>
        </w:tc>
        <w:tc>
          <w:tcPr>
            <w:tcW w:w="1088" w:type="dxa"/>
            <w:shd w:val="clear" w:color="auto" w:fill="auto"/>
            <w:vAlign w:val="center"/>
          </w:tcPr>
          <w:p w14:paraId="6AD93910" w14:textId="77777777" w:rsidR="00246D80" w:rsidRPr="00AF02BE" w:rsidRDefault="00246D80" w:rsidP="00C55CFD">
            <w:pPr>
              <w:pStyle w:val="Default"/>
              <w:jc w:val="center"/>
              <w:rPr>
                <w:sz w:val="20"/>
                <w:szCs w:val="20"/>
              </w:rPr>
            </w:pPr>
            <w:r w:rsidRPr="00AF02BE">
              <w:rPr>
                <w:b/>
                <w:bCs/>
                <w:sz w:val="20"/>
                <w:szCs w:val="20"/>
              </w:rPr>
              <w:t>Ст. № котла</w:t>
            </w:r>
          </w:p>
        </w:tc>
        <w:tc>
          <w:tcPr>
            <w:tcW w:w="832" w:type="dxa"/>
            <w:shd w:val="clear" w:color="auto" w:fill="auto"/>
            <w:vAlign w:val="center"/>
          </w:tcPr>
          <w:p w14:paraId="2A6F11F3" w14:textId="77777777" w:rsidR="00246D80" w:rsidRPr="00AF02BE" w:rsidRDefault="00246D80" w:rsidP="00C55CFD">
            <w:pPr>
              <w:pStyle w:val="Default"/>
              <w:jc w:val="center"/>
              <w:rPr>
                <w:sz w:val="20"/>
                <w:szCs w:val="20"/>
              </w:rPr>
            </w:pPr>
            <w:r w:rsidRPr="00AF02BE">
              <w:rPr>
                <w:b/>
                <w:bCs/>
                <w:sz w:val="20"/>
                <w:szCs w:val="20"/>
              </w:rPr>
              <w:t>Марка</w:t>
            </w:r>
          </w:p>
        </w:tc>
        <w:tc>
          <w:tcPr>
            <w:tcW w:w="2176" w:type="dxa"/>
            <w:shd w:val="clear" w:color="auto" w:fill="auto"/>
            <w:vAlign w:val="center"/>
          </w:tcPr>
          <w:p w14:paraId="021069ED" w14:textId="77777777" w:rsidR="00246D80" w:rsidRPr="00AF02BE" w:rsidRDefault="00246D80" w:rsidP="00C55CFD">
            <w:pPr>
              <w:pStyle w:val="Default"/>
              <w:jc w:val="center"/>
              <w:rPr>
                <w:sz w:val="20"/>
                <w:szCs w:val="20"/>
              </w:rPr>
            </w:pPr>
            <w:r w:rsidRPr="00AF02BE">
              <w:rPr>
                <w:b/>
                <w:bCs/>
                <w:sz w:val="20"/>
                <w:szCs w:val="20"/>
              </w:rPr>
              <w:t>Установленная тепловая мощность, Гкал/ч</w:t>
            </w:r>
          </w:p>
        </w:tc>
        <w:tc>
          <w:tcPr>
            <w:tcW w:w="1579" w:type="dxa"/>
            <w:shd w:val="clear" w:color="auto" w:fill="auto"/>
            <w:vAlign w:val="center"/>
          </w:tcPr>
          <w:p w14:paraId="4ABC69FC" w14:textId="77777777" w:rsidR="00246D80" w:rsidRPr="00AF02BE" w:rsidRDefault="00246D80" w:rsidP="00C55CFD">
            <w:pPr>
              <w:pStyle w:val="Default"/>
              <w:jc w:val="center"/>
              <w:rPr>
                <w:sz w:val="20"/>
                <w:szCs w:val="20"/>
              </w:rPr>
            </w:pPr>
            <w:r w:rsidRPr="00AF02BE">
              <w:rPr>
                <w:b/>
                <w:bCs/>
                <w:sz w:val="20"/>
                <w:szCs w:val="20"/>
              </w:rPr>
              <w:t>Располагаемая мощность, Гкал/ч</w:t>
            </w:r>
          </w:p>
        </w:tc>
      </w:tr>
      <w:tr w:rsidR="00094A85" w:rsidRPr="00AF02BE" w14:paraId="2D5691BD" w14:textId="77777777" w:rsidTr="00BB6667">
        <w:trPr>
          <w:trHeight w:val="167"/>
          <w:jc w:val="center"/>
        </w:trPr>
        <w:tc>
          <w:tcPr>
            <w:tcW w:w="4111" w:type="dxa"/>
            <w:vMerge w:val="restart"/>
            <w:shd w:val="clear" w:color="auto" w:fill="auto"/>
          </w:tcPr>
          <w:p w14:paraId="1FFAE4BA" w14:textId="77777777" w:rsidR="00094A85" w:rsidRPr="00AF02BE" w:rsidRDefault="00094A85" w:rsidP="00C55CFD">
            <w:pPr>
              <w:pStyle w:val="Default"/>
              <w:jc w:val="center"/>
              <w:rPr>
                <w:bCs/>
                <w:sz w:val="20"/>
                <w:szCs w:val="20"/>
              </w:rPr>
            </w:pPr>
            <w:r w:rsidRPr="00AF02BE">
              <w:rPr>
                <w:bCs/>
                <w:sz w:val="20"/>
                <w:szCs w:val="20"/>
              </w:rPr>
              <w:t>352113, Краснодарский край, Тихорецкий район, ст.Хоперская, ул.Советская, 2</w:t>
            </w:r>
          </w:p>
        </w:tc>
        <w:tc>
          <w:tcPr>
            <w:tcW w:w="1088" w:type="dxa"/>
            <w:shd w:val="clear" w:color="auto" w:fill="auto"/>
          </w:tcPr>
          <w:p w14:paraId="77256F0F" w14:textId="77777777" w:rsidR="00094A85" w:rsidRPr="00AF02BE" w:rsidRDefault="00094A85" w:rsidP="00C55CFD">
            <w:pPr>
              <w:pStyle w:val="Default"/>
              <w:jc w:val="center"/>
              <w:rPr>
                <w:bCs/>
                <w:sz w:val="20"/>
                <w:szCs w:val="20"/>
              </w:rPr>
            </w:pPr>
            <w:r w:rsidRPr="00AF02BE">
              <w:rPr>
                <w:bCs/>
                <w:sz w:val="20"/>
                <w:szCs w:val="20"/>
              </w:rPr>
              <w:t>1</w:t>
            </w:r>
          </w:p>
        </w:tc>
        <w:tc>
          <w:tcPr>
            <w:tcW w:w="832" w:type="dxa"/>
            <w:shd w:val="clear" w:color="auto" w:fill="auto"/>
          </w:tcPr>
          <w:p w14:paraId="72229B31" w14:textId="77777777" w:rsidR="00094A85" w:rsidRPr="00AF02BE" w:rsidRDefault="00094A85" w:rsidP="00C55CFD">
            <w:pPr>
              <w:pStyle w:val="Default"/>
              <w:jc w:val="center"/>
              <w:rPr>
                <w:bCs/>
                <w:sz w:val="20"/>
                <w:szCs w:val="20"/>
              </w:rPr>
            </w:pPr>
            <w:r w:rsidRPr="00AF02BE">
              <w:rPr>
                <w:bCs/>
                <w:sz w:val="20"/>
                <w:szCs w:val="20"/>
              </w:rPr>
              <w:t>КЧМ-5</w:t>
            </w:r>
          </w:p>
        </w:tc>
        <w:tc>
          <w:tcPr>
            <w:tcW w:w="2176" w:type="dxa"/>
            <w:shd w:val="clear" w:color="auto" w:fill="auto"/>
          </w:tcPr>
          <w:p w14:paraId="34A893AC" w14:textId="77777777" w:rsidR="00094A85" w:rsidRPr="00AF02BE" w:rsidRDefault="00094A85" w:rsidP="00C55CFD">
            <w:pPr>
              <w:pStyle w:val="Default"/>
              <w:jc w:val="center"/>
              <w:rPr>
                <w:bCs/>
                <w:sz w:val="20"/>
                <w:szCs w:val="20"/>
              </w:rPr>
            </w:pPr>
            <w:r w:rsidRPr="00AF02BE">
              <w:rPr>
                <w:bCs/>
                <w:sz w:val="20"/>
                <w:szCs w:val="20"/>
              </w:rPr>
              <w:t>0,085</w:t>
            </w:r>
          </w:p>
        </w:tc>
        <w:tc>
          <w:tcPr>
            <w:tcW w:w="1579" w:type="dxa"/>
            <w:shd w:val="clear" w:color="auto" w:fill="auto"/>
          </w:tcPr>
          <w:p w14:paraId="4236047A" w14:textId="77777777" w:rsidR="00094A85" w:rsidRPr="00AF02BE" w:rsidRDefault="00094A85" w:rsidP="00C55CFD">
            <w:pPr>
              <w:pStyle w:val="Default"/>
              <w:jc w:val="center"/>
              <w:rPr>
                <w:bCs/>
                <w:sz w:val="20"/>
                <w:szCs w:val="20"/>
              </w:rPr>
            </w:pPr>
            <w:r w:rsidRPr="00AF02BE">
              <w:rPr>
                <w:bCs/>
                <w:sz w:val="20"/>
                <w:szCs w:val="20"/>
              </w:rPr>
              <w:t>Нет данных</w:t>
            </w:r>
          </w:p>
        </w:tc>
      </w:tr>
      <w:tr w:rsidR="00094A85" w:rsidRPr="00AF02BE" w14:paraId="4B66598B" w14:textId="77777777" w:rsidTr="00BB6667">
        <w:trPr>
          <w:trHeight w:val="298"/>
          <w:jc w:val="center"/>
        </w:trPr>
        <w:tc>
          <w:tcPr>
            <w:tcW w:w="4111" w:type="dxa"/>
            <w:vMerge/>
            <w:shd w:val="clear" w:color="auto" w:fill="auto"/>
          </w:tcPr>
          <w:p w14:paraId="6D21DC32" w14:textId="77777777" w:rsidR="00094A85" w:rsidRPr="00AF02BE" w:rsidRDefault="00094A85" w:rsidP="00C55CFD">
            <w:pPr>
              <w:pStyle w:val="Default"/>
              <w:jc w:val="center"/>
              <w:rPr>
                <w:bCs/>
                <w:sz w:val="20"/>
                <w:szCs w:val="20"/>
              </w:rPr>
            </w:pPr>
          </w:p>
        </w:tc>
        <w:tc>
          <w:tcPr>
            <w:tcW w:w="1088" w:type="dxa"/>
            <w:shd w:val="clear" w:color="auto" w:fill="auto"/>
          </w:tcPr>
          <w:p w14:paraId="47095084" w14:textId="77777777" w:rsidR="00094A85" w:rsidRPr="00AF02BE" w:rsidRDefault="00094A85" w:rsidP="00C55CFD">
            <w:pPr>
              <w:pStyle w:val="Default"/>
              <w:jc w:val="center"/>
              <w:rPr>
                <w:bCs/>
                <w:sz w:val="20"/>
                <w:szCs w:val="20"/>
              </w:rPr>
            </w:pPr>
            <w:r w:rsidRPr="00AF02BE">
              <w:rPr>
                <w:bCs/>
                <w:sz w:val="20"/>
                <w:szCs w:val="20"/>
              </w:rPr>
              <w:t>2</w:t>
            </w:r>
          </w:p>
        </w:tc>
        <w:tc>
          <w:tcPr>
            <w:tcW w:w="832" w:type="dxa"/>
            <w:shd w:val="clear" w:color="auto" w:fill="auto"/>
          </w:tcPr>
          <w:p w14:paraId="4B62B696" w14:textId="77777777" w:rsidR="00094A85" w:rsidRPr="00AF02BE" w:rsidRDefault="00094A85" w:rsidP="00C55CFD">
            <w:pPr>
              <w:pStyle w:val="Default"/>
              <w:jc w:val="center"/>
              <w:rPr>
                <w:bCs/>
                <w:sz w:val="20"/>
                <w:szCs w:val="20"/>
              </w:rPr>
            </w:pPr>
            <w:r w:rsidRPr="00AF02BE">
              <w:rPr>
                <w:bCs/>
                <w:sz w:val="20"/>
                <w:szCs w:val="20"/>
              </w:rPr>
              <w:t>КЧМ-5</w:t>
            </w:r>
          </w:p>
        </w:tc>
        <w:tc>
          <w:tcPr>
            <w:tcW w:w="2176" w:type="dxa"/>
            <w:shd w:val="clear" w:color="auto" w:fill="auto"/>
          </w:tcPr>
          <w:p w14:paraId="25038225" w14:textId="77777777" w:rsidR="00094A85" w:rsidRPr="00AF02BE" w:rsidRDefault="00094A85" w:rsidP="00C55CFD">
            <w:pPr>
              <w:pStyle w:val="Default"/>
              <w:jc w:val="center"/>
              <w:rPr>
                <w:bCs/>
                <w:sz w:val="20"/>
                <w:szCs w:val="20"/>
              </w:rPr>
            </w:pPr>
            <w:r w:rsidRPr="00AF02BE">
              <w:rPr>
                <w:bCs/>
                <w:sz w:val="20"/>
                <w:szCs w:val="20"/>
              </w:rPr>
              <w:t>0,085</w:t>
            </w:r>
          </w:p>
        </w:tc>
        <w:tc>
          <w:tcPr>
            <w:tcW w:w="1579" w:type="dxa"/>
            <w:shd w:val="clear" w:color="auto" w:fill="auto"/>
          </w:tcPr>
          <w:p w14:paraId="12A47D44" w14:textId="77777777" w:rsidR="00094A85" w:rsidRPr="00AF02BE" w:rsidRDefault="00094A85" w:rsidP="00C55CFD">
            <w:pPr>
              <w:pStyle w:val="Default"/>
              <w:jc w:val="center"/>
              <w:rPr>
                <w:bCs/>
                <w:sz w:val="20"/>
                <w:szCs w:val="20"/>
              </w:rPr>
            </w:pPr>
            <w:r w:rsidRPr="00AF02BE">
              <w:rPr>
                <w:bCs/>
                <w:sz w:val="20"/>
                <w:szCs w:val="20"/>
              </w:rPr>
              <w:t>Нет данных</w:t>
            </w:r>
          </w:p>
        </w:tc>
      </w:tr>
      <w:tr w:rsidR="00F8601C" w14:paraId="3CCBCB39" w14:textId="77777777" w:rsidTr="00BB6667">
        <w:trPr>
          <w:trHeight w:val="298"/>
          <w:jc w:val="center"/>
        </w:trPr>
        <w:tc>
          <w:tcPr>
            <w:tcW w:w="4111" w:type="dxa"/>
            <w:shd w:val="clear" w:color="auto" w:fill="auto"/>
          </w:tcPr>
          <w:p w14:paraId="3085FA0C" w14:textId="77777777" w:rsidR="00F8601C" w:rsidRPr="00AF02BE" w:rsidRDefault="00F8601C" w:rsidP="00C55CFD">
            <w:pPr>
              <w:pStyle w:val="Default"/>
              <w:jc w:val="center"/>
              <w:rPr>
                <w:bCs/>
                <w:sz w:val="20"/>
                <w:szCs w:val="20"/>
              </w:rPr>
            </w:pPr>
            <w:r w:rsidRPr="00AF02BE">
              <w:rPr>
                <w:bCs/>
                <w:sz w:val="20"/>
                <w:szCs w:val="20"/>
              </w:rPr>
              <w:t>352113, Краснодарский край, Тихорецкий район, ст.Хоперская, ул.Школьная, 3</w:t>
            </w:r>
          </w:p>
        </w:tc>
        <w:tc>
          <w:tcPr>
            <w:tcW w:w="1088" w:type="dxa"/>
            <w:shd w:val="clear" w:color="auto" w:fill="auto"/>
          </w:tcPr>
          <w:p w14:paraId="1ED65BF4" w14:textId="77777777" w:rsidR="00F8601C" w:rsidRPr="00AF02BE" w:rsidRDefault="00F8601C" w:rsidP="00C55CFD">
            <w:pPr>
              <w:pStyle w:val="Default"/>
              <w:jc w:val="center"/>
              <w:rPr>
                <w:bCs/>
                <w:sz w:val="20"/>
                <w:szCs w:val="20"/>
              </w:rPr>
            </w:pPr>
            <w:r w:rsidRPr="00AF02BE">
              <w:rPr>
                <w:bCs/>
                <w:sz w:val="20"/>
                <w:szCs w:val="20"/>
              </w:rPr>
              <w:t>1</w:t>
            </w:r>
          </w:p>
        </w:tc>
        <w:tc>
          <w:tcPr>
            <w:tcW w:w="832" w:type="dxa"/>
            <w:shd w:val="clear" w:color="auto" w:fill="auto"/>
          </w:tcPr>
          <w:p w14:paraId="20925EF5" w14:textId="77777777" w:rsidR="00F8601C" w:rsidRPr="00AF02BE" w:rsidRDefault="00F8601C" w:rsidP="00C55CFD">
            <w:pPr>
              <w:pStyle w:val="Default"/>
              <w:jc w:val="center"/>
              <w:rPr>
                <w:bCs/>
                <w:sz w:val="20"/>
                <w:szCs w:val="20"/>
              </w:rPr>
            </w:pPr>
            <w:r w:rsidRPr="00AF02BE">
              <w:rPr>
                <w:bCs/>
                <w:sz w:val="20"/>
                <w:szCs w:val="20"/>
              </w:rPr>
              <w:t>КЧМ-5</w:t>
            </w:r>
          </w:p>
        </w:tc>
        <w:tc>
          <w:tcPr>
            <w:tcW w:w="2176" w:type="dxa"/>
            <w:shd w:val="clear" w:color="auto" w:fill="auto"/>
          </w:tcPr>
          <w:p w14:paraId="2A51A323" w14:textId="77777777" w:rsidR="00F8601C" w:rsidRPr="00AF02BE" w:rsidRDefault="00F8601C" w:rsidP="00C55CFD">
            <w:pPr>
              <w:pStyle w:val="Default"/>
              <w:jc w:val="center"/>
              <w:rPr>
                <w:bCs/>
                <w:sz w:val="20"/>
                <w:szCs w:val="20"/>
              </w:rPr>
            </w:pPr>
            <w:r w:rsidRPr="00AF02BE">
              <w:rPr>
                <w:bCs/>
                <w:sz w:val="20"/>
                <w:szCs w:val="20"/>
              </w:rPr>
              <w:t>0,085</w:t>
            </w:r>
          </w:p>
        </w:tc>
        <w:tc>
          <w:tcPr>
            <w:tcW w:w="1579" w:type="dxa"/>
            <w:shd w:val="clear" w:color="auto" w:fill="auto"/>
          </w:tcPr>
          <w:p w14:paraId="18EC5028" w14:textId="77777777" w:rsidR="00F8601C" w:rsidRPr="00C55CFD" w:rsidRDefault="00F8601C" w:rsidP="00C55CFD">
            <w:pPr>
              <w:pStyle w:val="Default"/>
              <w:jc w:val="center"/>
              <w:rPr>
                <w:bCs/>
                <w:sz w:val="20"/>
                <w:szCs w:val="20"/>
              </w:rPr>
            </w:pPr>
            <w:r w:rsidRPr="00AF02BE">
              <w:rPr>
                <w:bCs/>
                <w:sz w:val="20"/>
                <w:szCs w:val="20"/>
              </w:rPr>
              <w:t>Нет данных</w:t>
            </w:r>
          </w:p>
        </w:tc>
      </w:tr>
    </w:tbl>
    <w:p w14:paraId="7140287D" w14:textId="77777777" w:rsidR="006733E3" w:rsidRDefault="006733E3" w:rsidP="00265581">
      <w:pPr>
        <w:autoSpaceDE w:val="0"/>
        <w:autoSpaceDN w:val="0"/>
        <w:adjustRightInd w:val="0"/>
        <w:spacing w:line="240" w:lineRule="auto"/>
        <w:ind w:firstLine="567"/>
        <w:jc w:val="center"/>
        <w:rPr>
          <w:rFonts w:ascii="Times New Roman" w:hAnsi="Times New Roman" w:cs="Times New Roman"/>
          <w:b/>
          <w:bCs/>
          <w:i/>
          <w:color w:val="000000"/>
          <w:sz w:val="28"/>
          <w:szCs w:val="28"/>
        </w:rPr>
      </w:pPr>
    </w:p>
    <w:p w14:paraId="455E3AFF" w14:textId="77777777" w:rsidR="006A101B" w:rsidRPr="00F531ED" w:rsidRDefault="006A101B" w:rsidP="00265581">
      <w:pPr>
        <w:autoSpaceDE w:val="0"/>
        <w:autoSpaceDN w:val="0"/>
        <w:adjustRightInd w:val="0"/>
        <w:spacing w:line="240" w:lineRule="auto"/>
        <w:ind w:firstLine="567"/>
        <w:jc w:val="center"/>
        <w:rPr>
          <w:rFonts w:ascii="Times New Roman" w:hAnsi="Times New Roman" w:cs="Times New Roman"/>
          <w:i/>
          <w:color w:val="000000"/>
          <w:sz w:val="28"/>
          <w:szCs w:val="28"/>
        </w:rPr>
      </w:pPr>
      <w:r w:rsidRPr="00F531ED">
        <w:rPr>
          <w:rFonts w:ascii="Times New Roman" w:hAnsi="Times New Roman" w:cs="Times New Roman"/>
          <w:b/>
          <w:bCs/>
          <w:i/>
          <w:color w:val="000000"/>
          <w:sz w:val="28"/>
          <w:szCs w:val="28"/>
        </w:rPr>
        <w:t>1.5. Существующие нормативы потребления газа в МО «</w:t>
      </w:r>
      <w:r w:rsidR="00094A85">
        <w:rPr>
          <w:rFonts w:ascii="Times New Roman" w:hAnsi="Times New Roman" w:cs="Times New Roman"/>
          <w:b/>
          <w:bCs/>
          <w:i/>
          <w:color w:val="000000"/>
          <w:sz w:val="28"/>
          <w:szCs w:val="28"/>
        </w:rPr>
        <w:t>Хоперское</w:t>
      </w:r>
      <w:r w:rsidR="00F531ED" w:rsidRPr="00F531ED">
        <w:rPr>
          <w:rFonts w:ascii="Times New Roman" w:hAnsi="Times New Roman" w:cs="Times New Roman"/>
          <w:b/>
          <w:bCs/>
          <w:i/>
          <w:color w:val="000000"/>
          <w:sz w:val="28"/>
          <w:szCs w:val="28"/>
        </w:rPr>
        <w:t xml:space="preserve"> сельское</w:t>
      </w:r>
      <w:r w:rsidRPr="00F531ED">
        <w:rPr>
          <w:rFonts w:ascii="Times New Roman" w:hAnsi="Times New Roman" w:cs="Times New Roman"/>
          <w:b/>
          <w:bCs/>
          <w:i/>
          <w:color w:val="000000"/>
          <w:sz w:val="28"/>
          <w:szCs w:val="28"/>
        </w:rPr>
        <w:t xml:space="preserve"> поселение»</w:t>
      </w:r>
    </w:p>
    <w:p w14:paraId="4B0A1E94" w14:textId="77777777" w:rsidR="006A101B" w:rsidRPr="00F531ED" w:rsidRDefault="006A101B" w:rsidP="00F531ED">
      <w:pPr>
        <w:spacing w:line="360" w:lineRule="auto"/>
        <w:ind w:firstLine="567"/>
        <w:jc w:val="both"/>
        <w:rPr>
          <w:rFonts w:ascii="Times New Roman" w:hAnsi="Times New Roman" w:cs="Times New Roman"/>
          <w:color w:val="000000"/>
          <w:sz w:val="28"/>
          <w:szCs w:val="28"/>
        </w:rPr>
      </w:pPr>
      <w:r w:rsidRPr="000A200D">
        <w:rPr>
          <w:rFonts w:ascii="Times New Roman" w:hAnsi="Times New Roman" w:cs="Times New Roman"/>
          <w:color w:val="000000"/>
          <w:sz w:val="28"/>
          <w:szCs w:val="28"/>
        </w:rPr>
        <w:t xml:space="preserve">Согласно </w:t>
      </w:r>
      <w:r w:rsidR="00227D5A" w:rsidRPr="000A200D">
        <w:rPr>
          <w:rFonts w:ascii="Times New Roman" w:hAnsi="Times New Roman" w:cs="Times New Roman"/>
          <w:color w:val="000000"/>
          <w:sz w:val="28"/>
          <w:szCs w:val="28"/>
        </w:rPr>
        <w:t>Приказу</w:t>
      </w:r>
      <w:r w:rsidRPr="000A200D">
        <w:rPr>
          <w:rFonts w:ascii="Times New Roman" w:hAnsi="Times New Roman" w:cs="Times New Roman"/>
          <w:color w:val="000000"/>
          <w:sz w:val="28"/>
          <w:szCs w:val="28"/>
        </w:rPr>
        <w:t xml:space="preserve"> </w:t>
      </w:r>
      <w:r w:rsidR="00227D5A" w:rsidRPr="000A200D">
        <w:rPr>
          <w:rFonts w:ascii="Times New Roman" w:hAnsi="Times New Roman" w:cs="Times New Roman"/>
          <w:spacing w:val="2"/>
          <w:sz w:val="28"/>
          <w:szCs w:val="28"/>
          <w:shd w:val="clear" w:color="auto" w:fill="FFFFFF"/>
        </w:rPr>
        <w:t>Региональной энергетической комиссии - департамент цен и тарифов Краснодарского края</w:t>
      </w:r>
      <w:r w:rsidRPr="000A200D">
        <w:rPr>
          <w:rFonts w:ascii="Times New Roman" w:hAnsi="Times New Roman" w:cs="Times New Roman"/>
          <w:color w:val="000000"/>
          <w:sz w:val="28"/>
          <w:szCs w:val="28"/>
        </w:rPr>
        <w:t xml:space="preserve"> установлены нормативы потребления коммунальных услуг по газоснабжению гражданами, проживающими в многоквартирных домах или жилых домах, при отсутствии приборов учёта</w:t>
      </w:r>
      <w:r w:rsidR="003F50D5">
        <w:rPr>
          <w:rFonts w:ascii="Times New Roman" w:hAnsi="Times New Roman" w:cs="Times New Roman"/>
          <w:color w:val="000000"/>
          <w:sz w:val="28"/>
          <w:szCs w:val="28"/>
        </w:rPr>
        <w:t>, которые приведены в таблице 10</w:t>
      </w:r>
      <w:r w:rsidRPr="000A200D">
        <w:rPr>
          <w:rFonts w:ascii="Times New Roman" w:hAnsi="Times New Roman" w:cs="Times New Roman"/>
          <w:color w:val="000000"/>
          <w:sz w:val="28"/>
          <w:szCs w:val="28"/>
        </w:rPr>
        <w:t>.</w:t>
      </w:r>
    </w:p>
    <w:p w14:paraId="5E43FAB7" w14:textId="77777777" w:rsidR="00265581" w:rsidRDefault="00265581" w:rsidP="00F531ED">
      <w:pPr>
        <w:spacing w:line="360" w:lineRule="auto"/>
        <w:ind w:firstLine="567"/>
        <w:jc w:val="both"/>
        <w:rPr>
          <w:rFonts w:ascii="Times New Roman" w:hAnsi="Times New Roman" w:cs="Times New Roman"/>
          <w:b/>
          <w:bCs/>
          <w:sz w:val="28"/>
          <w:szCs w:val="28"/>
        </w:rPr>
        <w:sectPr w:rsidR="00265581" w:rsidSect="00341256">
          <w:pgSz w:w="11906" w:h="16838"/>
          <w:pgMar w:top="1134" w:right="850" w:bottom="1134" w:left="1276" w:header="708" w:footer="708" w:gutter="0"/>
          <w:cols w:space="708"/>
          <w:docGrid w:linePitch="360"/>
        </w:sectPr>
      </w:pPr>
    </w:p>
    <w:p w14:paraId="70F62E59" w14:textId="77777777" w:rsidR="006A101B" w:rsidRPr="00265581" w:rsidRDefault="003F50D5" w:rsidP="00265581">
      <w:pPr>
        <w:spacing w:after="0" w:line="240" w:lineRule="auto"/>
        <w:ind w:firstLine="567"/>
        <w:jc w:val="center"/>
        <w:rPr>
          <w:rFonts w:ascii="Times New Roman" w:hAnsi="Times New Roman" w:cs="Times New Roman"/>
          <w:b/>
          <w:bCs/>
          <w:i/>
          <w:sz w:val="28"/>
          <w:szCs w:val="28"/>
        </w:rPr>
      </w:pPr>
      <w:r>
        <w:rPr>
          <w:rFonts w:ascii="Times New Roman" w:hAnsi="Times New Roman" w:cs="Times New Roman"/>
          <w:b/>
          <w:bCs/>
          <w:i/>
          <w:sz w:val="28"/>
          <w:szCs w:val="28"/>
        </w:rPr>
        <w:lastRenderedPageBreak/>
        <w:t>Таблица 10</w:t>
      </w:r>
      <w:r w:rsidR="006A101B" w:rsidRPr="00265581">
        <w:rPr>
          <w:rFonts w:ascii="Times New Roman" w:hAnsi="Times New Roman" w:cs="Times New Roman"/>
          <w:b/>
          <w:bCs/>
          <w:i/>
          <w:sz w:val="28"/>
          <w:szCs w:val="28"/>
        </w:rPr>
        <w:t xml:space="preserve"> – Нормативы потребления коммунальных услуг по газоснабжению граждан, проживающих в многоквартирных домах или жилых домах на территории </w:t>
      </w:r>
      <w:r w:rsidR="00F531ED" w:rsidRPr="00265581">
        <w:rPr>
          <w:rFonts w:ascii="Times New Roman" w:hAnsi="Times New Roman" w:cs="Times New Roman"/>
          <w:b/>
          <w:bCs/>
          <w:i/>
          <w:sz w:val="28"/>
          <w:szCs w:val="28"/>
        </w:rPr>
        <w:t>Краснодарского края</w:t>
      </w:r>
      <w:r w:rsidR="006A101B" w:rsidRPr="00265581">
        <w:rPr>
          <w:rFonts w:ascii="Times New Roman" w:hAnsi="Times New Roman" w:cs="Times New Roman"/>
          <w:b/>
          <w:bCs/>
          <w:i/>
          <w:sz w:val="28"/>
          <w:szCs w:val="28"/>
        </w:rPr>
        <w:t>, при отсутствии приборов учёта</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9"/>
        <w:gridCol w:w="5645"/>
        <w:gridCol w:w="3220"/>
      </w:tblGrid>
      <w:tr w:rsidR="006A101B" w:rsidRPr="00265581" w14:paraId="5CFE7E20" w14:textId="77777777" w:rsidTr="00265581">
        <w:trPr>
          <w:trHeight w:val="70"/>
          <w:jc w:val="center"/>
        </w:trPr>
        <w:tc>
          <w:tcPr>
            <w:tcW w:w="729" w:type="dxa"/>
            <w:vAlign w:val="center"/>
          </w:tcPr>
          <w:p w14:paraId="2F5CED71" w14:textId="77777777" w:rsidR="006A101B" w:rsidRPr="00265581" w:rsidRDefault="006A101B" w:rsidP="00265581">
            <w:pPr>
              <w:pStyle w:val="Default"/>
              <w:jc w:val="center"/>
              <w:rPr>
                <w:i/>
                <w:sz w:val="22"/>
                <w:szCs w:val="22"/>
              </w:rPr>
            </w:pPr>
            <w:r w:rsidRPr="00265581">
              <w:rPr>
                <w:b/>
                <w:bCs/>
                <w:i/>
                <w:sz w:val="22"/>
                <w:szCs w:val="22"/>
              </w:rPr>
              <w:t>№ п/п</w:t>
            </w:r>
          </w:p>
        </w:tc>
        <w:tc>
          <w:tcPr>
            <w:tcW w:w="5645" w:type="dxa"/>
            <w:vAlign w:val="center"/>
          </w:tcPr>
          <w:p w14:paraId="1B0DCB1D" w14:textId="77777777" w:rsidR="006A101B" w:rsidRPr="00265581" w:rsidRDefault="006A101B" w:rsidP="00265581">
            <w:pPr>
              <w:pStyle w:val="Default"/>
              <w:jc w:val="center"/>
              <w:rPr>
                <w:i/>
                <w:sz w:val="22"/>
                <w:szCs w:val="22"/>
              </w:rPr>
            </w:pPr>
            <w:r w:rsidRPr="00265581">
              <w:rPr>
                <w:b/>
                <w:bCs/>
                <w:i/>
                <w:sz w:val="22"/>
                <w:szCs w:val="22"/>
              </w:rPr>
              <w:t>Вид услуги</w:t>
            </w:r>
          </w:p>
        </w:tc>
        <w:tc>
          <w:tcPr>
            <w:tcW w:w="3220" w:type="dxa"/>
            <w:vAlign w:val="center"/>
          </w:tcPr>
          <w:p w14:paraId="7B35E0D0" w14:textId="77777777" w:rsidR="006A101B" w:rsidRPr="00265581" w:rsidRDefault="006A101B" w:rsidP="00265581">
            <w:pPr>
              <w:pStyle w:val="Default"/>
              <w:jc w:val="center"/>
              <w:rPr>
                <w:i/>
                <w:sz w:val="22"/>
                <w:szCs w:val="22"/>
              </w:rPr>
            </w:pPr>
            <w:r w:rsidRPr="00265581">
              <w:rPr>
                <w:b/>
                <w:bCs/>
                <w:i/>
                <w:sz w:val="22"/>
                <w:szCs w:val="22"/>
              </w:rPr>
              <w:t>Норматив потребления в месяц</w:t>
            </w:r>
          </w:p>
        </w:tc>
      </w:tr>
      <w:tr w:rsidR="006A101B" w:rsidRPr="00265581" w14:paraId="7DD378D5" w14:textId="77777777" w:rsidTr="00BB6667">
        <w:trPr>
          <w:trHeight w:val="261"/>
          <w:jc w:val="center"/>
        </w:trPr>
        <w:tc>
          <w:tcPr>
            <w:tcW w:w="729" w:type="dxa"/>
            <w:vAlign w:val="center"/>
          </w:tcPr>
          <w:p w14:paraId="2A39877D" w14:textId="77777777" w:rsidR="006A101B" w:rsidRPr="00265581" w:rsidRDefault="000A200D" w:rsidP="00BB6667">
            <w:pPr>
              <w:spacing w:after="0"/>
              <w:jc w:val="center"/>
              <w:rPr>
                <w:rFonts w:ascii="Times New Roman" w:hAnsi="Times New Roman" w:cs="Times New Roman"/>
                <w:b/>
                <w:i/>
                <w:lang w:eastAsia="x-none"/>
              </w:rPr>
            </w:pPr>
            <w:r w:rsidRPr="00265581">
              <w:rPr>
                <w:rFonts w:ascii="Times New Roman" w:hAnsi="Times New Roman" w:cs="Times New Roman"/>
                <w:b/>
                <w:i/>
                <w:lang w:eastAsia="x-none"/>
              </w:rPr>
              <w:t>1</w:t>
            </w:r>
          </w:p>
        </w:tc>
        <w:tc>
          <w:tcPr>
            <w:tcW w:w="5645" w:type="dxa"/>
            <w:vAlign w:val="center"/>
          </w:tcPr>
          <w:p w14:paraId="7C0F9588" w14:textId="77777777" w:rsidR="006A101B" w:rsidRPr="00265581" w:rsidRDefault="000A200D" w:rsidP="00BB6667">
            <w:pPr>
              <w:pStyle w:val="Default"/>
              <w:rPr>
                <w:sz w:val="22"/>
                <w:szCs w:val="22"/>
              </w:rPr>
            </w:pPr>
            <w:r w:rsidRPr="00265581">
              <w:rPr>
                <w:sz w:val="22"/>
                <w:szCs w:val="22"/>
              </w:rPr>
              <w:t>Пищеприготовление при наличии газовой плиты</w:t>
            </w:r>
          </w:p>
        </w:tc>
        <w:tc>
          <w:tcPr>
            <w:tcW w:w="3220" w:type="dxa"/>
            <w:vAlign w:val="center"/>
          </w:tcPr>
          <w:p w14:paraId="7CE87B69" w14:textId="77777777" w:rsidR="006A101B" w:rsidRPr="00265581" w:rsidRDefault="000A200D" w:rsidP="00BB6667">
            <w:pPr>
              <w:pStyle w:val="Default"/>
              <w:jc w:val="center"/>
              <w:rPr>
                <w:sz w:val="22"/>
                <w:szCs w:val="22"/>
              </w:rPr>
            </w:pPr>
            <w:r w:rsidRPr="00265581">
              <w:rPr>
                <w:sz w:val="22"/>
                <w:szCs w:val="22"/>
              </w:rPr>
              <w:t>11,3 куб. м/чел</w:t>
            </w:r>
          </w:p>
        </w:tc>
      </w:tr>
      <w:tr w:rsidR="006A101B" w:rsidRPr="00265581" w14:paraId="7469E9DE" w14:textId="77777777" w:rsidTr="00BB6667">
        <w:trPr>
          <w:trHeight w:val="261"/>
          <w:jc w:val="center"/>
        </w:trPr>
        <w:tc>
          <w:tcPr>
            <w:tcW w:w="729" w:type="dxa"/>
            <w:vAlign w:val="center"/>
          </w:tcPr>
          <w:p w14:paraId="34CF6FCD" w14:textId="77777777" w:rsidR="006A101B" w:rsidRPr="00265581" w:rsidRDefault="000A200D" w:rsidP="00BB6667">
            <w:pPr>
              <w:spacing w:after="0"/>
              <w:jc w:val="center"/>
              <w:rPr>
                <w:rFonts w:ascii="Times New Roman" w:hAnsi="Times New Roman" w:cs="Times New Roman"/>
                <w:b/>
                <w:i/>
                <w:lang w:eastAsia="x-none"/>
              </w:rPr>
            </w:pPr>
            <w:r w:rsidRPr="00265581">
              <w:rPr>
                <w:rFonts w:ascii="Times New Roman" w:hAnsi="Times New Roman" w:cs="Times New Roman"/>
                <w:b/>
                <w:i/>
                <w:lang w:eastAsia="x-none"/>
              </w:rPr>
              <w:t>2</w:t>
            </w:r>
          </w:p>
        </w:tc>
        <w:tc>
          <w:tcPr>
            <w:tcW w:w="5645" w:type="dxa"/>
            <w:vAlign w:val="center"/>
          </w:tcPr>
          <w:p w14:paraId="1500DF05" w14:textId="77777777" w:rsidR="006A101B" w:rsidRPr="00265581" w:rsidRDefault="000A200D" w:rsidP="00BB6667">
            <w:pPr>
              <w:pStyle w:val="Default"/>
              <w:rPr>
                <w:sz w:val="22"/>
                <w:szCs w:val="22"/>
              </w:rPr>
            </w:pPr>
            <w:r w:rsidRPr="00265581">
              <w:rPr>
                <w:sz w:val="22"/>
                <w:szCs w:val="22"/>
              </w:rPr>
              <w:t>Подогрев воды при наличии газового водонагревателя</w:t>
            </w:r>
          </w:p>
        </w:tc>
        <w:tc>
          <w:tcPr>
            <w:tcW w:w="3220" w:type="dxa"/>
            <w:vAlign w:val="center"/>
          </w:tcPr>
          <w:p w14:paraId="5D788A99" w14:textId="77777777" w:rsidR="006A101B" w:rsidRPr="00265581" w:rsidRDefault="000A200D" w:rsidP="00BB6667">
            <w:pPr>
              <w:pStyle w:val="Default"/>
              <w:jc w:val="center"/>
              <w:rPr>
                <w:sz w:val="22"/>
                <w:szCs w:val="22"/>
              </w:rPr>
            </w:pPr>
            <w:r w:rsidRPr="00265581">
              <w:rPr>
                <w:sz w:val="22"/>
                <w:szCs w:val="22"/>
              </w:rPr>
              <w:t>16,6 куб. м/чел</w:t>
            </w:r>
          </w:p>
        </w:tc>
      </w:tr>
      <w:tr w:rsidR="006A101B" w:rsidRPr="00265581" w14:paraId="72FB6015" w14:textId="77777777" w:rsidTr="00BB6667">
        <w:trPr>
          <w:trHeight w:val="224"/>
          <w:jc w:val="center"/>
        </w:trPr>
        <w:tc>
          <w:tcPr>
            <w:tcW w:w="729" w:type="dxa"/>
            <w:vAlign w:val="center"/>
          </w:tcPr>
          <w:p w14:paraId="1E3DE522" w14:textId="77777777" w:rsidR="006A101B" w:rsidRPr="00265581" w:rsidRDefault="000A200D" w:rsidP="00BB6667">
            <w:pPr>
              <w:spacing w:after="0"/>
              <w:jc w:val="center"/>
              <w:rPr>
                <w:rFonts w:ascii="Times New Roman" w:hAnsi="Times New Roman" w:cs="Times New Roman"/>
                <w:b/>
                <w:i/>
                <w:lang w:eastAsia="x-none"/>
              </w:rPr>
            </w:pPr>
            <w:r w:rsidRPr="00265581">
              <w:rPr>
                <w:rFonts w:ascii="Times New Roman" w:hAnsi="Times New Roman" w:cs="Times New Roman"/>
                <w:b/>
                <w:i/>
                <w:lang w:eastAsia="x-none"/>
              </w:rPr>
              <w:t>3</w:t>
            </w:r>
          </w:p>
        </w:tc>
        <w:tc>
          <w:tcPr>
            <w:tcW w:w="5645" w:type="dxa"/>
            <w:vAlign w:val="center"/>
          </w:tcPr>
          <w:p w14:paraId="478C0A04" w14:textId="77777777" w:rsidR="006A101B" w:rsidRPr="00265581" w:rsidRDefault="000A200D" w:rsidP="00BB6667">
            <w:pPr>
              <w:pStyle w:val="Default"/>
              <w:rPr>
                <w:sz w:val="22"/>
                <w:szCs w:val="22"/>
              </w:rPr>
            </w:pPr>
            <w:r w:rsidRPr="00265581">
              <w:rPr>
                <w:sz w:val="22"/>
                <w:szCs w:val="22"/>
              </w:rPr>
              <w:t>Подогрев воды при отсутствии газового водонагревателя, центрального горячего водоснабжения и электроводонагревателя</w:t>
            </w:r>
          </w:p>
        </w:tc>
        <w:tc>
          <w:tcPr>
            <w:tcW w:w="3220" w:type="dxa"/>
            <w:vAlign w:val="center"/>
          </w:tcPr>
          <w:p w14:paraId="62690BED" w14:textId="77777777" w:rsidR="006A101B" w:rsidRPr="00265581" w:rsidRDefault="000A200D" w:rsidP="00BB6667">
            <w:pPr>
              <w:pStyle w:val="Default"/>
              <w:jc w:val="center"/>
              <w:rPr>
                <w:sz w:val="22"/>
                <w:szCs w:val="22"/>
              </w:rPr>
            </w:pPr>
            <w:r w:rsidRPr="00265581">
              <w:rPr>
                <w:sz w:val="22"/>
                <w:szCs w:val="22"/>
              </w:rPr>
              <w:t>5,3</w:t>
            </w:r>
            <w:r w:rsidR="006A101B" w:rsidRPr="00265581">
              <w:rPr>
                <w:sz w:val="22"/>
                <w:szCs w:val="22"/>
              </w:rPr>
              <w:t xml:space="preserve"> куб. м/чел</w:t>
            </w:r>
          </w:p>
        </w:tc>
      </w:tr>
      <w:tr w:rsidR="006A101B" w:rsidRPr="00265581" w14:paraId="64383943" w14:textId="77777777" w:rsidTr="00BB6667">
        <w:trPr>
          <w:trHeight w:val="810"/>
          <w:jc w:val="center"/>
        </w:trPr>
        <w:tc>
          <w:tcPr>
            <w:tcW w:w="729" w:type="dxa"/>
            <w:vAlign w:val="center"/>
          </w:tcPr>
          <w:p w14:paraId="30A1EF6E" w14:textId="77777777" w:rsidR="006A101B" w:rsidRPr="00265581" w:rsidRDefault="000A200D" w:rsidP="00BB6667">
            <w:pPr>
              <w:spacing w:after="0"/>
              <w:jc w:val="center"/>
              <w:rPr>
                <w:rFonts w:ascii="Times New Roman" w:hAnsi="Times New Roman" w:cs="Times New Roman"/>
                <w:b/>
                <w:i/>
                <w:lang w:eastAsia="x-none"/>
              </w:rPr>
            </w:pPr>
            <w:r w:rsidRPr="00265581">
              <w:rPr>
                <w:rFonts w:ascii="Times New Roman" w:hAnsi="Times New Roman" w:cs="Times New Roman"/>
                <w:b/>
                <w:i/>
                <w:lang w:eastAsia="x-none"/>
              </w:rPr>
              <w:t>4</w:t>
            </w:r>
          </w:p>
        </w:tc>
        <w:tc>
          <w:tcPr>
            <w:tcW w:w="5645" w:type="dxa"/>
            <w:vAlign w:val="center"/>
          </w:tcPr>
          <w:p w14:paraId="4F6B14B8" w14:textId="77777777" w:rsidR="006A101B" w:rsidRPr="00265581" w:rsidRDefault="000A200D" w:rsidP="00BB6667">
            <w:pPr>
              <w:pStyle w:val="Default"/>
              <w:rPr>
                <w:sz w:val="22"/>
                <w:szCs w:val="22"/>
              </w:rPr>
            </w:pPr>
            <w:r w:rsidRPr="00265581">
              <w:rPr>
                <w:sz w:val="22"/>
                <w:szCs w:val="22"/>
              </w:rPr>
              <w:t>Отопление жилых помещений</w:t>
            </w:r>
          </w:p>
        </w:tc>
        <w:tc>
          <w:tcPr>
            <w:tcW w:w="3220" w:type="dxa"/>
            <w:vAlign w:val="center"/>
          </w:tcPr>
          <w:p w14:paraId="5A06B4CD" w14:textId="77777777" w:rsidR="006A101B" w:rsidRPr="00265581" w:rsidRDefault="000A200D" w:rsidP="00BB6667">
            <w:pPr>
              <w:pStyle w:val="Default"/>
              <w:jc w:val="center"/>
              <w:rPr>
                <w:sz w:val="22"/>
                <w:szCs w:val="22"/>
              </w:rPr>
            </w:pPr>
            <w:r w:rsidRPr="00265581">
              <w:rPr>
                <w:sz w:val="22"/>
                <w:szCs w:val="22"/>
              </w:rPr>
              <w:t>(6 месяцев) 12,0</w:t>
            </w:r>
            <w:r w:rsidR="006A101B" w:rsidRPr="00265581">
              <w:rPr>
                <w:sz w:val="22"/>
                <w:szCs w:val="22"/>
              </w:rPr>
              <w:t xml:space="preserve"> куб. м/</w:t>
            </w:r>
            <w:r w:rsidRPr="00265581">
              <w:rPr>
                <w:sz w:val="22"/>
                <w:szCs w:val="22"/>
              </w:rPr>
              <w:t>чел</w:t>
            </w:r>
          </w:p>
          <w:p w14:paraId="4E531422" w14:textId="77777777" w:rsidR="006A101B" w:rsidRPr="00265581" w:rsidRDefault="000A200D" w:rsidP="00BB6667">
            <w:pPr>
              <w:pStyle w:val="Default"/>
              <w:jc w:val="center"/>
              <w:rPr>
                <w:sz w:val="22"/>
                <w:szCs w:val="22"/>
              </w:rPr>
            </w:pPr>
            <w:r w:rsidRPr="00265581">
              <w:rPr>
                <w:sz w:val="22"/>
                <w:szCs w:val="22"/>
              </w:rPr>
              <w:t>(7 месяцев) 10,2857 куб. м/чел</w:t>
            </w:r>
          </w:p>
        </w:tc>
      </w:tr>
    </w:tbl>
    <w:p w14:paraId="5BF9A22B" w14:textId="77777777" w:rsidR="00F531ED" w:rsidRDefault="00F531ED" w:rsidP="006A101B">
      <w:pPr>
        <w:autoSpaceDE w:val="0"/>
        <w:autoSpaceDN w:val="0"/>
        <w:adjustRightInd w:val="0"/>
        <w:spacing w:after="0" w:line="240" w:lineRule="auto"/>
        <w:rPr>
          <w:rFonts w:ascii="Times New Roman" w:hAnsi="Times New Roman" w:cs="Times New Roman"/>
          <w:b/>
          <w:bCs/>
          <w:color w:val="000000"/>
          <w:sz w:val="23"/>
          <w:szCs w:val="23"/>
        </w:rPr>
      </w:pPr>
    </w:p>
    <w:p w14:paraId="12CF3BDE" w14:textId="77777777" w:rsidR="006A101B" w:rsidRPr="00265581" w:rsidRDefault="006A101B" w:rsidP="00265581">
      <w:pPr>
        <w:autoSpaceDE w:val="0"/>
        <w:autoSpaceDN w:val="0"/>
        <w:adjustRightInd w:val="0"/>
        <w:spacing w:line="240" w:lineRule="auto"/>
        <w:ind w:firstLine="567"/>
        <w:jc w:val="center"/>
        <w:rPr>
          <w:rFonts w:ascii="Times New Roman" w:hAnsi="Times New Roman" w:cs="Times New Roman"/>
          <w:i/>
          <w:color w:val="000000"/>
          <w:sz w:val="28"/>
          <w:szCs w:val="28"/>
        </w:rPr>
      </w:pPr>
      <w:r w:rsidRPr="00265581">
        <w:rPr>
          <w:rFonts w:ascii="Times New Roman" w:hAnsi="Times New Roman" w:cs="Times New Roman"/>
          <w:b/>
          <w:bCs/>
          <w:i/>
          <w:color w:val="000000"/>
          <w:sz w:val="28"/>
          <w:szCs w:val="28"/>
        </w:rPr>
        <w:t>1.6. Техническое состояние и технологические потери в газовых сетях на территории МО «</w:t>
      </w:r>
      <w:r w:rsidR="00094A85">
        <w:rPr>
          <w:rFonts w:ascii="Times New Roman" w:hAnsi="Times New Roman" w:cs="Times New Roman"/>
          <w:b/>
          <w:bCs/>
          <w:i/>
          <w:color w:val="000000"/>
          <w:sz w:val="28"/>
          <w:szCs w:val="28"/>
        </w:rPr>
        <w:t>Хоперское</w:t>
      </w:r>
      <w:r w:rsidR="00F531ED" w:rsidRPr="003F50D5">
        <w:rPr>
          <w:rFonts w:ascii="Times New Roman" w:hAnsi="Times New Roman" w:cs="Times New Roman"/>
          <w:b/>
          <w:bCs/>
          <w:i/>
          <w:color w:val="000000"/>
          <w:sz w:val="28"/>
          <w:szCs w:val="28"/>
        </w:rPr>
        <w:t xml:space="preserve"> </w:t>
      </w:r>
      <w:r w:rsidR="00F531ED" w:rsidRPr="00265581">
        <w:rPr>
          <w:rFonts w:ascii="Times New Roman" w:hAnsi="Times New Roman" w:cs="Times New Roman"/>
          <w:b/>
          <w:bCs/>
          <w:i/>
          <w:color w:val="000000"/>
          <w:sz w:val="28"/>
          <w:szCs w:val="28"/>
        </w:rPr>
        <w:t>сельское</w:t>
      </w:r>
      <w:r w:rsidR="00F531ED" w:rsidRPr="00265581">
        <w:rPr>
          <w:rFonts w:ascii="Times New Roman" w:hAnsi="Times New Roman" w:cs="Times New Roman"/>
          <w:i/>
          <w:color w:val="000000"/>
          <w:sz w:val="28"/>
          <w:szCs w:val="28"/>
        </w:rPr>
        <w:t xml:space="preserve"> </w:t>
      </w:r>
      <w:r w:rsidRPr="00265581">
        <w:rPr>
          <w:rFonts w:ascii="Times New Roman" w:hAnsi="Times New Roman" w:cs="Times New Roman"/>
          <w:b/>
          <w:bCs/>
          <w:i/>
          <w:color w:val="000000"/>
          <w:sz w:val="28"/>
          <w:szCs w:val="28"/>
        </w:rPr>
        <w:t>поселение»</w:t>
      </w:r>
    </w:p>
    <w:p w14:paraId="33386ADF"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Данные по нештатным ситуациям на газовых сетях и газовом оборудовании в МО «</w:t>
      </w:r>
      <w:r w:rsidR="00094A85">
        <w:rPr>
          <w:rFonts w:ascii="Times New Roman" w:hAnsi="Times New Roman" w:cs="Times New Roman"/>
          <w:bCs/>
          <w:color w:val="000000"/>
          <w:sz w:val="28"/>
          <w:szCs w:val="28"/>
        </w:rPr>
        <w:t>Хоперское</w:t>
      </w:r>
      <w:r w:rsidR="00F531ED" w:rsidRPr="00AA571E">
        <w:rPr>
          <w:rFonts w:ascii="Times New Roman" w:hAnsi="Times New Roman" w:cs="Times New Roman"/>
          <w:bCs/>
          <w:color w:val="000000"/>
          <w:sz w:val="28"/>
          <w:szCs w:val="28"/>
        </w:rPr>
        <w:t xml:space="preserve"> сельское</w:t>
      </w:r>
      <w:r w:rsidR="00F531ED" w:rsidRPr="00AA571E">
        <w:rPr>
          <w:rFonts w:ascii="Times New Roman" w:hAnsi="Times New Roman" w:cs="Times New Roman"/>
          <w:color w:val="000000"/>
          <w:sz w:val="28"/>
          <w:szCs w:val="28"/>
        </w:rPr>
        <w:t xml:space="preserve"> </w:t>
      </w:r>
      <w:r w:rsidRPr="00F531ED">
        <w:rPr>
          <w:rFonts w:ascii="Times New Roman" w:hAnsi="Times New Roman" w:cs="Times New Roman"/>
          <w:color w:val="000000"/>
          <w:sz w:val="28"/>
          <w:szCs w:val="28"/>
        </w:rPr>
        <w:t xml:space="preserve">поселение» не представлены. </w:t>
      </w:r>
    </w:p>
    <w:p w14:paraId="1668C1D5" w14:textId="77777777" w:rsidR="006A101B" w:rsidRPr="00265581" w:rsidRDefault="003F50D5" w:rsidP="00265581">
      <w:pPr>
        <w:spacing w:after="0" w:line="360" w:lineRule="auto"/>
        <w:ind w:firstLine="567"/>
        <w:jc w:val="center"/>
        <w:rPr>
          <w:rFonts w:ascii="Times New Roman" w:hAnsi="Times New Roman" w:cs="Times New Roman"/>
          <w:b/>
          <w:bCs/>
          <w:i/>
          <w:color w:val="000000"/>
          <w:sz w:val="28"/>
          <w:szCs w:val="28"/>
        </w:rPr>
      </w:pPr>
      <w:r>
        <w:rPr>
          <w:rFonts w:ascii="Times New Roman" w:hAnsi="Times New Roman" w:cs="Times New Roman"/>
          <w:b/>
          <w:bCs/>
          <w:i/>
          <w:color w:val="000000"/>
          <w:sz w:val="28"/>
          <w:szCs w:val="28"/>
        </w:rPr>
        <w:t>Таблица 11</w:t>
      </w:r>
      <w:r w:rsidR="00265581">
        <w:rPr>
          <w:rFonts w:ascii="Times New Roman" w:hAnsi="Times New Roman" w:cs="Times New Roman"/>
          <w:b/>
          <w:bCs/>
          <w:i/>
          <w:color w:val="000000"/>
          <w:sz w:val="28"/>
          <w:szCs w:val="28"/>
        </w:rPr>
        <w:t xml:space="preserve"> – Свод данных по нештат</w:t>
      </w:r>
      <w:r w:rsidR="006A101B" w:rsidRPr="00265581">
        <w:rPr>
          <w:rFonts w:ascii="Times New Roman" w:hAnsi="Times New Roman" w:cs="Times New Roman"/>
          <w:b/>
          <w:bCs/>
          <w:i/>
          <w:color w:val="000000"/>
          <w:sz w:val="28"/>
          <w:szCs w:val="28"/>
        </w:rPr>
        <w:t>ным ситуациям</w:t>
      </w:r>
    </w:p>
    <w:tbl>
      <w:tblPr>
        <w:tblW w:w="9743"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459"/>
        <w:gridCol w:w="2581"/>
        <w:gridCol w:w="2225"/>
      </w:tblGrid>
      <w:tr w:rsidR="006A101B" w14:paraId="62487045" w14:textId="77777777" w:rsidTr="00265581">
        <w:trPr>
          <w:trHeight w:val="429"/>
        </w:trPr>
        <w:tc>
          <w:tcPr>
            <w:tcW w:w="3478" w:type="dxa"/>
            <w:vMerge w:val="restart"/>
            <w:vAlign w:val="center"/>
          </w:tcPr>
          <w:p w14:paraId="4BE0D388" w14:textId="77777777" w:rsidR="006A101B" w:rsidRPr="00265581" w:rsidRDefault="006A101B" w:rsidP="00265581">
            <w:pPr>
              <w:pStyle w:val="Default"/>
              <w:jc w:val="center"/>
              <w:rPr>
                <w:i/>
                <w:sz w:val="22"/>
                <w:szCs w:val="22"/>
              </w:rPr>
            </w:pPr>
            <w:r w:rsidRPr="00F531ED">
              <w:rPr>
                <w:b/>
                <w:bCs/>
                <w:i/>
                <w:sz w:val="22"/>
                <w:szCs w:val="22"/>
              </w:rPr>
              <w:t>Вид ситуации</w:t>
            </w:r>
          </w:p>
        </w:tc>
        <w:tc>
          <w:tcPr>
            <w:tcW w:w="6265" w:type="dxa"/>
            <w:gridSpan w:val="3"/>
            <w:vAlign w:val="center"/>
          </w:tcPr>
          <w:p w14:paraId="0B1FE95E" w14:textId="77777777" w:rsidR="006A101B" w:rsidRPr="00F531ED" w:rsidRDefault="000E7E50" w:rsidP="00265581">
            <w:pPr>
              <w:pStyle w:val="Default"/>
              <w:jc w:val="center"/>
              <w:rPr>
                <w:i/>
                <w:sz w:val="22"/>
                <w:szCs w:val="22"/>
              </w:rPr>
            </w:pPr>
            <w:r>
              <w:rPr>
                <w:b/>
                <w:bCs/>
                <w:i/>
                <w:sz w:val="22"/>
                <w:szCs w:val="22"/>
              </w:rPr>
              <w:t>2019</w:t>
            </w:r>
            <w:r w:rsidR="006A101B" w:rsidRPr="00F531ED">
              <w:rPr>
                <w:b/>
                <w:bCs/>
                <w:i/>
                <w:sz w:val="22"/>
                <w:szCs w:val="22"/>
              </w:rPr>
              <w:t xml:space="preserve"> год</w:t>
            </w:r>
          </w:p>
        </w:tc>
      </w:tr>
      <w:tr w:rsidR="006A101B" w14:paraId="15319F13" w14:textId="77777777" w:rsidTr="00265581">
        <w:trPr>
          <w:trHeight w:val="307"/>
        </w:trPr>
        <w:tc>
          <w:tcPr>
            <w:tcW w:w="3478" w:type="dxa"/>
            <w:vMerge/>
          </w:tcPr>
          <w:p w14:paraId="1007FEF4" w14:textId="77777777" w:rsidR="006A101B" w:rsidRPr="00F531ED" w:rsidRDefault="006A101B" w:rsidP="00F531ED">
            <w:pPr>
              <w:jc w:val="center"/>
              <w:rPr>
                <w:i/>
                <w:lang w:val="x-none" w:eastAsia="x-none"/>
              </w:rPr>
            </w:pPr>
          </w:p>
        </w:tc>
        <w:tc>
          <w:tcPr>
            <w:tcW w:w="1459" w:type="dxa"/>
            <w:vAlign w:val="center"/>
          </w:tcPr>
          <w:p w14:paraId="1DCCA219" w14:textId="77777777" w:rsidR="006A101B" w:rsidRPr="00F531ED" w:rsidRDefault="006A101B" w:rsidP="00265581">
            <w:pPr>
              <w:pStyle w:val="Default"/>
              <w:jc w:val="center"/>
              <w:rPr>
                <w:i/>
                <w:sz w:val="22"/>
                <w:szCs w:val="22"/>
              </w:rPr>
            </w:pPr>
            <w:r w:rsidRPr="00F531ED">
              <w:rPr>
                <w:b/>
                <w:bCs/>
                <w:i/>
                <w:sz w:val="22"/>
                <w:szCs w:val="22"/>
              </w:rPr>
              <w:t>Всего</w:t>
            </w:r>
          </w:p>
        </w:tc>
        <w:tc>
          <w:tcPr>
            <w:tcW w:w="2581" w:type="dxa"/>
            <w:vAlign w:val="center"/>
          </w:tcPr>
          <w:p w14:paraId="4E73492F" w14:textId="77777777" w:rsidR="006A101B" w:rsidRPr="00F531ED" w:rsidRDefault="006A101B" w:rsidP="00265581">
            <w:pPr>
              <w:pStyle w:val="Default"/>
              <w:jc w:val="center"/>
              <w:rPr>
                <w:i/>
                <w:sz w:val="22"/>
                <w:szCs w:val="22"/>
              </w:rPr>
            </w:pPr>
            <w:r w:rsidRPr="00F531ED">
              <w:rPr>
                <w:b/>
                <w:bCs/>
                <w:i/>
                <w:sz w:val="22"/>
                <w:szCs w:val="22"/>
              </w:rPr>
              <w:t>Аварийные</w:t>
            </w:r>
          </w:p>
        </w:tc>
        <w:tc>
          <w:tcPr>
            <w:tcW w:w="2225" w:type="dxa"/>
            <w:vAlign w:val="center"/>
          </w:tcPr>
          <w:p w14:paraId="37CB8171" w14:textId="77777777" w:rsidR="006A101B" w:rsidRPr="00F531ED" w:rsidRDefault="006A101B" w:rsidP="00265581">
            <w:pPr>
              <w:pStyle w:val="Default"/>
              <w:jc w:val="center"/>
              <w:rPr>
                <w:i/>
                <w:sz w:val="22"/>
                <w:szCs w:val="22"/>
              </w:rPr>
            </w:pPr>
            <w:r w:rsidRPr="00F531ED">
              <w:rPr>
                <w:b/>
                <w:bCs/>
                <w:i/>
                <w:sz w:val="22"/>
                <w:szCs w:val="22"/>
              </w:rPr>
              <w:t>Неаварийные</w:t>
            </w:r>
          </w:p>
        </w:tc>
      </w:tr>
      <w:tr w:rsidR="006A101B" w14:paraId="5AC43098" w14:textId="77777777" w:rsidTr="00265581">
        <w:trPr>
          <w:trHeight w:val="553"/>
        </w:trPr>
        <w:tc>
          <w:tcPr>
            <w:tcW w:w="3478" w:type="dxa"/>
            <w:vAlign w:val="center"/>
          </w:tcPr>
          <w:p w14:paraId="2BB05945" w14:textId="77777777" w:rsidR="006A101B" w:rsidRPr="00F531ED" w:rsidRDefault="006A101B" w:rsidP="00265581">
            <w:pPr>
              <w:pStyle w:val="Default"/>
              <w:jc w:val="center"/>
              <w:rPr>
                <w:sz w:val="22"/>
                <w:szCs w:val="22"/>
              </w:rPr>
            </w:pPr>
            <w:r w:rsidRPr="00F531ED">
              <w:rPr>
                <w:sz w:val="22"/>
                <w:szCs w:val="22"/>
              </w:rPr>
              <w:t>Аварийная: утечка газа на сетях, оборудовании</w:t>
            </w:r>
          </w:p>
        </w:tc>
        <w:tc>
          <w:tcPr>
            <w:tcW w:w="1459" w:type="dxa"/>
            <w:vAlign w:val="center"/>
          </w:tcPr>
          <w:p w14:paraId="275D7CD7" w14:textId="77777777" w:rsidR="006A101B" w:rsidRPr="00F531ED" w:rsidRDefault="00F531ED" w:rsidP="00265581">
            <w:pPr>
              <w:jc w:val="center"/>
              <w:rPr>
                <w:lang w:eastAsia="x-none"/>
              </w:rPr>
            </w:pPr>
            <w:r>
              <w:rPr>
                <w:lang w:eastAsia="x-none"/>
              </w:rPr>
              <w:t>-</w:t>
            </w:r>
          </w:p>
        </w:tc>
        <w:tc>
          <w:tcPr>
            <w:tcW w:w="2581" w:type="dxa"/>
            <w:vAlign w:val="center"/>
          </w:tcPr>
          <w:p w14:paraId="488B169A" w14:textId="77777777" w:rsidR="006A101B" w:rsidRPr="00F531ED" w:rsidRDefault="00F531ED" w:rsidP="00265581">
            <w:pPr>
              <w:jc w:val="center"/>
              <w:rPr>
                <w:lang w:eastAsia="x-none"/>
              </w:rPr>
            </w:pPr>
            <w:r>
              <w:rPr>
                <w:lang w:eastAsia="x-none"/>
              </w:rPr>
              <w:t>-</w:t>
            </w:r>
          </w:p>
        </w:tc>
        <w:tc>
          <w:tcPr>
            <w:tcW w:w="2225" w:type="dxa"/>
            <w:vAlign w:val="center"/>
          </w:tcPr>
          <w:p w14:paraId="1AEEEB43" w14:textId="77777777" w:rsidR="006A101B" w:rsidRPr="00F531ED" w:rsidRDefault="00F531ED" w:rsidP="00265581">
            <w:pPr>
              <w:jc w:val="center"/>
              <w:rPr>
                <w:lang w:eastAsia="x-none"/>
              </w:rPr>
            </w:pPr>
            <w:r>
              <w:rPr>
                <w:lang w:eastAsia="x-none"/>
              </w:rPr>
              <w:t>-</w:t>
            </w:r>
          </w:p>
        </w:tc>
      </w:tr>
    </w:tbl>
    <w:p w14:paraId="33892D75" w14:textId="77777777" w:rsidR="00F531ED" w:rsidRDefault="00F531ED" w:rsidP="006A101B">
      <w:pPr>
        <w:autoSpaceDE w:val="0"/>
        <w:autoSpaceDN w:val="0"/>
        <w:adjustRightInd w:val="0"/>
        <w:spacing w:after="0" w:line="240" w:lineRule="auto"/>
        <w:rPr>
          <w:rFonts w:ascii="Times New Roman" w:hAnsi="Times New Roman" w:cs="Times New Roman"/>
          <w:color w:val="000000"/>
          <w:sz w:val="23"/>
          <w:szCs w:val="23"/>
        </w:rPr>
      </w:pPr>
    </w:p>
    <w:p w14:paraId="30A1AD1C"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В связи с тем, что для разработки схемы газоснабжения не представлены сведения по коммерческим группам учёта потребления природного газа, анализ потерь провести не представляется возможным. В этом случае приводятся общие сведения о составляющих потерь и мероприятиях по их снижению. </w:t>
      </w:r>
    </w:p>
    <w:p w14:paraId="457AC936" w14:textId="77777777" w:rsidR="006A101B" w:rsidRPr="00F531ED" w:rsidRDefault="006A101B" w:rsidP="00F531ED">
      <w:pPr>
        <w:pStyle w:val="Default"/>
        <w:spacing w:line="360" w:lineRule="auto"/>
        <w:ind w:firstLine="567"/>
        <w:jc w:val="both"/>
        <w:rPr>
          <w:sz w:val="28"/>
          <w:szCs w:val="28"/>
        </w:rPr>
      </w:pPr>
      <w:r w:rsidRPr="00F531ED">
        <w:rPr>
          <w:sz w:val="28"/>
          <w:szCs w:val="28"/>
        </w:rPr>
        <w:t xml:space="preserve">В последние годы актуальным (и с экономической, и с политической точки зрения) является вопрос стоимости природного газа. Среди факторов, от которых зависит эта стоимость, особое место занимает фактор потерь. Такие потери называют коммерческими, а обусловлены они, в частности, разбалансировкой природного газа при его транспортировке по газораспределительным сетям, а также отклонениями объемов природного газа, которые поступили в газораспределительную сеть, от объемов газа, реализованного потребителям. </w:t>
      </w:r>
    </w:p>
    <w:p w14:paraId="128605BF"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Коммерческие потери – объективное, естественное явление и одна из основных особенностей хозяйственной деятельности государственных, </w:t>
      </w:r>
      <w:r w:rsidRPr="00F531ED">
        <w:rPr>
          <w:rFonts w:ascii="Times New Roman" w:hAnsi="Times New Roman" w:cs="Times New Roman"/>
          <w:color w:val="000000"/>
          <w:sz w:val="28"/>
          <w:szCs w:val="28"/>
        </w:rPr>
        <w:lastRenderedPageBreak/>
        <w:t xml:space="preserve">областных, городских и районных предприятий по газоснабжению и газификации, газотранспортных и других газоснабженческих предприятий независимо от форм собственности, которые транспортируют природный газ по газораспределительным сетям и реализуют его потребителям на основании договоров. </w:t>
      </w:r>
    </w:p>
    <w:p w14:paraId="3A971DCB"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Причин коммерческих потерь (расходов) несколько: </w:t>
      </w:r>
    </w:p>
    <w:p w14:paraId="525ED16E"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265581">
        <w:rPr>
          <w:rFonts w:ascii="Times New Roman" w:hAnsi="Times New Roman" w:cs="Times New Roman"/>
          <w:color w:val="000000"/>
          <w:sz w:val="28"/>
          <w:szCs w:val="28"/>
        </w:rPr>
        <w:t> </w:t>
      </w:r>
      <w:r w:rsidR="006A101B" w:rsidRPr="00F531ED">
        <w:rPr>
          <w:rFonts w:ascii="Times New Roman" w:hAnsi="Times New Roman" w:cs="Times New Roman"/>
          <w:i/>
          <w:iCs/>
          <w:color w:val="000000"/>
          <w:sz w:val="28"/>
          <w:szCs w:val="28"/>
        </w:rPr>
        <w:t xml:space="preserve">Отклонение температуры окружающей природной среды от стандартной. </w:t>
      </w:r>
    </w:p>
    <w:p w14:paraId="1A955D41"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При снижении температуры окружающей природной среды на каждые 10°С (от 20°С) дополнительная погрешность измерения бытовыми счетчиками составляет 0,5%. За счет дополнительной погрешности, которая определена стандартами и составляет 0,014 % возникает недоучет газа. </w:t>
      </w:r>
    </w:p>
    <w:p w14:paraId="6F27367D"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w:t>
      </w:r>
      <w:r w:rsidR="006A101B" w:rsidRPr="00F531ED">
        <w:rPr>
          <w:rFonts w:ascii="Times New Roman" w:hAnsi="Times New Roman" w:cs="Times New Roman"/>
          <w:i/>
          <w:iCs/>
          <w:color w:val="000000"/>
          <w:sz w:val="28"/>
          <w:szCs w:val="28"/>
        </w:rPr>
        <w:t xml:space="preserve">Погрешность измерения на газораспределительных станциях (ГРС). </w:t>
      </w:r>
    </w:p>
    <w:p w14:paraId="4E625C3C" w14:textId="77777777" w:rsidR="006A101B" w:rsidRPr="00F531ED" w:rsidRDefault="006A101B" w:rsidP="00265581">
      <w:pPr>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Существенное значение имеет правильность определения количества газа, подаваемого в сети газовых предприятий через ГРС. Значение относительной погрешности для измерительных комплексов, в которых используются расходомеры переменного перепада давления, должно быть не более 3%.</w:t>
      </w:r>
    </w:p>
    <w:p w14:paraId="2E794955"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265581">
        <w:rPr>
          <w:rFonts w:ascii="Times New Roman" w:hAnsi="Times New Roman" w:cs="Times New Roman"/>
          <w:color w:val="000000"/>
          <w:sz w:val="28"/>
          <w:szCs w:val="28"/>
        </w:rPr>
        <w:t> </w:t>
      </w:r>
      <w:r w:rsidR="006A101B" w:rsidRPr="00F531ED">
        <w:rPr>
          <w:rFonts w:ascii="Times New Roman" w:hAnsi="Times New Roman" w:cs="Times New Roman"/>
          <w:i/>
          <w:iCs/>
          <w:color w:val="000000"/>
          <w:sz w:val="28"/>
          <w:szCs w:val="28"/>
        </w:rPr>
        <w:t xml:space="preserve">Отклонение в приборах учета газа у потребителей </w:t>
      </w:r>
    </w:p>
    <w:p w14:paraId="7DFF0C0E"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В течение срока эксплуатации газовых счетчиков в результате наличия в газе механических примесей, точность измерения ими уменьшается. Как свидетельствует практика, через год после ввода в эксплуатацию кривая погрешности счетчиков смещается в сторону минусовых значений на 2 и более процента. </w:t>
      </w:r>
    </w:p>
    <w:p w14:paraId="3C7E6E8C"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w:t>
      </w:r>
      <w:r w:rsidR="006A101B" w:rsidRPr="00F531ED">
        <w:rPr>
          <w:rFonts w:ascii="Times New Roman" w:hAnsi="Times New Roman" w:cs="Times New Roman"/>
          <w:i/>
          <w:iCs/>
          <w:color w:val="000000"/>
          <w:sz w:val="28"/>
          <w:szCs w:val="28"/>
        </w:rPr>
        <w:t xml:space="preserve">Использование для учета газа так называемых роторных счетчиков (тип РЛ). </w:t>
      </w:r>
    </w:p>
    <w:p w14:paraId="5963B545"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Существенным недостатком всех счетчиков роторного типа является возможность остановки вращения роторов действием магнита и постепенное уменьшение чувствительности в процессе их эксплуатации. При низком потреблении газа и отсутствии пульсирующих нагрузок это приводит к полному отсутствию учета. </w:t>
      </w:r>
    </w:p>
    <w:p w14:paraId="612DEBAF"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6A101B" w:rsidRPr="00F531ED">
        <w:rPr>
          <w:rFonts w:ascii="Times New Roman" w:hAnsi="Times New Roman" w:cs="Times New Roman"/>
          <w:color w:val="000000"/>
          <w:sz w:val="28"/>
          <w:szCs w:val="28"/>
        </w:rPr>
        <w:t xml:space="preserve"> </w:t>
      </w:r>
      <w:r w:rsidR="006A101B" w:rsidRPr="00F531ED">
        <w:rPr>
          <w:rFonts w:ascii="Times New Roman" w:hAnsi="Times New Roman" w:cs="Times New Roman"/>
          <w:i/>
          <w:iCs/>
          <w:color w:val="000000"/>
          <w:sz w:val="28"/>
          <w:szCs w:val="28"/>
        </w:rPr>
        <w:t xml:space="preserve">Погрешность мембранных счетчиков (МЛ). </w:t>
      </w:r>
    </w:p>
    <w:p w14:paraId="39B78DB0" w14:textId="77777777" w:rsidR="006A101B" w:rsidRPr="00F531ED" w:rsidRDefault="006A101B" w:rsidP="0072715A">
      <w:pPr>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При проведении проверок бытовых мембранных счетчиков газа обнаруживается, что из общего количества счетчиков 25% не проходят контрольную пригодность ввиду превышения допустимой погрешности. По отдельным счетчикам погрешность составляет 5-10%. В отдельных случаях погрешность может достигать 30%.</w:t>
      </w:r>
    </w:p>
    <w:p w14:paraId="51C36F1B"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2715A">
        <w:rPr>
          <w:rFonts w:ascii="Times New Roman" w:hAnsi="Times New Roman" w:cs="Times New Roman"/>
          <w:color w:val="000000"/>
          <w:sz w:val="28"/>
          <w:szCs w:val="28"/>
        </w:rPr>
        <w:t> </w:t>
      </w:r>
      <w:r w:rsidR="006A101B" w:rsidRPr="00F531ED">
        <w:rPr>
          <w:rFonts w:ascii="Times New Roman" w:hAnsi="Times New Roman" w:cs="Times New Roman"/>
          <w:i/>
          <w:iCs/>
          <w:color w:val="000000"/>
          <w:sz w:val="28"/>
          <w:szCs w:val="28"/>
        </w:rPr>
        <w:t xml:space="preserve">Техническое состояние газовых сетей. </w:t>
      </w:r>
    </w:p>
    <w:p w14:paraId="518A344D"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На наличие и размер коммерческих потерь влияет и техническое состояние газовых сетей и газового оборудования. Как показывает статистика из общего количества газовых сетей, 20% эксплуатируется с исчерпанным амортизационным сроком. Из общего количества газовых приборов, которые находятся в эксплуатации, - 28% с исчерпанным сроком амортизации. Ввиду такого состояния газового хозяйства потери природного газа по причине негерметичности газовых сетей, отключающих устройств, газового оборудования не компенсируются в полной мере установленным государством размером начисленных производственно-технологических потерь, что приводит к увеличению дополнительных потерь газа. </w:t>
      </w:r>
    </w:p>
    <w:p w14:paraId="3E05517A"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Имеют место потери и за счёт некачественных домовых регуляторов давления газа. </w:t>
      </w:r>
    </w:p>
    <w:p w14:paraId="6D13978D"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w:t>
      </w:r>
      <w:r w:rsidR="006A101B" w:rsidRPr="00F531ED">
        <w:rPr>
          <w:rFonts w:ascii="Times New Roman" w:hAnsi="Times New Roman" w:cs="Times New Roman"/>
          <w:i/>
          <w:iCs/>
          <w:color w:val="000000"/>
          <w:sz w:val="28"/>
          <w:szCs w:val="28"/>
        </w:rPr>
        <w:t xml:space="preserve">Сверхнормативное потребление. </w:t>
      </w:r>
    </w:p>
    <w:p w14:paraId="23A9DB15"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Следовательно, коммерческие потери, как по экономической сути, так и по изложенным объективным причинам, являются неминуемыми, и без них невозможно осуществление транспортировки природного газа. </w:t>
      </w:r>
    </w:p>
    <w:p w14:paraId="46468CF8"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i/>
          <w:iCs/>
          <w:color w:val="000000"/>
          <w:sz w:val="28"/>
          <w:szCs w:val="28"/>
        </w:rPr>
        <w:t xml:space="preserve">Мероприятия по снижению потерь </w:t>
      </w:r>
    </w:p>
    <w:p w14:paraId="1B9AE5DB"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i/>
          <w:iCs/>
          <w:color w:val="000000"/>
          <w:sz w:val="28"/>
          <w:szCs w:val="28"/>
        </w:rPr>
        <w:t xml:space="preserve">Организационные мероприятия: </w:t>
      </w:r>
    </w:p>
    <w:p w14:paraId="2070BB48"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Оптимизация режимов работы газовых сетей; </w:t>
      </w:r>
    </w:p>
    <w:p w14:paraId="1FCD7FE4"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Документирование всех потерь природного газа, их анализ, принятие решений об оптимизации потерь, мониторинг этого процесса; </w:t>
      </w:r>
    </w:p>
    <w:p w14:paraId="29B0134A" w14:textId="77777777" w:rsidR="006A101B" w:rsidRPr="00F531ED" w:rsidRDefault="00F531ED" w:rsidP="00F531ED">
      <w:pPr>
        <w:autoSpaceDE w:val="0"/>
        <w:autoSpaceDN w:val="0"/>
        <w:adjustRightInd w:val="0"/>
        <w:spacing w:after="181"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2715A">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Сокращение продолжительности ремонта основного оборудования газовых сетей; </w:t>
      </w:r>
    </w:p>
    <w:p w14:paraId="62E0BFF8"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6A101B" w:rsidRPr="00F531ED">
        <w:rPr>
          <w:rFonts w:ascii="Times New Roman" w:hAnsi="Times New Roman" w:cs="Times New Roman"/>
          <w:color w:val="000000"/>
          <w:sz w:val="28"/>
          <w:szCs w:val="28"/>
        </w:rPr>
        <w:t xml:space="preserve"> Снижение расхода газа на собственные нужды ГРС. </w:t>
      </w:r>
    </w:p>
    <w:p w14:paraId="63316EE0"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i/>
          <w:iCs/>
          <w:color w:val="000000"/>
          <w:sz w:val="28"/>
          <w:szCs w:val="28"/>
        </w:rPr>
        <w:t xml:space="preserve">Технические мероприятия: </w:t>
      </w:r>
    </w:p>
    <w:p w14:paraId="7A7762C9"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2715A">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Обязательное оснащение измерительным оборудованием всех мест потребления, использования природного газа для технологических нужд, его учет и анализ; </w:t>
      </w:r>
    </w:p>
    <w:p w14:paraId="5115A9F0" w14:textId="37BB4212"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BB6667">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Использование современного оборудования для обнаружения утечек природного газа, применение современных материалов и повышение качества обслуживания системы природного газа; </w:t>
      </w:r>
    </w:p>
    <w:p w14:paraId="47252BD6"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2715A">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Повышение уровня герметичности системы природного газа использованием новых моделей оборудования и арматуры, уплотнительных материалов для соединений, усовершенствование организации и профилактического обслуживания системы природного газа эксплуатационными службами; </w:t>
      </w:r>
    </w:p>
    <w:p w14:paraId="780F8DCD"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2715A">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Совершенствование оборудования и материалов, используемых для пассивной и активной защиты сетей природного газа от коррозии, своевременного обнаружения мест повреждений изоляции, использование новых видов изоляционных материалов и катодных станций на базе микропроцессоров; </w:t>
      </w:r>
    </w:p>
    <w:p w14:paraId="07BFE23E"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2715A">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Оснащение газовых объектов системами телеметрии, которые обеспечивают оперативную информацию газовых предприятий об утечках газа в сетях природного газа и оборудовании. </w:t>
      </w:r>
    </w:p>
    <w:p w14:paraId="6757263C"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i/>
          <w:iCs/>
          <w:color w:val="000000"/>
          <w:sz w:val="28"/>
          <w:szCs w:val="28"/>
        </w:rPr>
        <w:t xml:space="preserve">Мероприятия по совершенствованию систем расчётного и технического учёта газа: </w:t>
      </w:r>
    </w:p>
    <w:p w14:paraId="1562B11A"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Съём показаний и проведение инструментальной проверки приборов учёта потребления газа; </w:t>
      </w:r>
    </w:p>
    <w:p w14:paraId="0630FC1B"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Использование современного измерительного оборудования с высоким классом точности; </w:t>
      </w:r>
    </w:p>
    <w:p w14:paraId="20443A21"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Модернизация/создание комплексов и автоматизированных систем учета газа; </w:t>
      </w:r>
    </w:p>
    <w:p w14:paraId="7476BECE" w14:textId="77777777" w:rsidR="006A101B" w:rsidRPr="00F531ED" w:rsidRDefault="00F531ED" w:rsidP="00BB6667">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Проведение поверки и калибровки средств учета газа; </w:t>
      </w:r>
    </w:p>
    <w:p w14:paraId="0A82D53B" w14:textId="77777777" w:rsidR="006A101B" w:rsidRPr="00F531ED" w:rsidRDefault="00F531E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Анализ небалансов потребления газа по отдельным объектам. </w:t>
      </w:r>
    </w:p>
    <w:p w14:paraId="583AFD97" w14:textId="77777777" w:rsidR="006A101B" w:rsidRPr="00F06366" w:rsidRDefault="006A101B" w:rsidP="0072715A">
      <w:pPr>
        <w:autoSpaceDE w:val="0"/>
        <w:autoSpaceDN w:val="0"/>
        <w:adjustRightInd w:val="0"/>
        <w:spacing w:line="240" w:lineRule="auto"/>
        <w:ind w:firstLine="567"/>
        <w:jc w:val="center"/>
        <w:rPr>
          <w:rFonts w:ascii="Times New Roman" w:hAnsi="Times New Roman" w:cs="Times New Roman"/>
          <w:color w:val="000000"/>
          <w:sz w:val="28"/>
          <w:szCs w:val="28"/>
        </w:rPr>
      </w:pPr>
      <w:r w:rsidRPr="00F06366">
        <w:rPr>
          <w:rFonts w:ascii="Times New Roman" w:hAnsi="Times New Roman" w:cs="Times New Roman"/>
          <w:b/>
          <w:bCs/>
          <w:i/>
          <w:color w:val="000000"/>
          <w:sz w:val="28"/>
          <w:szCs w:val="28"/>
        </w:rPr>
        <w:lastRenderedPageBreak/>
        <w:t>1.7. Перечень лиц, владеющих на праве собственности или другом законном основании объектами централизованной системы газоснабжения</w:t>
      </w:r>
    </w:p>
    <w:p w14:paraId="6A1F7CCB" w14:textId="77777777" w:rsidR="006A101B" w:rsidRPr="000A200D" w:rsidRDefault="006A101B" w:rsidP="000A200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06366">
        <w:rPr>
          <w:rFonts w:ascii="Times New Roman" w:hAnsi="Times New Roman" w:cs="Times New Roman"/>
          <w:color w:val="000000"/>
          <w:sz w:val="28"/>
          <w:szCs w:val="28"/>
        </w:rPr>
        <w:t>Поставщиком природного газа на территорию МО «</w:t>
      </w:r>
      <w:r w:rsidR="00094A85" w:rsidRPr="00F06366">
        <w:rPr>
          <w:rFonts w:ascii="Times New Roman" w:hAnsi="Times New Roman" w:cs="Times New Roman"/>
          <w:bCs/>
          <w:color w:val="000000"/>
          <w:sz w:val="28"/>
          <w:szCs w:val="28"/>
        </w:rPr>
        <w:t>Хоперское</w:t>
      </w:r>
      <w:r w:rsidR="00F531ED" w:rsidRPr="00F06366">
        <w:rPr>
          <w:rFonts w:ascii="Times New Roman" w:hAnsi="Times New Roman" w:cs="Times New Roman"/>
          <w:bCs/>
          <w:color w:val="000000"/>
          <w:sz w:val="28"/>
          <w:szCs w:val="28"/>
        </w:rPr>
        <w:t xml:space="preserve"> сельское</w:t>
      </w:r>
      <w:r w:rsidR="00F531ED" w:rsidRPr="00F06366">
        <w:rPr>
          <w:rFonts w:ascii="Times New Roman" w:hAnsi="Times New Roman" w:cs="Times New Roman"/>
          <w:color w:val="000000"/>
          <w:sz w:val="28"/>
          <w:szCs w:val="28"/>
        </w:rPr>
        <w:t xml:space="preserve"> </w:t>
      </w:r>
      <w:r w:rsidRPr="00F06366">
        <w:rPr>
          <w:rFonts w:ascii="Times New Roman" w:hAnsi="Times New Roman" w:cs="Times New Roman"/>
          <w:color w:val="000000"/>
          <w:sz w:val="28"/>
          <w:szCs w:val="28"/>
        </w:rPr>
        <w:t xml:space="preserve">поселение» является </w:t>
      </w:r>
      <w:r w:rsidR="00F531ED" w:rsidRPr="00F06366">
        <w:rPr>
          <w:rFonts w:ascii="Times New Roman" w:hAnsi="Times New Roman" w:cs="Times New Roman"/>
          <w:color w:val="000000"/>
          <w:sz w:val="28"/>
          <w:szCs w:val="28"/>
        </w:rPr>
        <w:t>ОО</w:t>
      </w:r>
      <w:r w:rsidRPr="00F06366">
        <w:rPr>
          <w:rFonts w:ascii="Times New Roman" w:hAnsi="Times New Roman" w:cs="Times New Roman"/>
          <w:color w:val="000000"/>
          <w:sz w:val="28"/>
          <w:szCs w:val="28"/>
        </w:rPr>
        <w:t>О «</w:t>
      </w:r>
      <w:r w:rsidR="00C55CFD" w:rsidRPr="00F06366">
        <w:rPr>
          <w:rFonts w:ascii="Times New Roman" w:hAnsi="Times New Roman" w:cs="Times New Roman"/>
          <w:color w:val="000000"/>
          <w:sz w:val="28"/>
          <w:szCs w:val="28"/>
        </w:rPr>
        <w:t>Межрегионгаз Краснодар</w:t>
      </w:r>
      <w:r w:rsidR="000A200D" w:rsidRPr="00F06366">
        <w:rPr>
          <w:rFonts w:ascii="Times New Roman" w:hAnsi="Times New Roman" w:cs="Times New Roman"/>
          <w:color w:val="000000"/>
          <w:sz w:val="28"/>
          <w:szCs w:val="28"/>
        </w:rPr>
        <w:t>».</w:t>
      </w:r>
      <w:r w:rsidR="000A200D" w:rsidRPr="000A200D">
        <w:rPr>
          <w:rFonts w:ascii="Times New Roman" w:hAnsi="Times New Roman" w:cs="Times New Roman"/>
          <w:color w:val="000000"/>
          <w:sz w:val="28"/>
          <w:szCs w:val="28"/>
        </w:rPr>
        <w:t xml:space="preserve"> </w:t>
      </w:r>
    </w:p>
    <w:p w14:paraId="55036A03" w14:textId="77777777" w:rsidR="006A101B" w:rsidRPr="00F531ED" w:rsidRDefault="006A101B" w:rsidP="0072715A">
      <w:pPr>
        <w:autoSpaceDE w:val="0"/>
        <w:autoSpaceDN w:val="0"/>
        <w:adjustRightInd w:val="0"/>
        <w:spacing w:line="240" w:lineRule="auto"/>
        <w:ind w:firstLine="567"/>
        <w:jc w:val="center"/>
        <w:rPr>
          <w:rFonts w:ascii="Times New Roman" w:hAnsi="Times New Roman" w:cs="Times New Roman"/>
          <w:i/>
          <w:color w:val="000000"/>
          <w:sz w:val="28"/>
          <w:szCs w:val="28"/>
        </w:rPr>
      </w:pPr>
      <w:r w:rsidRPr="00F531ED">
        <w:rPr>
          <w:rFonts w:ascii="Times New Roman" w:hAnsi="Times New Roman" w:cs="Times New Roman"/>
          <w:b/>
          <w:bCs/>
          <w:i/>
          <w:color w:val="000000"/>
          <w:sz w:val="28"/>
          <w:szCs w:val="28"/>
        </w:rPr>
        <w:t>1.8. Сведения о наличии приборного учёта газа, отпущенного потребителям, и анализ планов по установке приборов учёта газа</w:t>
      </w:r>
    </w:p>
    <w:p w14:paraId="7F06CF00"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Руководствуясь пунктом 5 статьи 13 Федерального закона от 23.11.2009 г. №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в срок до 1 января 2012 года обеспечить оснащение таких домов приборами учёта используемых воды, природного газа, тепловой энергии, электрической энергии, а также ввод установленных приборов учёта в эксплуатацию. </w:t>
      </w:r>
    </w:p>
    <w:p w14:paraId="43403201" w14:textId="77777777" w:rsidR="006A101B" w:rsidRPr="00F531ED" w:rsidRDefault="006A101B" w:rsidP="0072715A">
      <w:pPr>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При этом многоквартирные дома в указанный срок должны быть оснащены коллективными (общедомовыми) приборами учёта используемых коммунальных ресурсов, а также индивидуальными и общими (для коммунальной квартиры) приборами учёта.</w:t>
      </w:r>
    </w:p>
    <w:p w14:paraId="10CB25B6"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Тотальная установка приборов учёта повышает прозрачность расчётов за потребленные энергоресурсы и обеспечивает возможности для их реальной экономии, прежде всего – за счёт количественной оценки эффекта от проводимых мероприятий по энергосбережению, позволяет определить потери энергоресурсов на пути от источника до потребителя. </w:t>
      </w:r>
    </w:p>
    <w:p w14:paraId="5C726652"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Основными целями учёта расхода газа являются: </w:t>
      </w:r>
    </w:p>
    <w:p w14:paraId="2BCC4244" w14:textId="77777777" w:rsidR="006A101B" w:rsidRPr="00F531ED" w:rsidRDefault="00F531ED"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получение оснований для расчётов между поставщиком, газотранспортной организацией (ГТО), газораспределительной организацией (ГРО) и покупателем (потребителем) газа, в соответствии с договорами поставки и оказания услуг по транспортировке газа; </w:t>
      </w:r>
    </w:p>
    <w:p w14:paraId="5616E273" w14:textId="77777777" w:rsidR="006A101B" w:rsidRPr="00F531ED" w:rsidRDefault="00F531ED"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72715A">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контроль за расходными и гидравлическими режимами систем газоснабжения; </w:t>
      </w:r>
    </w:p>
    <w:p w14:paraId="46FA3503" w14:textId="77777777" w:rsidR="006A101B" w:rsidRPr="00F531ED" w:rsidRDefault="00F531ED"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анализ и оптимальное управление режимами поставки и транспортировки газа; </w:t>
      </w:r>
    </w:p>
    <w:p w14:paraId="07D088C3" w14:textId="77777777" w:rsidR="006A101B" w:rsidRPr="00F531ED" w:rsidRDefault="00F531ED"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72715A">
        <w:rPr>
          <w:rFonts w:ascii="Times New Roman" w:hAnsi="Times New Roman" w:cs="Times New Roman"/>
          <w:color w:val="000000"/>
          <w:sz w:val="28"/>
          <w:szCs w:val="28"/>
        </w:rPr>
        <w:t> </w:t>
      </w:r>
      <w:r w:rsidR="006A101B" w:rsidRPr="00F531ED">
        <w:rPr>
          <w:rFonts w:ascii="Times New Roman" w:hAnsi="Times New Roman" w:cs="Times New Roman"/>
          <w:color w:val="000000"/>
          <w:sz w:val="28"/>
          <w:szCs w:val="28"/>
        </w:rPr>
        <w:t xml:space="preserve">составление баланса газа в газотранспортной и газораспределительной системах; </w:t>
      </w:r>
    </w:p>
    <w:p w14:paraId="661B5E0E" w14:textId="77777777" w:rsidR="006A101B" w:rsidRPr="00F531ED" w:rsidRDefault="00F531ED"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A101B" w:rsidRPr="00F531ED">
        <w:rPr>
          <w:rFonts w:ascii="Times New Roman" w:hAnsi="Times New Roman" w:cs="Times New Roman"/>
          <w:color w:val="000000"/>
          <w:sz w:val="28"/>
          <w:szCs w:val="28"/>
        </w:rPr>
        <w:t xml:space="preserve"> контроль за рациональным и эффективным использованием газа. </w:t>
      </w:r>
    </w:p>
    <w:p w14:paraId="42F42849"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На момент разработки Схемы газоснабжения коммерческими приборами учёта газа обеспечены все промышленные потребители и муниципальные котельные. Сведения по характеристикам узлов учёта природного газа не предоставлены. </w:t>
      </w:r>
    </w:p>
    <w:p w14:paraId="2BBA5342"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Сведения по количеству установленных счётчиков газа у бытовых потребителей отсутствуют. </w:t>
      </w:r>
    </w:p>
    <w:p w14:paraId="2618E38B"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Уровень обеспеченности коммерческими приборами учёта газа многоквартирных домов составляет 0%. </w:t>
      </w:r>
    </w:p>
    <w:p w14:paraId="23DE19CC" w14:textId="77777777" w:rsidR="006A101B" w:rsidRDefault="006A101B" w:rsidP="00BB6667">
      <w:pPr>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Обеспеченность бытовых потребителй приборами учета должна соответствовать требованиям Федерального закона от 23.11.2009 г. № 261-ФЗ.</w:t>
      </w:r>
    </w:p>
    <w:p w14:paraId="1A9079D5" w14:textId="77777777" w:rsidR="000A200D" w:rsidRDefault="000A200D" w:rsidP="00F531ED">
      <w:pPr>
        <w:spacing w:line="360" w:lineRule="auto"/>
        <w:ind w:firstLine="567"/>
        <w:jc w:val="both"/>
        <w:rPr>
          <w:rFonts w:ascii="Times New Roman" w:hAnsi="Times New Roman" w:cs="Times New Roman"/>
          <w:sz w:val="28"/>
          <w:szCs w:val="28"/>
        </w:rPr>
      </w:pPr>
      <w:r w:rsidRPr="000A200D">
        <w:rPr>
          <w:rFonts w:ascii="Times New Roman" w:hAnsi="Times New Roman" w:cs="Times New Roman"/>
          <w:sz w:val="28"/>
          <w:szCs w:val="28"/>
        </w:rPr>
        <w:t>Оснащенность приборами учета:</w:t>
      </w:r>
    </w:p>
    <w:p w14:paraId="339EA83C" w14:textId="77777777" w:rsidR="000A200D" w:rsidRPr="00BB6667" w:rsidRDefault="003F50D5" w:rsidP="0072715A">
      <w:pPr>
        <w:spacing w:after="0" w:line="360" w:lineRule="auto"/>
        <w:ind w:firstLine="567"/>
        <w:jc w:val="right"/>
        <w:rPr>
          <w:rFonts w:ascii="Times New Roman" w:hAnsi="Times New Roman" w:cs="Times New Roman"/>
          <w:b/>
          <w:i/>
          <w:iCs/>
          <w:color w:val="000000"/>
          <w:sz w:val="28"/>
          <w:szCs w:val="28"/>
        </w:rPr>
      </w:pPr>
      <w:r w:rsidRPr="00BB6667">
        <w:rPr>
          <w:rFonts w:ascii="Times New Roman" w:hAnsi="Times New Roman" w:cs="Times New Roman"/>
          <w:b/>
          <w:i/>
          <w:iCs/>
          <w:sz w:val="28"/>
          <w:szCs w:val="28"/>
        </w:rPr>
        <w:t>Таблица 12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2"/>
        <w:gridCol w:w="1664"/>
        <w:gridCol w:w="2151"/>
        <w:gridCol w:w="4121"/>
      </w:tblGrid>
      <w:tr w:rsidR="000A200D" w:rsidRPr="0072715A" w14:paraId="2240C14E" w14:textId="77777777" w:rsidTr="00BB6667">
        <w:trPr>
          <w:trHeight w:val="258"/>
          <w:jc w:val="center"/>
        </w:trPr>
        <w:tc>
          <w:tcPr>
            <w:tcW w:w="1982" w:type="dxa"/>
            <w:vAlign w:val="center"/>
          </w:tcPr>
          <w:p w14:paraId="68A8E70D" w14:textId="77777777" w:rsidR="000A200D" w:rsidRPr="0072715A" w:rsidRDefault="000A200D" w:rsidP="00BB6667">
            <w:pPr>
              <w:pStyle w:val="Default"/>
              <w:jc w:val="center"/>
              <w:rPr>
                <w:b/>
                <w:i/>
                <w:sz w:val="20"/>
                <w:szCs w:val="20"/>
              </w:rPr>
            </w:pPr>
            <w:r w:rsidRPr="0072715A">
              <w:rPr>
                <w:b/>
                <w:i/>
                <w:sz w:val="20"/>
                <w:szCs w:val="20"/>
              </w:rPr>
              <w:t>Показатель</w:t>
            </w:r>
          </w:p>
        </w:tc>
        <w:tc>
          <w:tcPr>
            <w:tcW w:w="1664" w:type="dxa"/>
            <w:vAlign w:val="center"/>
          </w:tcPr>
          <w:p w14:paraId="32B4D516" w14:textId="77777777" w:rsidR="000A200D" w:rsidRPr="0072715A" w:rsidRDefault="000A200D" w:rsidP="00BB6667">
            <w:pPr>
              <w:pStyle w:val="Default"/>
              <w:jc w:val="center"/>
              <w:rPr>
                <w:b/>
                <w:i/>
                <w:sz w:val="20"/>
                <w:szCs w:val="20"/>
              </w:rPr>
            </w:pPr>
            <w:r w:rsidRPr="0072715A">
              <w:rPr>
                <w:b/>
                <w:i/>
                <w:sz w:val="20"/>
                <w:szCs w:val="20"/>
              </w:rPr>
              <w:t>Население, %</w:t>
            </w:r>
          </w:p>
        </w:tc>
        <w:tc>
          <w:tcPr>
            <w:tcW w:w="2151" w:type="dxa"/>
            <w:vAlign w:val="center"/>
          </w:tcPr>
          <w:p w14:paraId="5E5F6E07" w14:textId="77777777" w:rsidR="000A200D" w:rsidRPr="0072715A" w:rsidRDefault="000A200D" w:rsidP="00BB6667">
            <w:pPr>
              <w:pStyle w:val="Default"/>
              <w:jc w:val="center"/>
              <w:rPr>
                <w:b/>
                <w:i/>
                <w:sz w:val="20"/>
                <w:szCs w:val="20"/>
              </w:rPr>
            </w:pPr>
            <w:r w:rsidRPr="0072715A">
              <w:rPr>
                <w:b/>
                <w:i/>
                <w:sz w:val="20"/>
                <w:szCs w:val="20"/>
              </w:rPr>
              <w:t>Промышленные объекты, %</w:t>
            </w:r>
          </w:p>
        </w:tc>
        <w:tc>
          <w:tcPr>
            <w:tcW w:w="4121" w:type="dxa"/>
            <w:vAlign w:val="center"/>
          </w:tcPr>
          <w:p w14:paraId="0E0CF5DC" w14:textId="77777777" w:rsidR="000A200D" w:rsidRPr="0072715A" w:rsidRDefault="000A200D" w:rsidP="00BB6667">
            <w:pPr>
              <w:pStyle w:val="Default"/>
              <w:jc w:val="center"/>
              <w:rPr>
                <w:b/>
                <w:i/>
                <w:sz w:val="20"/>
                <w:szCs w:val="20"/>
              </w:rPr>
            </w:pPr>
            <w:r w:rsidRPr="0072715A">
              <w:rPr>
                <w:b/>
                <w:i/>
                <w:sz w:val="20"/>
                <w:szCs w:val="20"/>
              </w:rPr>
              <w:t>Объекты социально-культурного и бытового назначения, %</w:t>
            </w:r>
          </w:p>
        </w:tc>
      </w:tr>
      <w:tr w:rsidR="000A200D" w:rsidRPr="0072715A" w14:paraId="0C9D6256" w14:textId="77777777" w:rsidTr="0072715A">
        <w:trPr>
          <w:trHeight w:val="135"/>
          <w:jc w:val="center"/>
        </w:trPr>
        <w:tc>
          <w:tcPr>
            <w:tcW w:w="1982" w:type="dxa"/>
          </w:tcPr>
          <w:p w14:paraId="294492A5" w14:textId="77777777" w:rsidR="000A200D" w:rsidRPr="0072715A" w:rsidRDefault="000A200D" w:rsidP="0072715A">
            <w:pPr>
              <w:pStyle w:val="Default"/>
              <w:jc w:val="center"/>
              <w:rPr>
                <w:sz w:val="20"/>
                <w:szCs w:val="20"/>
              </w:rPr>
            </w:pPr>
            <w:r w:rsidRPr="0072715A">
              <w:rPr>
                <w:sz w:val="20"/>
                <w:szCs w:val="20"/>
              </w:rPr>
              <w:t>Газоснабжение</w:t>
            </w:r>
          </w:p>
        </w:tc>
        <w:tc>
          <w:tcPr>
            <w:tcW w:w="1664" w:type="dxa"/>
          </w:tcPr>
          <w:p w14:paraId="46BA9E74" w14:textId="77777777" w:rsidR="000A200D" w:rsidRPr="0072715A" w:rsidRDefault="00941BA8" w:rsidP="0072715A">
            <w:pPr>
              <w:spacing w:line="240" w:lineRule="auto"/>
              <w:ind w:firstLine="567"/>
              <w:jc w:val="center"/>
              <w:rPr>
                <w:rFonts w:ascii="Times New Roman" w:hAnsi="Times New Roman" w:cs="Times New Roman"/>
                <w:color w:val="000000"/>
                <w:sz w:val="20"/>
                <w:szCs w:val="20"/>
              </w:rPr>
            </w:pPr>
            <w:r>
              <w:rPr>
                <w:rFonts w:ascii="Times New Roman" w:hAnsi="Times New Roman" w:cs="Times New Roman"/>
                <w:color w:val="000000"/>
                <w:sz w:val="20"/>
                <w:szCs w:val="20"/>
              </w:rPr>
              <w:t>100</w:t>
            </w:r>
          </w:p>
        </w:tc>
        <w:tc>
          <w:tcPr>
            <w:tcW w:w="2151" w:type="dxa"/>
          </w:tcPr>
          <w:p w14:paraId="005DB22B" w14:textId="77777777" w:rsidR="000A200D" w:rsidRPr="0072715A" w:rsidRDefault="000A200D" w:rsidP="0072715A">
            <w:pPr>
              <w:spacing w:line="240" w:lineRule="auto"/>
              <w:ind w:firstLine="567"/>
              <w:jc w:val="center"/>
              <w:rPr>
                <w:rFonts w:ascii="Times New Roman" w:hAnsi="Times New Roman" w:cs="Times New Roman"/>
                <w:color w:val="000000"/>
                <w:sz w:val="20"/>
                <w:szCs w:val="20"/>
              </w:rPr>
            </w:pPr>
            <w:r w:rsidRPr="0072715A">
              <w:rPr>
                <w:rFonts w:ascii="Times New Roman" w:hAnsi="Times New Roman" w:cs="Times New Roman"/>
                <w:color w:val="000000"/>
                <w:sz w:val="20"/>
                <w:szCs w:val="20"/>
              </w:rPr>
              <w:t>100</w:t>
            </w:r>
          </w:p>
        </w:tc>
        <w:tc>
          <w:tcPr>
            <w:tcW w:w="4121" w:type="dxa"/>
          </w:tcPr>
          <w:p w14:paraId="2588CFEC" w14:textId="77777777" w:rsidR="000A200D" w:rsidRPr="0072715A" w:rsidRDefault="000A200D" w:rsidP="0072715A">
            <w:pPr>
              <w:spacing w:line="240" w:lineRule="auto"/>
              <w:ind w:firstLine="567"/>
              <w:jc w:val="center"/>
              <w:rPr>
                <w:rFonts w:ascii="Times New Roman" w:hAnsi="Times New Roman" w:cs="Times New Roman"/>
                <w:color w:val="000000"/>
                <w:sz w:val="20"/>
                <w:szCs w:val="20"/>
              </w:rPr>
            </w:pPr>
            <w:r w:rsidRPr="0072715A">
              <w:rPr>
                <w:rFonts w:ascii="Times New Roman" w:hAnsi="Times New Roman" w:cs="Times New Roman"/>
                <w:color w:val="000000"/>
                <w:sz w:val="20"/>
                <w:szCs w:val="20"/>
              </w:rPr>
              <w:t>100</w:t>
            </w:r>
          </w:p>
        </w:tc>
      </w:tr>
    </w:tbl>
    <w:p w14:paraId="0CD237B1" w14:textId="77777777" w:rsidR="000A200D" w:rsidRPr="00F531ED" w:rsidRDefault="000A200D" w:rsidP="00F531ED">
      <w:pPr>
        <w:spacing w:line="360" w:lineRule="auto"/>
        <w:ind w:firstLine="567"/>
        <w:jc w:val="both"/>
        <w:rPr>
          <w:rFonts w:ascii="Times New Roman" w:hAnsi="Times New Roman" w:cs="Times New Roman"/>
          <w:color w:val="000000"/>
          <w:sz w:val="28"/>
          <w:szCs w:val="28"/>
        </w:rPr>
      </w:pPr>
    </w:p>
    <w:p w14:paraId="77AF287C" w14:textId="77777777" w:rsidR="0072715A" w:rsidRDefault="0072715A" w:rsidP="00F531ED">
      <w:pPr>
        <w:autoSpaceDE w:val="0"/>
        <w:autoSpaceDN w:val="0"/>
        <w:adjustRightInd w:val="0"/>
        <w:spacing w:after="0" w:line="360" w:lineRule="auto"/>
        <w:ind w:firstLine="567"/>
        <w:jc w:val="both"/>
        <w:rPr>
          <w:rFonts w:ascii="Times New Roman" w:hAnsi="Times New Roman" w:cs="Times New Roman"/>
          <w:b/>
          <w:bCs/>
          <w:i/>
          <w:color w:val="000000"/>
          <w:sz w:val="28"/>
          <w:szCs w:val="28"/>
        </w:rPr>
        <w:sectPr w:rsidR="0072715A" w:rsidSect="00341256">
          <w:pgSz w:w="11906" w:h="16838"/>
          <w:pgMar w:top="1134" w:right="850" w:bottom="1134" w:left="1276" w:header="708" w:footer="708" w:gutter="0"/>
          <w:cols w:space="708"/>
          <w:docGrid w:linePitch="360"/>
        </w:sectPr>
      </w:pPr>
    </w:p>
    <w:p w14:paraId="15B11D2D" w14:textId="77777777" w:rsidR="006A101B" w:rsidRPr="00F531ED" w:rsidRDefault="00A65423" w:rsidP="00A65423">
      <w:pPr>
        <w:autoSpaceDE w:val="0"/>
        <w:autoSpaceDN w:val="0"/>
        <w:adjustRightInd w:val="0"/>
        <w:spacing w:after="0" w:line="240" w:lineRule="auto"/>
        <w:ind w:firstLine="567"/>
        <w:jc w:val="center"/>
        <w:rPr>
          <w:rFonts w:ascii="Times New Roman" w:hAnsi="Times New Roman" w:cs="Times New Roman"/>
          <w:i/>
          <w:color w:val="000000"/>
          <w:sz w:val="28"/>
          <w:szCs w:val="28"/>
        </w:rPr>
      </w:pPr>
      <w:r w:rsidRPr="00F531ED">
        <w:rPr>
          <w:rFonts w:ascii="Times New Roman" w:hAnsi="Times New Roman" w:cs="Times New Roman"/>
          <w:b/>
          <w:bCs/>
          <w:i/>
          <w:color w:val="000000"/>
          <w:sz w:val="28"/>
          <w:szCs w:val="28"/>
        </w:rPr>
        <w:lastRenderedPageBreak/>
        <w:t>2. БАЛАНСЫ ПОТРЕБЛЕНИЯ ГАЗА В МО «</w:t>
      </w:r>
      <w:r w:rsidR="00094A85">
        <w:rPr>
          <w:rFonts w:ascii="Times New Roman" w:hAnsi="Times New Roman" w:cs="Times New Roman"/>
          <w:b/>
          <w:bCs/>
          <w:i/>
          <w:color w:val="000000"/>
          <w:sz w:val="28"/>
          <w:szCs w:val="28"/>
        </w:rPr>
        <w:t xml:space="preserve">ХОПЕРСКОЕ </w:t>
      </w:r>
      <w:r w:rsidRPr="00F531ED">
        <w:rPr>
          <w:rFonts w:ascii="Times New Roman" w:hAnsi="Times New Roman" w:cs="Times New Roman"/>
          <w:b/>
          <w:bCs/>
          <w:i/>
          <w:color w:val="000000"/>
          <w:sz w:val="28"/>
          <w:szCs w:val="28"/>
        </w:rPr>
        <w:t>СЕЛЬСКОЕ</w:t>
      </w:r>
      <w:r w:rsidRPr="00AA571E">
        <w:rPr>
          <w:rFonts w:ascii="Times New Roman" w:hAnsi="Times New Roman" w:cs="Times New Roman"/>
          <w:color w:val="000000"/>
          <w:sz w:val="28"/>
          <w:szCs w:val="28"/>
        </w:rPr>
        <w:t xml:space="preserve"> </w:t>
      </w:r>
      <w:r w:rsidRPr="00F531ED">
        <w:rPr>
          <w:rFonts w:ascii="Times New Roman" w:hAnsi="Times New Roman" w:cs="Times New Roman"/>
          <w:b/>
          <w:bCs/>
          <w:i/>
          <w:color w:val="000000"/>
          <w:sz w:val="28"/>
          <w:szCs w:val="28"/>
        </w:rPr>
        <w:t>ПОСЕЛЕНИЕ»</w:t>
      </w:r>
    </w:p>
    <w:p w14:paraId="46B91233"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b/>
          <w:bCs/>
          <w:i/>
          <w:color w:val="000000"/>
          <w:sz w:val="28"/>
          <w:szCs w:val="28"/>
        </w:rPr>
        <w:t>2.1. Структурный баланс реализации газа по группам потребителей</w:t>
      </w:r>
      <w:r w:rsidRPr="00F531ED">
        <w:rPr>
          <w:rFonts w:ascii="Times New Roman" w:hAnsi="Times New Roman" w:cs="Times New Roman"/>
          <w:b/>
          <w:bCs/>
          <w:color w:val="000000"/>
          <w:sz w:val="28"/>
          <w:szCs w:val="28"/>
        </w:rPr>
        <w:t xml:space="preserve"> </w:t>
      </w:r>
    </w:p>
    <w:p w14:paraId="44FC19F9" w14:textId="77777777" w:rsidR="006A101B" w:rsidRPr="00F531ED" w:rsidRDefault="006A101B"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F531ED">
        <w:rPr>
          <w:rFonts w:ascii="Times New Roman" w:hAnsi="Times New Roman" w:cs="Times New Roman"/>
          <w:color w:val="000000"/>
          <w:sz w:val="28"/>
          <w:szCs w:val="28"/>
        </w:rPr>
        <w:t xml:space="preserve">Структура потребления природного сетевого газа отдельными видами потребителей в МО </w:t>
      </w:r>
      <w:r w:rsidR="00094A85">
        <w:rPr>
          <w:rFonts w:ascii="Times New Roman" w:hAnsi="Times New Roman" w:cs="Times New Roman"/>
          <w:bCs/>
          <w:color w:val="000000"/>
          <w:sz w:val="28"/>
          <w:szCs w:val="28"/>
        </w:rPr>
        <w:t>Хоперское</w:t>
      </w:r>
      <w:r w:rsidR="00F531ED" w:rsidRPr="00AA571E">
        <w:rPr>
          <w:rFonts w:ascii="Times New Roman" w:hAnsi="Times New Roman" w:cs="Times New Roman"/>
          <w:bCs/>
          <w:color w:val="000000"/>
          <w:sz w:val="28"/>
          <w:szCs w:val="28"/>
        </w:rPr>
        <w:t xml:space="preserve"> сельское</w:t>
      </w:r>
      <w:r w:rsidRPr="00F531ED">
        <w:rPr>
          <w:rFonts w:ascii="Times New Roman" w:hAnsi="Times New Roman" w:cs="Times New Roman"/>
          <w:color w:val="000000"/>
          <w:sz w:val="28"/>
          <w:szCs w:val="28"/>
        </w:rPr>
        <w:t xml:space="preserve"> посе</w:t>
      </w:r>
      <w:r w:rsidR="003F50D5">
        <w:rPr>
          <w:rFonts w:ascii="Times New Roman" w:hAnsi="Times New Roman" w:cs="Times New Roman"/>
          <w:color w:val="000000"/>
          <w:sz w:val="28"/>
          <w:szCs w:val="28"/>
        </w:rPr>
        <w:t>ление» представлена в таблице 13</w:t>
      </w:r>
      <w:r w:rsidRPr="00F531ED">
        <w:rPr>
          <w:rFonts w:ascii="Times New Roman" w:hAnsi="Times New Roman" w:cs="Times New Roman"/>
          <w:color w:val="000000"/>
          <w:sz w:val="28"/>
          <w:szCs w:val="28"/>
        </w:rPr>
        <w:t xml:space="preserve">. </w:t>
      </w:r>
    </w:p>
    <w:p w14:paraId="167D516E" w14:textId="77777777" w:rsidR="006A101B" w:rsidRPr="0072715A" w:rsidRDefault="003F50D5" w:rsidP="0072715A">
      <w:pPr>
        <w:spacing w:after="0" w:line="240" w:lineRule="auto"/>
        <w:ind w:firstLine="567"/>
        <w:jc w:val="center"/>
        <w:rPr>
          <w:rFonts w:ascii="Times New Roman" w:hAnsi="Times New Roman" w:cs="Times New Roman"/>
          <w:b/>
          <w:bCs/>
          <w:i/>
          <w:color w:val="000000"/>
          <w:sz w:val="28"/>
          <w:szCs w:val="28"/>
        </w:rPr>
      </w:pPr>
      <w:r>
        <w:rPr>
          <w:rFonts w:ascii="Times New Roman" w:hAnsi="Times New Roman" w:cs="Times New Roman"/>
          <w:b/>
          <w:bCs/>
          <w:i/>
          <w:color w:val="000000"/>
          <w:sz w:val="28"/>
          <w:szCs w:val="28"/>
        </w:rPr>
        <w:t>Таблица 13</w:t>
      </w:r>
      <w:r w:rsidR="006A101B" w:rsidRPr="0072715A">
        <w:rPr>
          <w:rFonts w:ascii="Times New Roman" w:hAnsi="Times New Roman" w:cs="Times New Roman"/>
          <w:b/>
          <w:bCs/>
          <w:i/>
          <w:color w:val="000000"/>
          <w:sz w:val="28"/>
          <w:szCs w:val="28"/>
        </w:rPr>
        <w:t xml:space="preserve"> – Потребление природного сетевого газа по отд</w:t>
      </w:r>
      <w:r w:rsidR="000E7E50">
        <w:rPr>
          <w:rFonts w:ascii="Times New Roman" w:hAnsi="Times New Roman" w:cs="Times New Roman"/>
          <w:b/>
          <w:bCs/>
          <w:i/>
          <w:color w:val="000000"/>
          <w:sz w:val="28"/>
          <w:szCs w:val="28"/>
        </w:rPr>
        <w:t>ельным видам потребителей в 2019</w:t>
      </w:r>
      <w:r w:rsidR="006A101B" w:rsidRPr="0072715A">
        <w:rPr>
          <w:rFonts w:ascii="Times New Roman" w:hAnsi="Times New Roman" w:cs="Times New Roman"/>
          <w:b/>
          <w:bCs/>
          <w:i/>
          <w:color w:val="000000"/>
          <w:sz w:val="28"/>
          <w:szCs w:val="28"/>
        </w:rPr>
        <w:t xml:space="preserve"> году</w:t>
      </w:r>
    </w:p>
    <w:tbl>
      <w:tblPr>
        <w:tblW w:w="10074"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79"/>
        <w:gridCol w:w="2473"/>
        <w:gridCol w:w="3622"/>
      </w:tblGrid>
      <w:tr w:rsidR="006A101B" w14:paraId="5498270A" w14:textId="77777777" w:rsidTr="0070523F">
        <w:trPr>
          <w:trHeight w:val="451"/>
        </w:trPr>
        <w:tc>
          <w:tcPr>
            <w:tcW w:w="3979" w:type="dxa"/>
            <w:vAlign w:val="center"/>
          </w:tcPr>
          <w:p w14:paraId="60A9B8FC" w14:textId="77777777" w:rsidR="006A101B" w:rsidRPr="00F531ED" w:rsidRDefault="006A101B" w:rsidP="0070523F">
            <w:pPr>
              <w:pStyle w:val="Default"/>
              <w:jc w:val="center"/>
              <w:rPr>
                <w:i/>
              </w:rPr>
            </w:pPr>
            <w:r w:rsidRPr="00F531ED">
              <w:rPr>
                <w:b/>
                <w:bCs/>
                <w:i/>
                <w:sz w:val="22"/>
                <w:szCs w:val="22"/>
              </w:rPr>
              <w:t>Потребитель</w:t>
            </w:r>
          </w:p>
        </w:tc>
        <w:tc>
          <w:tcPr>
            <w:tcW w:w="2473" w:type="dxa"/>
            <w:vAlign w:val="center"/>
          </w:tcPr>
          <w:p w14:paraId="6A2A7515" w14:textId="77777777" w:rsidR="006A101B" w:rsidRPr="00F531ED" w:rsidRDefault="006A101B" w:rsidP="0070523F">
            <w:pPr>
              <w:pStyle w:val="Default"/>
              <w:jc w:val="center"/>
              <w:rPr>
                <w:i/>
              </w:rPr>
            </w:pPr>
            <w:r w:rsidRPr="00F531ED">
              <w:rPr>
                <w:b/>
                <w:bCs/>
                <w:i/>
                <w:sz w:val="22"/>
                <w:szCs w:val="22"/>
              </w:rPr>
              <w:t>Единица измерения</w:t>
            </w:r>
          </w:p>
        </w:tc>
        <w:tc>
          <w:tcPr>
            <w:tcW w:w="3622" w:type="dxa"/>
            <w:vAlign w:val="center"/>
          </w:tcPr>
          <w:p w14:paraId="79DAA927" w14:textId="77777777" w:rsidR="006A101B" w:rsidRPr="00F531ED" w:rsidRDefault="006A101B" w:rsidP="0070523F">
            <w:pPr>
              <w:pStyle w:val="Default"/>
              <w:jc w:val="center"/>
              <w:rPr>
                <w:i/>
              </w:rPr>
            </w:pPr>
            <w:r w:rsidRPr="00F531ED">
              <w:rPr>
                <w:b/>
                <w:bCs/>
                <w:i/>
                <w:sz w:val="22"/>
                <w:szCs w:val="22"/>
              </w:rPr>
              <w:t>Фактическое потребление</w:t>
            </w:r>
          </w:p>
        </w:tc>
      </w:tr>
      <w:tr w:rsidR="006A101B" w14:paraId="6D987BEA" w14:textId="77777777" w:rsidTr="00CE18A6">
        <w:trPr>
          <w:trHeight w:val="194"/>
        </w:trPr>
        <w:tc>
          <w:tcPr>
            <w:tcW w:w="10074" w:type="dxa"/>
            <w:gridSpan w:val="3"/>
          </w:tcPr>
          <w:p w14:paraId="6C1E9DCC" w14:textId="77777777" w:rsidR="006A101B" w:rsidRPr="00F531ED" w:rsidRDefault="00F531ED" w:rsidP="0070523F">
            <w:pPr>
              <w:pStyle w:val="Default"/>
              <w:jc w:val="center"/>
              <w:rPr>
                <w:b/>
                <w:i/>
              </w:rPr>
            </w:pPr>
            <w:r w:rsidRPr="00F531ED">
              <w:rPr>
                <w:b/>
                <w:i/>
                <w:sz w:val="22"/>
                <w:szCs w:val="22"/>
              </w:rPr>
              <w:t>Природный газ</w:t>
            </w:r>
          </w:p>
        </w:tc>
      </w:tr>
      <w:tr w:rsidR="00F531ED" w14:paraId="276E354B" w14:textId="77777777" w:rsidTr="0070523F">
        <w:trPr>
          <w:trHeight w:val="63"/>
        </w:trPr>
        <w:tc>
          <w:tcPr>
            <w:tcW w:w="3979" w:type="dxa"/>
          </w:tcPr>
          <w:p w14:paraId="0DD6B3ED" w14:textId="77777777" w:rsidR="00F531ED" w:rsidRDefault="00F531ED" w:rsidP="0070523F">
            <w:pPr>
              <w:pStyle w:val="Default"/>
              <w:jc w:val="center"/>
            </w:pPr>
            <w:r>
              <w:rPr>
                <w:sz w:val="22"/>
                <w:szCs w:val="22"/>
              </w:rPr>
              <w:t>Население</w:t>
            </w:r>
          </w:p>
        </w:tc>
        <w:tc>
          <w:tcPr>
            <w:tcW w:w="2473" w:type="dxa"/>
          </w:tcPr>
          <w:p w14:paraId="00C13E94" w14:textId="77777777" w:rsidR="00F531ED" w:rsidRPr="00CE18A6" w:rsidRDefault="00CE18A6" w:rsidP="0070523F">
            <w:pPr>
              <w:spacing w:after="0" w:line="240" w:lineRule="auto"/>
              <w:jc w:val="center"/>
              <w:rPr>
                <w:rFonts w:ascii="Times New Roman" w:hAnsi="Times New Roman" w:cs="Times New Roman"/>
                <w:lang w:eastAsia="x-none"/>
              </w:rPr>
            </w:pPr>
            <w:r w:rsidRPr="00CE18A6">
              <w:rPr>
                <w:rFonts w:ascii="Times New Roman" w:hAnsi="Times New Roman" w:cs="Times New Roman"/>
                <w:lang w:eastAsia="x-none"/>
              </w:rPr>
              <w:t>м3\год</w:t>
            </w:r>
          </w:p>
        </w:tc>
        <w:tc>
          <w:tcPr>
            <w:tcW w:w="3622" w:type="dxa"/>
          </w:tcPr>
          <w:p w14:paraId="108A5F14" w14:textId="77777777" w:rsidR="00F531ED" w:rsidRPr="00C55CFD" w:rsidRDefault="00825A1C" w:rsidP="0070523F">
            <w:pPr>
              <w:spacing w:after="0" w:line="240" w:lineRule="auto"/>
              <w:jc w:val="center"/>
              <w:rPr>
                <w:rFonts w:ascii="Times New Roman" w:hAnsi="Times New Roman" w:cs="Times New Roman"/>
              </w:rPr>
            </w:pPr>
            <w:r w:rsidRPr="00C55CFD">
              <w:rPr>
                <w:rFonts w:ascii="Times New Roman" w:hAnsi="Times New Roman" w:cs="Times New Roman"/>
              </w:rPr>
              <w:t>-</w:t>
            </w:r>
          </w:p>
        </w:tc>
      </w:tr>
      <w:tr w:rsidR="00CE18A6" w14:paraId="222C1BAA" w14:textId="77777777" w:rsidTr="0070523F">
        <w:trPr>
          <w:trHeight w:val="98"/>
        </w:trPr>
        <w:tc>
          <w:tcPr>
            <w:tcW w:w="3979" w:type="dxa"/>
          </w:tcPr>
          <w:p w14:paraId="49FF57F9" w14:textId="71D4EF42" w:rsidR="00CE18A6" w:rsidRPr="00CE18A6" w:rsidRDefault="0070523F" w:rsidP="0070523F">
            <w:pPr>
              <w:spacing w:after="0" w:line="240" w:lineRule="auto"/>
              <w:jc w:val="center"/>
              <w:rPr>
                <w:rFonts w:ascii="Times New Roman" w:hAnsi="Times New Roman" w:cs="Times New Roman"/>
              </w:rPr>
            </w:pPr>
            <w:r w:rsidRPr="00F531ED">
              <w:rPr>
                <w:rFonts w:ascii="Times New Roman" w:hAnsi="Times New Roman" w:cs="Times New Roman"/>
              </w:rPr>
              <w:t>Бюджетной</w:t>
            </w:r>
            <w:r w:rsidR="00CE18A6">
              <w:rPr>
                <w:rFonts w:ascii="Times New Roman" w:hAnsi="Times New Roman" w:cs="Times New Roman"/>
              </w:rPr>
              <w:t xml:space="preserve"> сферы\</w:t>
            </w:r>
            <w:r>
              <w:rPr>
                <w:rFonts w:ascii="Times New Roman" w:hAnsi="Times New Roman" w:cs="Times New Roman"/>
              </w:rPr>
              <w:t>О</w:t>
            </w:r>
            <w:r w:rsidR="00CE18A6">
              <w:rPr>
                <w:rFonts w:ascii="Times New Roman" w:hAnsi="Times New Roman" w:cs="Times New Roman"/>
              </w:rPr>
              <w:t>рганизаций</w:t>
            </w:r>
          </w:p>
        </w:tc>
        <w:tc>
          <w:tcPr>
            <w:tcW w:w="2473" w:type="dxa"/>
          </w:tcPr>
          <w:p w14:paraId="63DEC5DB" w14:textId="77777777" w:rsidR="00CE18A6" w:rsidRDefault="00CE18A6" w:rsidP="0070523F">
            <w:pPr>
              <w:spacing w:after="0" w:line="240" w:lineRule="auto"/>
              <w:jc w:val="center"/>
            </w:pPr>
            <w:r w:rsidRPr="009A31FE">
              <w:rPr>
                <w:rFonts w:ascii="Times New Roman" w:hAnsi="Times New Roman" w:cs="Times New Roman"/>
                <w:lang w:eastAsia="x-none"/>
              </w:rPr>
              <w:t>м3\год</w:t>
            </w:r>
          </w:p>
        </w:tc>
        <w:tc>
          <w:tcPr>
            <w:tcW w:w="3622" w:type="dxa"/>
          </w:tcPr>
          <w:p w14:paraId="74595559" w14:textId="77777777" w:rsidR="00CE18A6" w:rsidRPr="00C55CFD" w:rsidRDefault="00825A1C" w:rsidP="0070523F">
            <w:pPr>
              <w:spacing w:after="0" w:line="240" w:lineRule="auto"/>
              <w:jc w:val="center"/>
              <w:rPr>
                <w:rFonts w:ascii="Times New Roman" w:hAnsi="Times New Roman" w:cs="Times New Roman"/>
              </w:rPr>
            </w:pPr>
            <w:r w:rsidRPr="00C55CFD">
              <w:rPr>
                <w:rFonts w:ascii="Times New Roman" w:hAnsi="Times New Roman" w:cs="Times New Roman"/>
              </w:rPr>
              <w:t>-</w:t>
            </w:r>
          </w:p>
        </w:tc>
      </w:tr>
      <w:tr w:rsidR="00CE18A6" w14:paraId="3FF91F7B" w14:textId="77777777" w:rsidTr="0070523F">
        <w:trPr>
          <w:trHeight w:val="63"/>
        </w:trPr>
        <w:tc>
          <w:tcPr>
            <w:tcW w:w="3979" w:type="dxa"/>
          </w:tcPr>
          <w:p w14:paraId="112E04A1" w14:textId="77777777" w:rsidR="00CE18A6" w:rsidRDefault="00CE18A6" w:rsidP="0070523F">
            <w:pPr>
              <w:pStyle w:val="Default"/>
              <w:jc w:val="center"/>
            </w:pPr>
            <w:r>
              <w:rPr>
                <w:sz w:val="22"/>
                <w:szCs w:val="22"/>
              </w:rPr>
              <w:t>Теплоснабжающие потребители</w:t>
            </w:r>
          </w:p>
        </w:tc>
        <w:tc>
          <w:tcPr>
            <w:tcW w:w="2473" w:type="dxa"/>
          </w:tcPr>
          <w:p w14:paraId="2D744CFC" w14:textId="77777777" w:rsidR="00CE18A6" w:rsidRDefault="00CE18A6" w:rsidP="0070523F">
            <w:pPr>
              <w:spacing w:after="0" w:line="240" w:lineRule="auto"/>
              <w:jc w:val="center"/>
            </w:pPr>
            <w:r w:rsidRPr="009A31FE">
              <w:rPr>
                <w:rFonts w:ascii="Times New Roman" w:hAnsi="Times New Roman" w:cs="Times New Roman"/>
                <w:lang w:eastAsia="x-none"/>
              </w:rPr>
              <w:t>м3\год</w:t>
            </w:r>
          </w:p>
        </w:tc>
        <w:tc>
          <w:tcPr>
            <w:tcW w:w="3622" w:type="dxa"/>
          </w:tcPr>
          <w:p w14:paraId="61BA37BC" w14:textId="77777777" w:rsidR="00CE18A6" w:rsidRPr="00C55CFD" w:rsidRDefault="00825A1C" w:rsidP="0070523F">
            <w:pPr>
              <w:spacing w:after="0" w:line="240" w:lineRule="auto"/>
              <w:jc w:val="center"/>
              <w:rPr>
                <w:rFonts w:ascii="Times New Roman" w:hAnsi="Times New Roman" w:cs="Times New Roman"/>
              </w:rPr>
            </w:pPr>
            <w:r w:rsidRPr="00C55CFD">
              <w:rPr>
                <w:rFonts w:ascii="Times New Roman" w:hAnsi="Times New Roman" w:cs="Times New Roman"/>
              </w:rPr>
              <w:t>-</w:t>
            </w:r>
          </w:p>
        </w:tc>
      </w:tr>
      <w:tr w:rsidR="00CE18A6" w14:paraId="046809B8" w14:textId="77777777" w:rsidTr="0070523F">
        <w:trPr>
          <w:trHeight w:val="70"/>
        </w:trPr>
        <w:tc>
          <w:tcPr>
            <w:tcW w:w="3979" w:type="dxa"/>
          </w:tcPr>
          <w:p w14:paraId="53399902" w14:textId="77777777" w:rsidR="00CE18A6" w:rsidRDefault="00CE18A6" w:rsidP="0070523F">
            <w:pPr>
              <w:pStyle w:val="Default"/>
              <w:jc w:val="center"/>
            </w:pPr>
            <w:r>
              <w:rPr>
                <w:b/>
                <w:bCs/>
                <w:sz w:val="22"/>
                <w:szCs w:val="22"/>
              </w:rPr>
              <w:t>ВСЕГО</w:t>
            </w:r>
          </w:p>
        </w:tc>
        <w:tc>
          <w:tcPr>
            <w:tcW w:w="2473" w:type="dxa"/>
          </w:tcPr>
          <w:p w14:paraId="63AFCE12" w14:textId="77777777" w:rsidR="00CE18A6" w:rsidRDefault="00CE18A6" w:rsidP="0070523F">
            <w:pPr>
              <w:spacing w:after="0" w:line="240" w:lineRule="auto"/>
              <w:jc w:val="center"/>
            </w:pPr>
            <w:r w:rsidRPr="009A31FE">
              <w:rPr>
                <w:rFonts w:ascii="Times New Roman" w:hAnsi="Times New Roman" w:cs="Times New Roman"/>
                <w:lang w:eastAsia="x-none"/>
              </w:rPr>
              <w:t>м3\год</w:t>
            </w:r>
          </w:p>
        </w:tc>
        <w:tc>
          <w:tcPr>
            <w:tcW w:w="3622" w:type="dxa"/>
          </w:tcPr>
          <w:p w14:paraId="6A817B67" w14:textId="77777777" w:rsidR="00CE18A6" w:rsidRPr="00C55CFD" w:rsidRDefault="00825A1C" w:rsidP="0070523F">
            <w:pPr>
              <w:spacing w:after="0" w:line="240" w:lineRule="auto"/>
              <w:jc w:val="center"/>
              <w:rPr>
                <w:rFonts w:ascii="Times New Roman" w:hAnsi="Times New Roman" w:cs="Times New Roman"/>
                <w:lang w:eastAsia="x-none"/>
              </w:rPr>
            </w:pPr>
            <w:r w:rsidRPr="00C55CFD">
              <w:rPr>
                <w:rFonts w:ascii="Times New Roman" w:hAnsi="Times New Roman" w:cs="Times New Roman"/>
                <w:lang w:eastAsia="x-none"/>
              </w:rPr>
              <w:t>-</w:t>
            </w:r>
          </w:p>
        </w:tc>
      </w:tr>
    </w:tbl>
    <w:p w14:paraId="26498F84" w14:textId="77777777" w:rsidR="00F531ED" w:rsidRDefault="00F531ED" w:rsidP="006A101B">
      <w:pPr>
        <w:autoSpaceDE w:val="0"/>
        <w:autoSpaceDN w:val="0"/>
        <w:adjustRightInd w:val="0"/>
        <w:spacing w:after="0" w:line="240" w:lineRule="auto"/>
        <w:rPr>
          <w:rFonts w:ascii="Times New Roman" w:hAnsi="Times New Roman" w:cs="Times New Roman"/>
          <w:color w:val="000000"/>
          <w:sz w:val="23"/>
          <w:szCs w:val="23"/>
        </w:rPr>
      </w:pPr>
    </w:p>
    <w:p w14:paraId="6F139337" w14:textId="77777777" w:rsidR="006A101B" w:rsidRPr="00F531ED" w:rsidRDefault="006A101B" w:rsidP="0072715A">
      <w:pPr>
        <w:autoSpaceDE w:val="0"/>
        <w:autoSpaceDN w:val="0"/>
        <w:adjustRightInd w:val="0"/>
        <w:spacing w:before="240" w:after="0" w:line="360" w:lineRule="auto"/>
        <w:ind w:firstLine="567"/>
        <w:jc w:val="center"/>
        <w:rPr>
          <w:rFonts w:ascii="Times New Roman" w:hAnsi="Times New Roman" w:cs="Times New Roman"/>
          <w:i/>
          <w:color w:val="000000"/>
          <w:sz w:val="28"/>
          <w:szCs w:val="28"/>
        </w:rPr>
      </w:pPr>
      <w:r w:rsidRPr="00F531ED">
        <w:rPr>
          <w:rFonts w:ascii="Times New Roman" w:hAnsi="Times New Roman" w:cs="Times New Roman"/>
          <w:b/>
          <w:bCs/>
          <w:i/>
          <w:color w:val="000000"/>
          <w:sz w:val="28"/>
          <w:szCs w:val="28"/>
        </w:rPr>
        <w:t>2.2. Территориальный баланс потребления газа</w:t>
      </w:r>
    </w:p>
    <w:p w14:paraId="5D03A422" w14:textId="77777777" w:rsidR="006A101B" w:rsidRPr="00F531ED" w:rsidRDefault="000A200D" w:rsidP="00F531ED">
      <w:pPr>
        <w:spacing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 таблице 1</w:t>
      </w:r>
      <w:r w:rsidR="003F50D5">
        <w:rPr>
          <w:rFonts w:ascii="Times New Roman" w:hAnsi="Times New Roman" w:cs="Times New Roman"/>
          <w:color w:val="000000"/>
          <w:sz w:val="28"/>
          <w:szCs w:val="28"/>
        </w:rPr>
        <w:t>4</w:t>
      </w:r>
      <w:r w:rsidR="006A101B" w:rsidRPr="00F531ED">
        <w:rPr>
          <w:rFonts w:ascii="Times New Roman" w:hAnsi="Times New Roman" w:cs="Times New Roman"/>
          <w:color w:val="000000"/>
          <w:sz w:val="28"/>
          <w:szCs w:val="28"/>
        </w:rPr>
        <w:t xml:space="preserve"> приведён территориальный баланс потребления</w:t>
      </w:r>
      <w:r w:rsidR="000E7E50">
        <w:rPr>
          <w:rFonts w:ascii="Times New Roman" w:hAnsi="Times New Roman" w:cs="Times New Roman"/>
          <w:color w:val="000000"/>
          <w:sz w:val="28"/>
          <w:szCs w:val="28"/>
        </w:rPr>
        <w:t xml:space="preserve"> природного сетевого газа в 2019</w:t>
      </w:r>
      <w:r w:rsidR="006A101B" w:rsidRPr="00F531ED">
        <w:rPr>
          <w:rFonts w:ascii="Times New Roman" w:hAnsi="Times New Roman" w:cs="Times New Roman"/>
          <w:color w:val="000000"/>
          <w:sz w:val="28"/>
          <w:szCs w:val="28"/>
        </w:rPr>
        <w:t xml:space="preserve"> году.</w:t>
      </w:r>
    </w:p>
    <w:p w14:paraId="6FBC8FA1" w14:textId="77777777" w:rsidR="006A101B" w:rsidRPr="00C55CFD" w:rsidRDefault="006A101B" w:rsidP="0072715A">
      <w:pPr>
        <w:spacing w:line="240" w:lineRule="auto"/>
        <w:ind w:firstLine="567"/>
        <w:jc w:val="center"/>
        <w:rPr>
          <w:rFonts w:ascii="Times New Roman" w:hAnsi="Times New Roman" w:cs="Times New Roman"/>
          <w:b/>
          <w:bCs/>
          <w:i/>
          <w:sz w:val="28"/>
          <w:szCs w:val="28"/>
        </w:rPr>
      </w:pPr>
      <w:r w:rsidRPr="0072715A">
        <w:rPr>
          <w:rFonts w:ascii="Times New Roman" w:hAnsi="Times New Roman" w:cs="Times New Roman"/>
          <w:b/>
          <w:bCs/>
          <w:i/>
          <w:sz w:val="28"/>
          <w:szCs w:val="28"/>
        </w:rPr>
        <w:t>Та</w:t>
      </w:r>
      <w:r w:rsidR="000A200D" w:rsidRPr="0072715A">
        <w:rPr>
          <w:rFonts w:ascii="Times New Roman" w:hAnsi="Times New Roman" w:cs="Times New Roman"/>
          <w:b/>
          <w:bCs/>
          <w:i/>
          <w:sz w:val="28"/>
          <w:szCs w:val="28"/>
        </w:rPr>
        <w:t>блица 1</w:t>
      </w:r>
      <w:r w:rsidR="003F50D5">
        <w:rPr>
          <w:rFonts w:ascii="Times New Roman" w:hAnsi="Times New Roman" w:cs="Times New Roman"/>
          <w:b/>
          <w:bCs/>
          <w:i/>
          <w:sz w:val="28"/>
          <w:szCs w:val="28"/>
        </w:rPr>
        <w:t>4</w:t>
      </w:r>
      <w:r w:rsidRPr="0072715A">
        <w:rPr>
          <w:rFonts w:ascii="Times New Roman" w:hAnsi="Times New Roman" w:cs="Times New Roman"/>
          <w:b/>
          <w:bCs/>
          <w:i/>
          <w:sz w:val="28"/>
          <w:szCs w:val="28"/>
        </w:rPr>
        <w:t xml:space="preserve"> </w:t>
      </w:r>
      <w:r w:rsidRPr="00C55CFD">
        <w:rPr>
          <w:rFonts w:ascii="Times New Roman" w:hAnsi="Times New Roman" w:cs="Times New Roman"/>
          <w:b/>
          <w:bCs/>
          <w:i/>
          <w:sz w:val="28"/>
          <w:szCs w:val="28"/>
        </w:rPr>
        <w:t>– Территориальный баланс потребления</w:t>
      </w:r>
      <w:r w:rsidR="000E7E50" w:rsidRPr="00C55CFD">
        <w:rPr>
          <w:rFonts w:ascii="Times New Roman" w:hAnsi="Times New Roman" w:cs="Times New Roman"/>
          <w:b/>
          <w:bCs/>
          <w:i/>
          <w:sz w:val="28"/>
          <w:szCs w:val="28"/>
        </w:rPr>
        <w:t xml:space="preserve"> природного сетевого газа в 2019</w:t>
      </w:r>
      <w:r w:rsidR="00F531ED" w:rsidRPr="00C55CFD">
        <w:rPr>
          <w:rFonts w:ascii="Times New Roman" w:hAnsi="Times New Roman" w:cs="Times New Roman"/>
          <w:b/>
          <w:bCs/>
          <w:i/>
          <w:sz w:val="28"/>
          <w:szCs w:val="28"/>
        </w:rPr>
        <w:t xml:space="preserve"> году, </w:t>
      </w:r>
      <w:r w:rsidRPr="00C55CFD">
        <w:rPr>
          <w:rFonts w:ascii="Times New Roman" w:hAnsi="Times New Roman" w:cs="Times New Roman"/>
          <w:b/>
          <w:bCs/>
          <w:i/>
          <w:sz w:val="28"/>
          <w:szCs w:val="28"/>
        </w:rPr>
        <w:t>м3/год</w:t>
      </w:r>
    </w:p>
    <w:tbl>
      <w:tblPr>
        <w:tblW w:w="101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23"/>
        <w:gridCol w:w="2268"/>
        <w:gridCol w:w="2268"/>
        <w:gridCol w:w="1985"/>
        <w:gridCol w:w="1276"/>
      </w:tblGrid>
      <w:tr w:rsidR="006A101B" w:rsidRPr="00C55CFD" w14:paraId="24E29681" w14:textId="77777777" w:rsidTr="0070523F">
        <w:trPr>
          <w:trHeight w:val="185"/>
        </w:trPr>
        <w:tc>
          <w:tcPr>
            <w:tcW w:w="2323" w:type="dxa"/>
            <w:vAlign w:val="center"/>
          </w:tcPr>
          <w:p w14:paraId="2FDF072E" w14:textId="77777777" w:rsidR="006A101B" w:rsidRPr="00C55CFD" w:rsidRDefault="006A101B" w:rsidP="0070523F">
            <w:pPr>
              <w:pStyle w:val="Default"/>
              <w:jc w:val="center"/>
              <w:rPr>
                <w:i/>
                <w:sz w:val="20"/>
                <w:szCs w:val="20"/>
              </w:rPr>
            </w:pPr>
            <w:r w:rsidRPr="00C55CFD">
              <w:rPr>
                <w:b/>
                <w:bCs/>
                <w:i/>
                <w:sz w:val="20"/>
                <w:szCs w:val="20"/>
              </w:rPr>
              <w:t>Населённый пункт</w:t>
            </w:r>
          </w:p>
          <w:p w14:paraId="1A233493" w14:textId="77777777" w:rsidR="006A101B" w:rsidRPr="00C55CFD" w:rsidRDefault="006A101B" w:rsidP="0070523F">
            <w:pPr>
              <w:spacing w:line="240" w:lineRule="auto"/>
              <w:jc w:val="center"/>
              <w:rPr>
                <w:i/>
                <w:sz w:val="20"/>
                <w:szCs w:val="20"/>
                <w:lang w:eastAsia="x-none"/>
              </w:rPr>
            </w:pPr>
          </w:p>
        </w:tc>
        <w:tc>
          <w:tcPr>
            <w:tcW w:w="2268" w:type="dxa"/>
            <w:vAlign w:val="center"/>
          </w:tcPr>
          <w:p w14:paraId="53A49C1B" w14:textId="02BDCACF" w:rsidR="006A101B" w:rsidRPr="00C55CFD" w:rsidRDefault="0070523F" w:rsidP="0070523F">
            <w:pPr>
              <w:spacing w:after="0" w:line="240" w:lineRule="auto"/>
              <w:jc w:val="center"/>
              <w:rPr>
                <w:rFonts w:ascii="Times New Roman" w:hAnsi="Times New Roman" w:cs="Times New Roman"/>
                <w:b/>
                <w:i/>
                <w:sz w:val="20"/>
                <w:szCs w:val="20"/>
              </w:rPr>
            </w:pPr>
            <w:r>
              <w:rPr>
                <w:rFonts w:ascii="Times New Roman" w:hAnsi="Times New Roman" w:cs="Times New Roman"/>
                <w:b/>
                <w:i/>
                <w:sz w:val="20"/>
                <w:szCs w:val="20"/>
              </w:rPr>
              <w:t>Бю</w:t>
            </w:r>
            <w:r w:rsidR="00F531ED" w:rsidRPr="00C55CFD">
              <w:rPr>
                <w:rFonts w:ascii="Times New Roman" w:hAnsi="Times New Roman" w:cs="Times New Roman"/>
                <w:b/>
                <w:i/>
                <w:sz w:val="20"/>
                <w:szCs w:val="20"/>
              </w:rPr>
              <w:t>джетной сферы\ организаций</w:t>
            </w:r>
          </w:p>
        </w:tc>
        <w:tc>
          <w:tcPr>
            <w:tcW w:w="2268" w:type="dxa"/>
            <w:vAlign w:val="center"/>
          </w:tcPr>
          <w:p w14:paraId="6D059431" w14:textId="4EE0021C" w:rsidR="006A101B" w:rsidRPr="00C55CFD" w:rsidRDefault="00F531ED" w:rsidP="0070523F">
            <w:pPr>
              <w:spacing w:line="240" w:lineRule="auto"/>
              <w:jc w:val="center"/>
              <w:rPr>
                <w:rFonts w:ascii="Times New Roman" w:hAnsi="Times New Roman" w:cs="Times New Roman"/>
                <w:b/>
                <w:i/>
                <w:sz w:val="20"/>
                <w:szCs w:val="20"/>
                <w:lang w:eastAsia="x-none"/>
              </w:rPr>
            </w:pPr>
            <w:r w:rsidRPr="00C55CFD">
              <w:rPr>
                <w:rFonts w:ascii="Times New Roman" w:hAnsi="Times New Roman" w:cs="Times New Roman"/>
                <w:b/>
                <w:i/>
                <w:sz w:val="20"/>
                <w:szCs w:val="20"/>
              </w:rPr>
              <w:t>Теплоснабжающие потребители</w:t>
            </w:r>
          </w:p>
        </w:tc>
        <w:tc>
          <w:tcPr>
            <w:tcW w:w="1985" w:type="dxa"/>
            <w:vAlign w:val="center"/>
          </w:tcPr>
          <w:p w14:paraId="0A131A95" w14:textId="77777777" w:rsidR="006A101B" w:rsidRPr="00C55CFD" w:rsidRDefault="006A101B" w:rsidP="0070523F">
            <w:pPr>
              <w:pStyle w:val="Default"/>
              <w:jc w:val="center"/>
              <w:rPr>
                <w:i/>
                <w:sz w:val="20"/>
                <w:szCs w:val="20"/>
              </w:rPr>
            </w:pPr>
            <w:r w:rsidRPr="00C55CFD">
              <w:rPr>
                <w:b/>
                <w:bCs/>
                <w:i/>
                <w:sz w:val="20"/>
                <w:szCs w:val="20"/>
              </w:rPr>
              <w:t>Население</w:t>
            </w:r>
          </w:p>
          <w:p w14:paraId="19EF867F" w14:textId="77777777" w:rsidR="006A101B" w:rsidRPr="00C55CFD" w:rsidRDefault="006A101B" w:rsidP="0070523F">
            <w:pPr>
              <w:spacing w:line="240" w:lineRule="auto"/>
              <w:jc w:val="center"/>
              <w:rPr>
                <w:i/>
                <w:sz w:val="20"/>
                <w:szCs w:val="20"/>
                <w:lang w:eastAsia="x-none"/>
              </w:rPr>
            </w:pPr>
          </w:p>
        </w:tc>
        <w:tc>
          <w:tcPr>
            <w:tcW w:w="1276" w:type="dxa"/>
            <w:vAlign w:val="center"/>
          </w:tcPr>
          <w:p w14:paraId="15076ABD" w14:textId="77777777" w:rsidR="006A101B" w:rsidRPr="00C55CFD" w:rsidRDefault="006A101B" w:rsidP="0070523F">
            <w:pPr>
              <w:pStyle w:val="Default"/>
              <w:jc w:val="center"/>
              <w:rPr>
                <w:i/>
                <w:sz w:val="20"/>
                <w:szCs w:val="20"/>
              </w:rPr>
            </w:pPr>
            <w:r w:rsidRPr="00C55CFD">
              <w:rPr>
                <w:b/>
                <w:bCs/>
                <w:i/>
                <w:sz w:val="20"/>
                <w:szCs w:val="20"/>
              </w:rPr>
              <w:t>ИТОГО</w:t>
            </w:r>
          </w:p>
          <w:p w14:paraId="58969BC4" w14:textId="77777777" w:rsidR="006A101B" w:rsidRPr="00C55CFD" w:rsidRDefault="006A101B" w:rsidP="0070523F">
            <w:pPr>
              <w:spacing w:line="240" w:lineRule="auto"/>
              <w:jc w:val="center"/>
              <w:rPr>
                <w:i/>
                <w:sz w:val="20"/>
                <w:szCs w:val="20"/>
                <w:lang w:eastAsia="x-none"/>
              </w:rPr>
            </w:pPr>
          </w:p>
        </w:tc>
      </w:tr>
      <w:tr w:rsidR="00F06366" w:rsidRPr="00C55CFD" w14:paraId="10D71F35" w14:textId="77777777" w:rsidTr="00F06366">
        <w:trPr>
          <w:trHeight w:val="70"/>
        </w:trPr>
        <w:tc>
          <w:tcPr>
            <w:tcW w:w="2323" w:type="dxa"/>
            <w:vAlign w:val="center"/>
          </w:tcPr>
          <w:p w14:paraId="23B4A6B6" w14:textId="461A2A7C" w:rsidR="00F06366" w:rsidRPr="0027053F" w:rsidRDefault="00F06366" w:rsidP="00F06366">
            <w:pPr>
              <w:pStyle w:val="a5"/>
              <w:tabs>
                <w:tab w:val="left" w:pos="284"/>
              </w:tabs>
              <w:ind w:left="88"/>
              <w:rPr>
                <w:rFonts w:ascii="Times New Roman" w:hAnsi="Times New Roman"/>
                <w:sz w:val="24"/>
                <w:szCs w:val="24"/>
              </w:rPr>
            </w:pPr>
            <w:r>
              <w:rPr>
                <w:rFonts w:ascii="Times New Roman" w:hAnsi="Times New Roman"/>
                <w:sz w:val="24"/>
                <w:szCs w:val="24"/>
              </w:rPr>
              <w:t>ст.</w:t>
            </w:r>
            <w:r w:rsidR="0070523F">
              <w:rPr>
                <w:rFonts w:ascii="Times New Roman" w:hAnsi="Times New Roman"/>
                <w:sz w:val="24"/>
                <w:szCs w:val="24"/>
              </w:rPr>
              <w:t xml:space="preserve"> </w:t>
            </w:r>
            <w:r w:rsidRPr="0027053F">
              <w:rPr>
                <w:rFonts w:ascii="Times New Roman" w:hAnsi="Times New Roman"/>
                <w:sz w:val="24"/>
                <w:szCs w:val="24"/>
              </w:rPr>
              <w:t>Хоперская</w:t>
            </w:r>
          </w:p>
        </w:tc>
        <w:tc>
          <w:tcPr>
            <w:tcW w:w="2268" w:type="dxa"/>
            <w:vAlign w:val="center"/>
          </w:tcPr>
          <w:p w14:paraId="646C5168"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2A7BF2F3"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70242AE4"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368E6C22"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099D3C25" w14:textId="77777777" w:rsidTr="00F06366">
        <w:trPr>
          <w:trHeight w:val="70"/>
        </w:trPr>
        <w:tc>
          <w:tcPr>
            <w:tcW w:w="2323" w:type="dxa"/>
            <w:vAlign w:val="center"/>
          </w:tcPr>
          <w:p w14:paraId="27D4F957"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Карасев</w:t>
            </w:r>
          </w:p>
        </w:tc>
        <w:tc>
          <w:tcPr>
            <w:tcW w:w="2268" w:type="dxa"/>
            <w:vAlign w:val="center"/>
          </w:tcPr>
          <w:p w14:paraId="306E4437"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113BC202"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3C8E79E7"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40E76F14"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24AE3824" w14:textId="77777777" w:rsidTr="00F06366">
        <w:trPr>
          <w:trHeight w:val="70"/>
        </w:trPr>
        <w:tc>
          <w:tcPr>
            <w:tcW w:w="2323" w:type="dxa"/>
            <w:vAlign w:val="center"/>
          </w:tcPr>
          <w:p w14:paraId="7018FDCD"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Красный</w:t>
            </w:r>
          </w:p>
        </w:tc>
        <w:tc>
          <w:tcPr>
            <w:tcW w:w="2268" w:type="dxa"/>
            <w:vAlign w:val="center"/>
          </w:tcPr>
          <w:p w14:paraId="09CDA1AE"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30C03B98"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59BB1693"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795DF5DE"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60059E44" w14:textId="77777777" w:rsidTr="00F06366">
        <w:trPr>
          <w:trHeight w:val="70"/>
        </w:trPr>
        <w:tc>
          <w:tcPr>
            <w:tcW w:w="2323" w:type="dxa"/>
            <w:vAlign w:val="center"/>
          </w:tcPr>
          <w:p w14:paraId="4AAC8589"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 xml:space="preserve"> Культура</w:t>
            </w:r>
          </w:p>
        </w:tc>
        <w:tc>
          <w:tcPr>
            <w:tcW w:w="2268" w:type="dxa"/>
            <w:vAlign w:val="center"/>
          </w:tcPr>
          <w:p w14:paraId="578BA50C"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234793C1"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0BFC1727"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6110E3F2"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38CBB2B6" w14:textId="77777777" w:rsidTr="00F06366">
        <w:trPr>
          <w:trHeight w:val="70"/>
        </w:trPr>
        <w:tc>
          <w:tcPr>
            <w:tcW w:w="2323" w:type="dxa"/>
            <w:vAlign w:val="center"/>
          </w:tcPr>
          <w:p w14:paraId="5295915C"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Ленинский</w:t>
            </w:r>
          </w:p>
        </w:tc>
        <w:tc>
          <w:tcPr>
            <w:tcW w:w="2268" w:type="dxa"/>
            <w:vAlign w:val="center"/>
          </w:tcPr>
          <w:p w14:paraId="4EF65D86"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5C6EB51F"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1E273F21"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62AD98CC"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3BBAF9CF" w14:textId="77777777" w:rsidTr="00F06366">
        <w:trPr>
          <w:trHeight w:val="70"/>
        </w:trPr>
        <w:tc>
          <w:tcPr>
            <w:tcW w:w="2323" w:type="dxa"/>
            <w:vAlign w:val="center"/>
          </w:tcPr>
          <w:p w14:paraId="7993B978"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Нехворощанский</w:t>
            </w:r>
          </w:p>
        </w:tc>
        <w:tc>
          <w:tcPr>
            <w:tcW w:w="2268" w:type="dxa"/>
            <w:vAlign w:val="center"/>
          </w:tcPr>
          <w:p w14:paraId="333F2A21"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193FFF72"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47376885"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33B18152"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50DD99E9" w14:textId="77777777" w:rsidTr="00F06366">
        <w:trPr>
          <w:trHeight w:val="70"/>
        </w:trPr>
        <w:tc>
          <w:tcPr>
            <w:tcW w:w="2323" w:type="dxa"/>
            <w:vAlign w:val="center"/>
          </w:tcPr>
          <w:p w14:paraId="0F0E5DEF"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Привольный</w:t>
            </w:r>
          </w:p>
        </w:tc>
        <w:tc>
          <w:tcPr>
            <w:tcW w:w="2268" w:type="dxa"/>
            <w:vAlign w:val="center"/>
          </w:tcPr>
          <w:p w14:paraId="3536443C"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7DE4844A"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42B40A90"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1005FD93"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24C1C46B" w14:textId="77777777" w:rsidTr="00F06366">
        <w:trPr>
          <w:trHeight w:val="70"/>
        </w:trPr>
        <w:tc>
          <w:tcPr>
            <w:tcW w:w="2323" w:type="dxa"/>
            <w:vAlign w:val="center"/>
          </w:tcPr>
          <w:p w14:paraId="6066719C"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Федоренко</w:t>
            </w:r>
          </w:p>
        </w:tc>
        <w:tc>
          <w:tcPr>
            <w:tcW w:w="2268" w:type="dxa"/>
            <w:vAlign w:val="center"/>
          </w:tcPr>
          <w:p w14:paraId="55215213"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7A568C06"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6546BC50"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65B325E6"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265A5848" w14:textId="77777777" w:rsidTr="00F06366">
        <w:trPr>
          <w:trHeight w:val="70"/>
        </w:trPr>
        <w:tc>
          <w:tcPr>
            <w:tcW w:w="2323" w:type="dxa"/>
            <w:vAlign w:val="center"/>
          </w:tcPr>
          <w:p w14:paraId="38990ADF"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Челбас</w:t>
            </w:r>
          </w:p>
        </w:tc>
        <w:tc>
          <w:tcPr>
            <w:tcW w:w="2268" w:type="dxa"/>
            <w:vAlign w:val="center"/>
          </w:tcPr>
          <w:p w14:paraId="6242EA39"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3C20650C"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41D15D1E"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17EE26FC"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F06366" w:rsidRPr="00246D80" w14:paraId="7D442DEE" w14:textId="77777777" w:rsidTr="00F06366">
        <w:trPr>
          <w:trHeight w:val="70"/>
        </w:trPr>
        <w:tc>
          <w:tcPr>
            <w:tcW w:w="2323" w:type="dxa"/>
            <w:vAlign w:val="center"/>
          </w:tcPr>
          <w:p w14:paraId="72F9879D"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Чкалов</w:t>
            </w:r>
          </w:p>
        </w:tc>
        <w:tc>
          <w:tcPr>
            <w:tcW w:w="2268" w:type="dxa"/>
            <w:vAlign w:val="center"/>
          </w:tcPr>
          <w:p w14:paraId="69D47A7C"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176BC8FB" w14:textId="77777777" w:rsidR="00F06366" w:rsidRPr="00C55CFD" w:rsidRDefault="00F06366" w:rsidP="00F06366">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1D0A082C"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24E8424C" w14:textId="77777777" w:rsidR="00F06366" w:rsidRPr="00C55CFD" w:rsidRDefault="00F06366" w:rsidP="00F06366">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C55CFD" w:rsidRPr="0072715A" w14:paraId="1B2B3A2A" w14:textId="77777777" w:rsidTr="0070523F">
        <w:trPr>
          <w:trHeight w:val="373"/>
        </w:trPr>
        <w:tc>
          <w:tcPr>
            <w:tcW w:w="2323" w:type="dxa"/>
            <w:vAlign w:val="center"/>
          </w:tcPr>
          <w:p w14:paraId="3BA2F8E0" w14:textId="77777777" w:rsidR="00C55CFD" w:rsidRPr="00C55CFD" w:rsidRDefault="00C55CFD" w:rsidP="0070523F">
            <w:pPr>
              <w:pStyle w:val="Default"/>
              <w:jc w:val="center"/>
              <w:rPr>
                <w:b/>
                <w:i/>
                <w:sz w:val="20"/>
                <w:szCs w:val="20"/>
              </w:rPr>
            </w:pPr>
            <w:r w:rsidRPr="00C55CFD">
              <w:rPr>
                <w:b/>
                <w:i/>
                <w:sz w:val="20"/>
                <w:szCs w:val="20"/>
              </w:rPr>
              <w:t>ВСЕГО</w:t>
            </w:r>
          </w:p>
        </w:tc>
        <w:tc>
          <w:tcPr>
            <w:tcW w:w="2268" w:type="dxa"/>
            <w:vAlign w:val="center"/>
          </w:tcPr>
          <w:p w14:paraId="76327520" w14:textId="77777777" w:rsidR="00C55CFD" w:rsidRPr="00C55CFD" w:rsidRDefault="00C55CFD" w:rsidP="0070523F">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2268" w:type="dxa"/>
            <w:vAlign w:val="center"/>
          </w:tcPr>
          <w:p w14:paraId="08C43EF8" w14:textId="77777777" w:rsidR="00C55CFD" w:rsidRPr="00C55CFD" w:rsidRDefault="00C55CFD" w:rsidP="0070523F">
            <w:pPr>
              <w:spacing w:after="0" w:line="240" w:lineRule="auto"/>
              <w:jc w:val="center"/>
              <w:rPr>
                <w:rFonts w:ascii="Times New Roman" w:hAnsi="Times New Roman" w:cs="Times New Roman"/>
                <w:sz w:val="20"/>
                <w:szCs w:val="20"/>
              </w:rPr>
            </w:pPr>
            <w:r w:rsidRPr="00C55CFD">
              <w:rPr>
                <w:rFonts w:ascii="Times New Roman" w:hAnsi="Times New Roman" w:cs="Times New Roman"/>
                <w:sz w:val="20"/>
                <w:szCs w:val="20"/>
              </w:rPr>
              <w:t>-</w:t>
            </w:r>
          </w:p>
        </w:tc>
        <w:tc>
          <w:tcPr>
            <w:tcW w:w="1985" w:type="dxa"/>
            <w:vAlign w:val="center"/>
          </w:tcPr>
          <w:p w14:paraId="6BB06AC3" w14:textId="77777777" w:rsidR="00C55CFD" w:rsidRPr="00C55CFD" w:rsidRDefault="00C55CFD" w:rsidP="0070523F">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rPr>
              <w:t>-</w:t>
            </w:r>
          </w:p>
        </w:tc>
        <w:tc>
          <w:tcPr>
            <w:tcW w:w="1276" w:type="dxa"/>
            <w:vAlign w:val="center"/>
          </w:tcPr>
          <w:p w14:paraId="69FC9D4B" w14:textId="77777777" w:rsidR="00C55CFD" w:rsidRPr="00C55CFD" w:rsidRDefault="00C55CFD" w:rsidP="0070523F">
            <w:pPr>
              <w:spacing w:after="0"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bl>
    <w:p w14:paraId="646310A8" w14:textId="77777777" w:rsidR="00F531ED" w:rsidRDefault="00F531ED" w:rsidP="006A101B">
      <w:pPr>
        <w:autoSpaceDE w:val="0"/>
        <w:autoSpaceDN w:val="0"/>
        <w:adjustRightInd w:val="0"/>
        <w:spacing w:after="0" w:line="240" w:lineRule="auto"/>
        <w:rPr>
          <w:rFonts w:ascii="Times New Roman" w:hAnsi="Times New Roman" w:cs="Times New Roman"/>
          <w:color w:val="000000"/>
          <w:sz w:val="23"/>
          <w:szCs w:val="23"/>
        </w:rPr>
      </w:pPr>
    </w:p>
    <w:p w14:paraId="4782EE19" w14:textId="77777777" w:rsidR="006A101B" w:rsidRPr="00F531ED" w:rsidRDefault="000A200D" w:rsidP="00F531ED">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В таблице 1</w:t>
      </w:r>
      <w:r w:rsidR="003F50D5">
        <w:rPr>
          <w:rFonts w:ascii="Times New Roman" w:hAnsi="Times New Roman" w:cs="Times New Roman"/>
          <w:color w:val="000000"/>
          <w:sz w:val="28"/>
          <w:szCs w:val="28"/>
        </w:rPr>
        <w:t>5</w:t>
      </w:r>
      <w:r w:rsidR="006A101B" w:rsidRPr="00F531ED">
        <w:rPr>
          <w:rFonts w:ascii="Times New Roman" w:hAnsi="Times New Roman" w:cs="Times New Roman"/>
          <w:color w:val="000000"/>
          <w:sz w:val="28"/>
          <w:szCs w:val="28"/>
        </w:rPr>
        <w:t xml:space="preserve"> приведён показан территориальный баланс потребления СУГ в МО «</w:t>
      </w:r>
      <w:r w:rsidR="00094A85">
        <w:rPr>
          <w:rFonts w:ascii="Times New Roman" w:hAnsi="Times New Roman" w:cs="Times New Roman"/>
          <w:bCs/>
          <w:color w:val="000000"/>
          <w:sz w:val="28"/>
          <w:szCs w:val="28"/>
        </w:rPr>
        <w:t>Хоперское</w:t>
      </w:r>
      <w:r w:rsidR="00246D80" w:rsidRPr="00AA571E">
        <w:rPr>
          <w:rFonts w:ascii="Times New Roman" w:hAnsi="Times New Roman" w:cs="Times New Roman"/>
          <w:bCs/>
          <w:color w:val="000000"/>
          <w:sz w:val="28"/>
          <w:szCs w:val="28"/>
        </w:rPr>
        <w:t xml:space="preserve"> </w:t>
      </w:r>
      <w:r w:rsidR="00F531ED" w:rsidRPr="00AA571E">
        <w:rPr>
          <w:rFonts w:ascii="Times New Roman" w:hAnsi="Times New Roman" w:cs="Times New Roman"/>
          <w:bCs/>
          <w:color w:val="000000"/>
          <w:sz w:val="28"/>
          <w:szCs w:val="28"/>
        </w:rPr>
        <w:t>сельское</w:t>
      </w:r>
      <w:r w:rsidR="00F531ED" w:rsidRPr="00F531ED">
        <w:rPr>
          <w:rFonts w:ascii="Times New Roman" w:hAnsi="Times New Roman" w:cs="Times New Roman"/>
          <w:color w:val="000000"/>
          <w:sz w:val="28"/>
          <w:szCs w:val="28"/>
        </w:rPr>
        <w:t xml:space="preserve"> </w:t>
      </w:r>
      <w:r w:rsidR="000E7E50">
        <w:rPr>
          <w:rFonts w:ascii="Times New Roman" w:hAnsi="Times New Roman" w:cs="Times New Roman"/>
          <w:color w:val="000000"/>
          <w:sz w:val="28"/>
          <w:szCs w:val="28"/>
        </w:rPr>
        <w:t>поселение» в 2019</w:t>
      </w:r>
      <w:r w:rsidR="006A101B" w:rsidRPr="00F531ED">
        <w:rPr>
          <w:rFonts w:ascii="Times New Roman" w:hAnsi="Times New Roman" w:cs="Times New Roman"/>
          <w:color w:val="000000"/>
          <w:sz w:val="28"/>
          <w:szCs w:val="28"/>
        </w:rPr>
        <w:t xml:space="preserve"> году. </w:t>
      </w:r>
    </w:p>
    <w:p w14:paraId="04F51299" w14:textId="77777777" w:rsidR="006A101B" w:rsidRPr="0072715A" w:rsidRDefault="000A200D" w:rsidP="0072715A">
      <w:pPr>
        <w:spacing w:after="0" w:line="240" w:lineRule="auto"/>
        <w:ind w:firstLine="567"/>
        <w:jc w:val="center"/>
        <w:rPr>
          <w:rFonts w:ascii="Times New Roman" w:hAnsi="Times New Roman" w:cs="Times New Roman"/>
          <w:b/>
          <w:bCs/>
          <w:i/>
          <w:color w:val="000000"/>
          <w:sz w:val="28"/>
          <w:szCs w:val="28"/>
        </w:rPr>
      </w:pPr>
      <w:r w:rsidRPr="0072715A">
        <w:rPr>
          <w:rFonts w:ascii="Times New Roman" w:hAnsi="Times New Roman" w:cs="Times New Roman"/>
          <w:b/>
          <w:bCs/>
          <w:i/>
          <w:color w:val="000000"/>
          <w:sz w:val="28"/>
          <w:szCs w:val="28"/>
        </w:rPr>
        <w:lastRenderedPageBreak/>
        <w:t>Таблица 1</w:t>
      </w:r>
      <w:r w:rsidR="003F50D5">
        <w:rPr>
          <w:rFonts w:ascii="Times New Roman" w:hAnsi="Times New Roman" w:cs="Times New Roman"/>
          <w:b/>
          <w:bCs/>
          <w:i/>
          <w:color w:val="000000"/>
          <w:sz w:val="28"/>
          <w:szCs w:val="28"/>
        </w:rPr>
        <w:t>5</w:t>
      </w:r>
      <w:r w:rsidR="006A101B" w:rsidRPr="0072715A">
        <w:rPr>
          <w:rFonts w:ascii="Times New Roman" w:hAnsi="Times New Roman" w:cs="Times New Roman"/>
          <w:b/>
          <w:bCs/>
          <w:i/>
          <w:color w:val="000000"/>
          <w:sz w:val="28"/>
          <w:szCs w:val="28"/>
        </w:rPr>
        <w:t xml:space="preserve"> – Территориальный баланс потребления СУГ в МО «</w:t>
      </w:r>
      <w:r w:rsidR="00094A85">
        <w:rPr>
          <w:rFonts w:ascii="Times New Roman" w:hAnsi="Times New Roman" w:cs="Times New Roman"/>
          <w:b/>
          <w:bCs/>
          <w:i/>
          <w:color w:val="000000"/>
          <w:sz w:val="28"/>
          <w:szCs w:val="28"/>
        </w:rPr>
        <w:t xml:space="preserve">Хоперское </w:t>
      </w:r>
      <w:r w:rsidR="00F531ED" w:rsidRPr="0072715A">
        <w:rPr>
          <w:rFonts w:ascii="Times New Roman" w:hAnsi="Times New Roman" w:cs="Times New Roman"/>
          <w:b/>
          <w:bCs/>
          <w:i/>
          <w:color w:val="000000"/>
          <w:sz w:val="28"/>
          <w:szCs w:val="28"/>
        </w:rPr>
        <w:t>сельское</w:t>
      </w:r>
      <w:r w:rsidR="00F531ED" w:rsidRPr="0072715A">
        <w:rPr>
          <w:rFonts w:ascii="Times New Roman" w:hAnsi="Times New Roman" w:cs="Times New Roman"/>
          <w:b/>
          <w:i/>
          <w:color w:val="000000"/>
          <w:sz w:val="28"/>
          <w:szCs w:val="28"/>
        </w:rPr>
        <w:t xml:space="preserve"> </w:t>
      </w:r>
      <w:r w:rsidR="000E7E50">
        <w:rPr>
          <w:rFonts w:ascii="Times New Roman" w:hAnsi="Times New Roman" w:cs="Times New Roman"/>
          <w:b/>
          <w:bCs/>
          <w:i/>
          <w:color w:val="000000"/>
          <w:sz w:val="28"/>
          <w:szCs w:val="28"/>
        </w:rPr>
        <w:t>поселение» в 2019</w:t>
      </w:r>
      <w:r w:rsidR="006A101B" w:rsidRPr="0072715A">
        <w:rPr>
          <w:rFonts w:ascii="Times New Roman" w:hAnsi="Times New Roman" w:cs="Times New Roman"/>
          <w:b/>
          <w:bCs/>
          <w:i/>
          <w:color w:val="000000"/>
          <w:sz w:val="28"/>
          <w:szCs w:val="28"/>
        </w:rPr>
        <w:t xml:space="preserve"> году, тонн</w:t>
      </w:r>
    </w:p>
    <w:tbl>
      <w:tblPr>
        <w:tblW w:w="9941"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9"/>
        <w:gridCol w:w="2581"/>
        <w:gridCol w:w="2551"/>
        <w:gridCol w:w="2410"/>
      </w:tblGrid>
      <w:tr w:rsidR="008851BF" w:rsidRPr="0072715A" w14:paraId="11BC6EC1" w14:textId="77777777" w:rsidTr="006733E3">
        <w:trPr>
          <w:trHeight w:val="280"/>
        </w:trPr>
        <w:tc>
          <w:tcPr>
            <w:tcW w:w="2399" w:type="dxa"/>
            <w:vAlign w:val="center"/>
          </w:tcPr>
          <w:p w14:paraId="48D71F12" w14:textId="77777777" w:rsidR="008851BF" w:rsidRPr="0072715A" w:rsidRDefault="008851BF" w:rsidP="0072715A">
            <w:pPr>
              <w:pStyle w:val="Default"/>
              <w:jc w:val="center"/>
              <w:rPr>
                <w:i/>
                <w:sz w:val="20"/>
                <w:szCs w:val="20"/>
              </w:rPr>
            </w:pPr>
            <w:r w:rsidRPr="0072715A">
              <w:rPr>
                <w:b/>
                <w:bCs/>
                <w:i/>
                <w:sz w:val="20"/>
                <w:szCs w:val="20"/>
              </w:rPr>
              <w:t>Населённый пункт</w:t>
            </w:r>
          </w:p>
        </w:tc>
        <w:tc>
          <w:tcPr>
            <w:tcW w:w="2581" w:type="dxa"/>
            <w:vAlign w:val="center"/>
          </w:tcPr>
          <w:p w14:paraId="7FCFC4CF" w14:textId="77777777" w:rsidR="008851BF" w:rsidRPr="0072715A" w:rsidRDefault="0072715A" w:rsidP="0072715A">
            <w:pPr>
              <w:spacing w:after="0" w:line="240" w:lineRule="auto"/>
              <w:jc w:val="center"/>
              <w:rPr>
                <w:rFonts w:ascii="Times New Roman" w:hAnsi="Times New Roman" w:cs="Times New Roman"/>
                <w:b/>
                <w:i/>
                <w:sz w:val="20"/>
                <w:szCs w:val="20"/>
              </w:rPr>
            </w:pPr>
            <w:r w:rsidRPr="0072715A">
              <w:rPr>
                <w:rFonts w:ascii="Times New Roman" w:hAnsi="Times New Roman" w:cs="Times New Roman"/>
                <w:b/>
                <w:i/>
                <w:sz w:val="20"/>
                <w:szCs w:val="20"/>
              </w:rPr>
              <w:t xml:space="preserve">Бюджетной </w:t>
            </w:r>
            <w:r w:rsidR="008851BF" w:rsidRPr="0072715A">
              <w:rPr>
                <w:rFonts w:ascii="Times New Roman" w:hAnsi="Times New Roman" w:cs="Times New Roman"/>
                <w:b/>
                <w:i/>
                <w:sz w:val="20"/>
                <w:szCs w:val="20"/>
              </w:rPr>
              <w:t>сферы\ организаций</w:t>
            </w:r>
          </w:p>
        </w:tc>
        <w:tc>
          <w:tcPr>
            <w:tcW w:w="2551" w:type="dxa"/>
            <w:vAlign w:val="center"/>
          </w:tcPr>
          <w:p w14:paraId="60BE4025" w14:textId="77777777" w:rsidR="008851BF" w:rsidRPr="0072715A" w:rsidRDefault="008851BF" w:rsidP="0072715A">
            <w:pPr>
              <w:spacing w:line="240" w:lineRule="auto"/>
              <w:jc w:val="center"/>
              <w:rPr>
                <w:rFonts w:ascii="Times New Roman" w:hAnsi="Times New Roman" w:cs="Times New Roman"/>
                <w:b/>
                <w:i/>
                <w:sz w:val="20"/>
                <w:szCs w:val="20"/>
                <w:lang w:eastAsia="x-none"/>
              </w:rPr>
            </w:pPr>
            <w:r w:rsidRPr="0072715A">
              <w:rPr>
                <w:rFonts w:ascii="Times New Roman" w:hAnsi="Times New Roman" w:cs="Times New Roman"/>
                <w:b/>
                <w:i/>
                <w:sz w:val="20"/>
                <w:szCs w:val="20"/>
              </w:rPr>
              <w:t>Теплоснабжающие потребители</w:t>
            </w:r>
          </w:p>
        </w:tc>
        <w:tc>
          <w:tcPr>
            <w:tcW w:w="2410" w:type="dxa"/>
            <w:vAlign w:val="center"/>
          </w:tcPr>
          <w:p w14:paraId="7DAFAA86" w14:textId="77777777" w:rsidR="008851BF" w:rsidRPr="0072715A" w:rsidRDefault="008851BF" w:rsidP="0072715A">
            <w:pPr>
              <w:pStyle w:val="Default"/>
              <w:jc w:val="center"/>
              <w:rPr>
                <w:i/>
                <w:sz w:val="20"/>
                <w:szCs w:val="20"/>
              </w:rPr>
            </w:pPr>
            <w:r w:rsidRPr="0072715A">
              <w:rPr>
                <w:b/>
                <w:bCs/>
                <w:i/>
                <w:sz w:val="20"/>
                <w:szCs w:val="20"/>
              </w:rPr>
              <w:t>Население</w:t>
            </w:r>
          </w:p>
          <w:p w14:paraId="572DC3C6" w14:textId="77777777" w:rsidR="008851BF" w:rsidRPr="0072715A" w:rsidRDefault="008851BF" w:rsidP="0072715A">
            <w:pPr>
              <w:spacing w:line="240" w:lineRule="auto"/>
              <w:jc w:val="center"/>
              <w:rPr>
                <w:i/>
                <w:sz w:val="20"/>
                <w:szCs w:val="20"/>
                <w:lang w:eastAsia="x-none"/>
              </w:rPr>
            </w:pPr>
          </w:p>
        </w:tc>
      </w:tr>
      <w:tr w:rsidR="00F06366" w:rsidRPr="0072715A" w14:paraId="0FA33CEF" w14:textId="77777777" w:rsidTr="006733E3">
        <w:trPr>
          <w:trHeight w:val="396"/>
        </w:trPr>
        <w:tc>
          <w:tcPr>
            <w:tcW w:w="2399" w:type="dxa"/>
            <w:vAlign w:val="center"/>
          </w:tcPr>
          <w:p w14:paraId="04F1A434" w14:textId="77777777" w:rsidR="00F06366" w:rsidRPr="0027053F" w:rsidRDefault="00F06366" w:rsidP="00F06366">
            <w:pPr>
              <w:pStyle w:val="a5"/>
              <w:tabs>
                <w:tab w:val="left" w:pos="284"/>
              </w:tabs>
              <w:ind w:left="88"/>
              <w:rPr>
                <w:rFonts w:ascii="Times New Roman" w:hAnsi="Times New Roman"/>
                <w:sz w:val="24"/>
                <w:szCs w:val="24"/>
              </w:rPr>
            </w:pPr>
            <w:r>
              <w:rPr>
                <w:rFonts w:ascii="Times New Roman" w:hAnsi="Times New Roman"/>
                <w:sz w:val="24"/>
                <w:szCs w:val="24"/>
              </w:rPr>
              <w:t>ст.</w:t>
            </w:r>
            <w:r w:rsidRPr="0027053F">
              <w:rPr>
                <w:rFonts w:ascii="Times New Roman" w:hAnsi="Times New Roman"/>
                <w:sz w:val="24"/>
                <w:szCs w:val="24"/>
              </w:rPr>
              <w:t>Хоперская</w:t>
            </w:r>
          </w:p>
        </w:tc>
        <w:tc>
          <w:tcPr>
            <w:tcW w:w="2581" w:type="dxa"/>
          </w:tcPr>
          <w:p w14:paraId="45351A4F"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213F241D"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0E593718"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170FC844" w14:textId="77777777" w:rsidTr="006733E3">
        <w:trPr>
          <w:trHeight w:val="70"/>
        </w:trPr>
        <w:tc>
          <w:tcPr>
            <w:tcW w:w="2399" w:type="dxa"/>
            <w:vAlign w:val="center"/>
          </w:tcPr>
          <w:p w14:paraId="04654C8F"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Карасев</w:t>
            </w:r>
          </w:p>
        </w:tc>
        <w:tc>
          <w:tcPr>
            <w:tcW w:w="2581" w:type="dxa"/>
          </w:tcPr>
          <w:p w14:paraId="3D36B21C"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765BC3CB"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39734AF7"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5D31D850" w14:textId="77777777" w:rsidTr="006733E3">
        <w:trPr>
          <w:trHeight w:val="70"/>
        </w:trPr>
        <w:tc>
          <w:tcPr>
            <w:tcW w:w="2399" w:type="dxa"/>
            <w:vAlign w:val="center"/>
          </w:tcPr>
          <w:p w14:paraId="538286B5"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Красный</w:t>
            </w:r>
          </w:p>
        </w:tc>
        <w:tc>
          <w:tcPr>
            <w:tcW w:w="2581" w:type="dxa"/>
          </w:tcPr>
          <w:p w14:paraId="5176BBD3"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531060F9"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366509B3"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24E4C86F" w14:textId="77777777" w:rsidTr="006733E3">
        <w:trPr>
          <w:trHeight w:val="70"/>
        </w:trPr>
        <w:tc>
          <w:tcPr>
            <w:tcW w:w="2399" w:type="dxa"/>
            <w:vAlign w:val="center"/>
          </w:tcPr>
          <w:p w14:paraId="5C446F6B"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 xml:space="preserve"> Культура</w:t>
            </w:r>
          </w:p>
        </w:tc>
        <w:tc>
          <w:tcPr>
            <w:tcW w:w="2581" w:type="dxa"/>
          </w:tcPr>
          <w:p w14:paraId="48734D76"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0A6F8FCC"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74EC361C"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1BC0812B" w14:textId="77777777" w:rsidTr="006733E3">
        <w:trPr>
          <w:trHeight w:val="70"/>
        </w:trPr>
        <w:tc>
          <w:tcPr>
            <w:tcW w:w="2399" w:type="dxa"/>
            <w:vAlign w:val="center"/>
          </w:tcPr>
          <w:p w14:paraId="77EA1254"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Ленинский</w:t>
            </w:r>
          </w:p>
        </w:tc>
        <w:tc>
          <w:tcPr>
            <w:tcW w:w="2581" w:type="dxa"/>
          </w:tcPr>
          <w:p w14:paraId="69CE0FB5"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213D81E0"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4FAC3029"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71E693D9" w14:textId="77777777" w:rsidTr="006733E3">
        <w:trPr>
          <w:trHeight w:val="70"/>
        </w:trPr>
        <w:tc>
          <w:tcPr>
            <w:tcW w:w="2399" w:type="dxa"/>
            <w:vAlign w:val="center"/>
          </w:tcPr>
          <w:p w14:paraId="43281428"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Нехворощанский</w:t>
            </w:r>
          </w:p>
        </w:tc>
        <w:tc>
          <w:tcPr>
            <w:tcW w:w="2581" w:type="dxa"/>
          </w:tcPr>
          <w:p w14:paraId="739A0B95"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77BB5726"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690B4F1A"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7BCD1526" w14:textId="77777777" w:rsidTr="006733E3">
        <w:trPr>
          <w:trHeight w:val="70"/>
        </w:trPr>
        <w:tc>
          <w:tcPr>
            <w:tcW w:w="2399" w:type="dxa"/>
            <w:vAlign w:val="center"/>
          </w:tcPr>
          <w:p w14:paraId="35C2F241"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 xml:space="preserve">х. </w:t>
            </w:r>
            <w:r w:rsidRPr="0027053F">
              <w:rPr>
                <w:rFonts w:ascii="Times New Roman" w:hAnsi="Times New Roman" w:cs="Times New Roman"/>
                <w:sz w:val="24"/>
                <w:szCs w:val="24"/>
              </w:rPr>
              <w:t>Привольный</w:t>
            </w:r>
          </w:p>
        </w:tc>
        <w:tc>
          <w:tcPr>
            <w:tcW w:w="2581" w:type="dxa"/>
          </w:tcPr>
          <w:p w14:paraId="12D47C5C"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7CB3999A"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1118B464"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6FFD06C5" w14:textId="77777777" w:rsidTr="006733E3">
        <w:trPr>
          <w:trHeight w:val="70"/>
        </w:trPr>
        <w:tc>
          <w:tcPr>
            <w:tcW w:w="2399" w:type="dxa"/>
            <w:vAlign w:val="center"/>
          </w:tcPr>
          <w:p w14:paraId="05B1552F"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Федоренко</w:t>
            </w:r>
          </w:p>
        </w:tc>
        <w:tc>
          <w:tcPr>
            <w:tcW w:w="2581" w:type="dxa"/>
          </w:tcPr>
          <w:p w14:paraId="7F1DA1A5"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2ECF3246"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5DC880AB"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0CEF0708" w14:textId="77777777" w:rsidTr="006733E3">
        <w:trPr>
          <w:trHeight w:val="70"/>
        </w:trPr>
        <w:tc>
          <w:tcPr>
            <w:tcW w:w="2399" w:type="dxa"/>
            <w:vAlign w:val="center"/>
          </w:tcPr>
          <w:p w14:paraId="58F9ADEC"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Челбас</w:t>
            </w:r>
          </w:p>
        </w:tc>
        <w:tc>
          <w:tcPr>
            <w:tcW w:w="2581" w:type="dxa"/>
          </w:tcPr>
          <w:p w14:paraId="7D922866"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6B24BFF2"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7BE4A085"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F06366" w:rsidRPr="0072715A" w14:paraId="476AC6DC" w14:textId="77777777" w:rsidTr="006733E3">
        <w:trPr>
          <w:trHeight w:val="70"/>
        </w:trPr>
        <w:tc>
          <w:tcPr>
            <w:tcW w:w="2399" w:type="dxa"/>
            <w:vAlign w:val="center"/>
          </w:tcPr>
          <w:p w14:paraId="48ED62FF" w14:textId="77777777" w:rsidR="00F06366" w:rsidRPr="0027053F" w:rsidRDefault="00F06366" w:rsidP="00F06366">
            <w:pPr>
              <w:tabs>
                <w:tab w:val="left" w:pos="284"/>
                <w:tab w:val="center" w:pos="4153"/>
                <w:tab w:val="right" w:pos="8306"/>
              </w:tabs>
              <w:ind w:left="88"/>
              <w:rPr>
                <w:rFonts w:ascii="Times New Roman" w:hAnsi="Times New Roman" w:cs="Times New Roman"/>
                <w:color w:val="000000"/>
                <w:sz w:val="24"/>
                <w:szCs w:val="24"/>
              </w:rPr>
            </w:pPr>
            <w:r>
              <w:rPr>
                <w:rFonts w:ascii="Times New Roman" w:hAnsi="Times New Roman" w:cs="Times New Roman"/>
                <w:sz w:val="24"/>
                <w:szCs w:val="24"/>
              </w:rPr>
              <w:t>х.</w:t>
            </w:r>
            <w:r w:rsidRPr="0027053F">
              <w:rPr>
                <w:rFonts w:ascii="Times New Roman" w:hAnsi="Times New Roman" w:cs="Times New Roman"/>
                <w:sz w:val="24"/>
                <w:szCs w:val="24"/>
              </w:rPr>
              <w:t xml:space="preserve"> Чкалов</w:t>
            </w:r>
          </w:p>
        </w:tc>
        <w:tc>
          <w:tcPr>
            <w:tcW w:w="2581" w:type="dxa"/>
          </w:tcPr>
          <w:p w14:paraId="55FBA71A" w14:textId="77777777" w:rsidR="00F06366" w:rsidRPr="00C55CFD" w:rsidRDefault="00F06366" w:rsidP="00F06366">
            <w:pPr>
              <w:spacing w:line="240" w:lineRule="auto"/>
              <w:jc w:val="center"/>
              <w:rPr>
                <w:sz w:val="20"/>
                <w:szCs w:val="20"/>
                <w:lang w:eastAsia="x-none"/>
              </w:rPr>
            </w:pPr>
            <w:r w:rsidRPr="00C55CFD">
              <w:rPr>
                <w:sz w:val="20"/>
                <w:szCs w:val="20"/>
                <w:lang w:eastAsia="x-none"/>
              </w:rPr>
              <w:t>-</w:t>
            </w:r>
          </w:p>
        </w:tc>
        <w:tc>
          <w:tcPr>
            <w:tcW w:w="2551" w:type="dxa"/>
          </w:tcPr>
          <w:p w14:paraId="324681D0"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c>
          <w:tcPr>
            <w:tcW w:w="2410" w:type="dxa"/>
          </w:tcPr>
          <w:p w14:paraId="55EEDB95" w14:textId="77777777" w:rsidR="00F06366" w:rsidRPr="0072715A" w:rsidRDefault="00F06366" w:rsidP="00F06366">
            <w:pPr>
              <w:spacing w:line="240" w:lineRule="auto"/>
              <w:jc w:val="center"/>
              <w:rPr>
                <w:sz w:val="20"/>
                <w:szCs w:val="20"/>
                <w:lang w:eastAsia="x-none"/>
              </w:rPr>
            </w:pPr>
            <w:r w:rsidRPr="0072715A">
              <w:rPr>
                <w:sz w:val="20"/>
                <w:szCs w:val="20"/>
                <w:lang w:eastAsia="x-none"/>
              </w:rPr>
              <w:t>-</w:t>
            </w:r>
          </w:p>
        </w:tc>
      </w:tr>
      <w:tr w:rsidR="006A101B" w:rsidRPr="0072715A" w14:paraId="1B3D8640" w14:textId="77777777" w:rsidTr="006733E3">
        <w:trPr>
          <w:trHeight w:val="70"/>
        </w:trPr>
        <w:tc>
          <w:tcPr>
            <w:tcW w:w="2399" w:type="dxa"/>
          </w:tcPr>
          <w:p w14:paraId="665BB6B1" w14:textId="77777777" w:rsidR="006A101B" w:rsidRPr="0072715A" w:rsidRDefault="006A101B" w:rsidP="0072715A">
            <w:pPr>
              <w:pStyle w:val="Default"/>
              <w:rPr>
                <w:i/>
                <w:sz w:val="20"/>
                <w:szCs w:val="20"/>
              </w:rPr>
            </w:pPr>
            <w:r w:rsidRPr="0072715A">
              <w:rPr>
                <w:b/>
                <w:bCs/>
                <w:i/>
                <w:sz w:val="20"/>
                <w:szCs w:val="20"/>
              </w:rPr>
              <w:t xml:space="preserve">ИТОГО </w:t>
            </w:r>
          </w:p>
        </w:tc>
        <w:tc>
          <w:tcPr>
            <w:tcW w:w="2581" w:type="dxa"/>
          </w:tcPr>
          <w:p w14:paraId="677C9D28" w14:textId="77777777" w:rsidR="006A101B" w:rsidRPr="0072715A" w:rsidRDefault="008851BF" w:rsidP="0072715A">
            <w:pPr>
              <w:spacing w:line="240" w:lineRule="auto"/>
              <w:jc w:val="center"/>
              <w:rPr>
                <w:sz w:val="20"/>
                <w:szCs w:val="20"/>
                <w:lang w:eastAsia="x-none"/>
              </w:rPr>
            </w:pPr>
            <w:r w:rsidRPr="0072715A">
              <w:rPr>
                <w:sz w:val="20"/>
                <w:szCs w:val="20"/>
                <w:lang w:eastAsia="x-none"/>
              </w:rPr>
              <w:t>-</w:t>
            </w:r>
          </w:p>
        </w:tc>
        <w:tc>
          <w:tcPr>
            <w:tcW w:w="2551" w:type="dxa"/>
          </w:tcPr>
          <w:p w14:paraId="32A60736" w14:textId="77777777" w:rsidR="006A101B" w:rsidRPr="0072715A" w:rsidRDefault="008851BF" w:rsidP="0072715A">
            <w:pPr>
              <w:spacing w:line="240" w:lineRule="auto"/>
              <w:jc w:val="center"/>
              <w:rPr>
                <w:sz w:val="20"/>
                <w:szCs w:val="20"/>
                <w:lang w:eastAsia="x-none"/>
              </w:rPr>
            </w:pPr>
            <w:r w:rsidRPr="0072715A">
              <w:rPr>
                <w:sz w:val="20"/>
                <w:szCs w:val="20"/>
                <w:lang w:eastAsia="x-none"/>
              </w:rPr>
              <w:t>-</w:t>
            </w:r>
          </w:p>
        </w:tc>
        <w:tc>
          <w:tcPr>
            <w:tcW w:w="2410" w:type="dxa"/>
          </w:tcPr>
          <w:p w14:paraId="266F69E0" w14:textId="77777777" w:rsidR="006A101B" w:rsidRPr="0072715A" w:rsidRDefault="008851BF" w:rsidP="0072715A">
            <w:pPr>
              <w:spacing w:line="240" w:lineRule="auto"/>
              <w:jc w:val="center"/>
              <w:rPr>
                <w:sz w:val="20"/>
                <w:szCs w:val="20"/>
                <w:lang w:eastAsia="x-none"/>
              </w:rPr>
            </w:pPr>
            <w:r w:rsidRPr="0072715A">
              <w:rPr>
                <w:sz w:val="20"/>
                <w:szCs w:val="20"/>
                <w:lang w:eastAsia="x-none"/>
              </w:rPr>
              <w:t>-</w:t>
            </w:r>
          </w:p>
        </w:tc>
      </w:tr>
    </w:tbl>
    <w:p w14:paraId="225410DB" w14:textId="77777777" w:rsidR="008851BF" w:rsidRDefault="008851BF" w:rsidP="006A101B">
      <w:pPr>
        <w:autoSpaceDE w:val="0"/>
        <w:autoSpaceDN w:val="0"/>
        <w:adjustRightInd w:val="0"/>
        <w:spacing w:after="0" w:line="240" w:lineRule="auto"/>
        <w:rPr>
          <w:rFonts w:ascii="Times New Roman" w:hAnsi="Times New Roman" w:cs="Times New Roman"/>
          <w:b/>
          <w:bCs/>
          <w:color w:val="000000"/>
          <w:sz w:val="23"/>
          <w:szCs w:val="23"/>
        </w:rPr>
      </w:pPr>
    </w:p>
    <w:p w14:paraId="0E175F9A" w14:textId="77777777" w:rsidR="006A101B" w:rsidRPr="008851BF" w:rsidRDefault="006A101B" w:rsidP="0072715A">
      <w:pPr>
        <w:autoSpaceDE w:val="0"/>
        <w:autoSpaceDN w:val="0"/>
        <w:adjustRightInd w:val="0"/>
        <w:spacing w:after="0" w:line="360" w:lineRule="auto"/>
        <w:ind w:firstLine="567"/>
        <w:jc w:val="center"/>
        <w:rPr>
          <w:rFonts w:ascii="Times New Roman" w:hAnsi="Times New Roman" w:cs="Times New Roman"/>
          <w:i/>
          <w:color w:val="000000"/>
          <w:sz w:val="28"/>
          <w:szCs w:val="28"/>
        </w:rPr>
      </w:pPr>
      <w:r w:rsidRPr="008851BF">
        <w:rPr>
          <w:rFonts w:ascii="Times New Roman" w:hAnsi="Times New Roman" w:cs="Times New Roman"/>
          <w:b/>
          <w:bCs/>
          <w:i/>
          <w:color w:val="000000"/>
          <w:sz w:val="28"/>
          <w:szCs w:val="28"/>
        </w:rPr>
        <w:t>2.3. Общий баланс подачи и реализации газа</w:t>
      </w:r>
    </w:p>
    <w:p w14:paraId="31BB59B5" w14:textId="77777777" w:rsidR="006A101B" w:rsidRPr="008851BF" w:rsidRDefault="006A101B" w:rsidP="008851BF">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851BF">
        <w:rPr>
          <w:rFonts w:ascii="Times New Roman" w:hAnsi="Times New Roman" w:cs="Times New Roman"/>
          <w:color w:val="000000"/>
          <w:sz w:val="28"/>
          <w:szCs w:val="28"/>
        </w:rPr>
        <w:t>Показатели баланса по МО «</w:t>
      </w:r>
      <w:r w:rsidR="00094A85">
        <w:rPr>
          <w:rFonts w:ascii="Times New Roman" w:hAnsi="Times New Roman" w:cs="Times New Roman"/>
          <w:bCs/>
          <w:color w:val="000000"/>
          <w:sz w:val="28"/>
          <w:szCs w:val="28"/>
        </w:rPr>
        <w:t>Хоперское</w:t>
      </w:r>
      <w:r w:rsidR="008851BF" w:rsidRPr="00AA571E">
        <w:rPr>
          <w:rFonts w:ascii="Times New Roman" w:hAnsi="Times New Roman" w:cs="Times New Roman"/>
          <w:bCs/>
          <w:color w:val="000000"/>
          <w:sz w:val="28"/>
          <w:szCs w:val="28"/>
        </w:rPr>
        <w:t xml:space="preserve"> сельское</w:t>
      </w:r>
      <w:r w:rsidR="008851BF">
        <w:rPr>
          <w:rFonts w:ascii="Times New Roman" w:hAnsi="Times New Roman" w:cs="Times New Roman"/>
          <w:color w:val="000000"/>
          <w:sz w:val="28"/>
          <w:szCs w:val="28"/>
        </w:rPr>
        <w:t xml:space="preserve"> </w:t>
      </w:r>
      <w:r w:rsidRPr="008851BF">
        <w:rPr>
          <w:rFonts w:ascii="Times New Roman" w:hAnsi="Times New Roman" w:cs="Times New Roman"/>
          <w:color w:val="000000"/>
          <w:sz w:val="28"/>
          <w:szCs w:val="28"/>
        </w:rPr>
        <w:t>поселение» не представлены. Усреднённые показатели потерь по газораспределительным сетям составляют 0,2% и объём расхода на собственные нужды – 0,03% от общего объёма поступившего газа. Баланс подачи и реализации природного газа МО «</w:t>
      </w:r>
      <w:r w:rsidR="00094A85">
        <w:rPr>
          <w:rFonts w:ascii="Times New Roman" w:hAnsi="Times New Roman" w:cs="Times New Roman"/>
          <w:bCs/>
          <w:color w:val="000000"/>
          <w:sz w:val="28"/>
          <w:szCs w:val="28"/>
        </w:rPr>
        <w:t>Хоперское</w:t>
      </w:r>
      <w:r w:rsidR="008851BF" w:rsidRPr="00AA571E">
        <w:rPr>
          <w:rFonts w:ascii="Times New Roman" w:hAnsi="Times New Roman" w:cs="Times New Roman"/>
          <w:bCs/>
          <w:color w:val="000000"/>
          <w:sz w:val="28"/>
          <w:szCs w:val="28"/>
        </w:rPr>
        <w:t xml:space="preserve"> сельское</w:t>
      </w:r>
      <w:r w:rsidR="000A200D">
        <w:rPr>
          <w:rFonts w:ascii="Times New Roman" w:hAnsi="Times New Roman" w:cs="Times New Roman"/>
          <w:color w:val="000000"/>
          <w:sz w:val="28"/>
          <w:szCs w:val="28"/>
        </w:rPr>
        <w:t xml:space="preserve"> поселение» приведён в таблице 1</w:t>
      </w:r>
      <w:r w:rsidR="003F50D5">
        <w:rPr>
          <w:rFonts w:ascii="Times New Roman" w:hAnsi="Times New Roman" w:cs="Times New Roman"/>
          <w:color w:val="000000"/>
          <w:sz w:val="28"/>
          <w:szCs w:val="28"/>
        </w:rPr>
        <w:t>6</w:t>
      </w:r>
      <w:r w:rsidRPr="008851BF">
        <w:rPr>
          <w:rFonts w:ascii="Times New Roman" w:hAnsi="Times New Roman" w:cs="Times New Roman"/>
          <w:color w:val="000000"/>
          <w:sz w:val="28"/>
          <w:szCs w:val="28"/>
        </w:rPr>
        <w:t xml:space="preserve">. </w:t>
      </w:r>
    </w:p>
    <w:p w14:paraId="7B6D4885" w14:textId="77777777" w:rsidR="006A101B" w:rsidRPr="0072715A" w:rsidRDefault="000A200D" w:rsidP="0072715A">
      <w:pPr>
        <w:spacing w:after="0" w:line="240" w:lineRule="auto"/>
        <w:ind w:firstLine="567"/>
        <w:jc w:val="center"/>
        <w:rPr>
          <w:rFonts w:ascii="Times New Roman" w:hAnsi="Times New Roman" w:cs="Times New Roman"/>
          <w:b/>
          <w:bCs/>
          <w:i/>
          <w:color w:val="000000"/>
          <w:sz w:val="28"/>
          <w:szCs w:val="28"/>
        </w:rPr>
      </w:pPr>
      <w:r w:rsidRPr="0072715A">
        <w:rPr>
          <w:rFonts w:ascii="Times New Roman" w:hAnsi="Times New Roman" w:cs="Times New Roman"/>
          <w:b/>
          <w:bCs/>
          <w:i/>
          <w:color w:val="000000"/>
          <w:sz w:val="28"/>
          <w:szCs w:val="28"/>
        </w:rPr>
        <w:t>Таблица 1</w:t>
      </w:r>
      <w:r w:rsidR="003F50D5">
        <w:rPr>
          <w:rFonts w:ascii="Times New Roman" w:hAnsi="Times New Roman" w:cs="Times New Roman"/>
          <w:b/>
          <w:bCs/>
          <w:i/>
          <w:color w:val="000000"/>
          <w:sz w:val="28"/>
          <w:szCs w:val="28"/>
        </w:rPr>
        <w:t>6</w:t>
      </w:r>
      <w:r w:rsidR="006A101B" w:rsidRPr="0072715A">
        <w:rPr>
          <w:rFonts w:ascii="Times New Roman" w:hAnsi="Times New Roman" w:cs="Times New Roman"/>
          <w:b/>
          <w:bCs/>
          <w:i/>
          <w:color w:val="000000"/>
          <w:sz w:val="28"/>
          <w:szCs w:val="28"/>
        </w:rPr>
        <w:t xml:space="preserve"> – Баланс подачи и реализации природного газа в МО «</w:t>
      </w:r>
      <w:r w:rsidR="00094A85">
        <w:rPr>
          <w:rFonts w:ascii="Times New Roman" w:hAnsi="Times New Roman" w:cs="Times New Roman"/>
          <w:b/>
          <w:bCs/>
          <w:i/>
          <w:color w:val="000000"/>
          <w:sz w:val="28"/>
          <w:szCs w:val="28"/>
        </w:rPr>
        <w:t>Хоперское</w:t>
      </w:r>
      <w:r w:rsidR="008851BF" w:rsidRPr="0072715A">
        <w:rPr>
          <w:rFonts w:ascii="Times New Roman" w:hAnsi="Times New Roman" w:cs="Times New Roman"/>
          <w:b/>
          <w:bCs/>
          <w:i/>
          <w:color w:val="000000"/>
          <w:sz w:val="28"/>
          <w:szCs w:val="28"/>
        </w:rPr>
        <w:t xml:space="preserve"> сельское</w:t>
      </w:r>
      <w:r w:rsidR="008851BF" w:rsidRPr="0072715A">
        <w:rPr>
          <w:rFonts w:ascii="Times New Roman" w:hAnsi="Times New Roman" w:cs="Times New Roman"/>
          <w:i/>
          <w:color w:val="000000"/>
          <w:sz w:val="28"/>
          <w:szCs w:val="28"/>
        </w:rPr>
        <w:t xml:space="preserve"> </w:t>
      </w:r>
      <w:r w:rsidR="000E7E50">
        <w:rPr>
          <w:rFonts w:ascii="Times New Roman" w:hAnsi="Times New Roman" w:cs="Times New Roman"/>
          <w:b/>
          <w:bCs/>
          <w:i/>
          <w:color w:val="000000"/>
          <w:sz w:val="28"/>
          <w:szCs w:val="28"/>
        </w:rPr>
        <w:t>поселение» в 2019</w:t>
      </w:r>
      <w:r w:rsidR="006A101B" w:rsidRPr="0072715A">
        <w:rPr>
          <w:rFonts w:ascii="Times New Roman" w:hAnsi="Times New Roman" w:cs="Times New Roman"/>
          <w:b/>
          <w:bCs/>
          <w:i/>
          <w:color w:val="000000"/>
          <w:sz w:val="28"/>
          <w:szCs w:val="28"/>
        </w:rPr>
        <w:t xml:space="preserve"> году</w:t>
      </w:r>
    </w:p>
    <w:tbl>
      <w:tblPr>
        <w:tblW w:w="9840" w:type="dxa"/>
        <w:tblInd w:w="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1"/>
        <w:gridCol w:w="3830"/>
        <w:gridCol w:w="2265"/>
        <w:gridCol w:w="2694"/>
      </w:tblGrid>
      <w:tr w:rsidR="006A101B" w:rsidRPr="0072715A" w14:paraId="05867C82" w14:textId="77777777" w:rsidTr="0072715A">
        <w:trPr>
          <w:trHeight w:val="70"/>
        </w:trPr>
        <w:tc>
          <w:tcPr>
            <w:tcW w:w="1051" w:type="dxa"/>
          </w:tcPr>
          <w:p w14:paraId="2A84195E" w14:textId="77777777" w:rsidR="006A101B" w:rsidRPr="0072715A" w:rsidRDefault="006A101B" w:rsidP="0072715A">
            <w:pPr>
              <w:pStyle w:val="Default"/>
              <w:jc w:val="center"/>
              <w:rPr>
                <w:i/>
                <w:sz w:val="20"/>
                <w:szCs w:val="20"/>
              </w:rPr>
            </w:pPr>
            <w:r w:rsidRPr="0072715A">
              <w:rPr>
                <w:b/>
                <w:bCs/>
                <w:i/>
                <w:sz w:val="20"/>
                <w:szCs w:val="20"/>
              </w:rPr>
              <w:t>№ п/п</w:t>
            </w:r>
          </w:p>
        </w:tc>
        <w:tc>
          <w:tcPr>
            <w:tcW w:w="3830" w:type="dxa"/>
          </w:tcPr>
          <w:p w14:paraId="28CDF927" w14:textId="77777777" w:rsidR="006A101B" w:rsidRPr="0072715A" w:rsidRDefault="008851BF" w:rsidP="0072715A">
            <w:pPr>
              <w:pStyle w:val="Default"/>
              <w:jc w:val="center"/>
              <w:rPr>
                <w:i/>
                <w:sz w:val="20"/>
                <w:szCs w:val="20"/>
              </w:rPr>
            </w:pPr>
            <w:r w:rsidRPr="0072715A">
              <w:rPr>
                <w:b/>
                <w:bCs/>
                <w:i/>
                <w:sz w:val="20"/>
                <w:szCs w:val="20"/>
              </w:rPr>
              <w:t>Статья расхода</w:t>
            </w:r>
          </w:p>
        </w:tc>
        <w:tc>
          <w:tcPr>
            <w:tcW w:w="2265" w:type="dxa"/>
          </w:tcPr>
          <w:p w14:paraId="00DC0405" w14:textId="77777777" w:rsidR="006A101B" w:rsidRPr="0072715A" w:rsidRDefault="006A101B" w:rsidP="0072715A">
            <w:pPr>
              <w:pStyle w:val="Default"/>
              <w:jc w:val="center"/>
              <w:rPr>
                <w:i/>
                <w:sz w:val="20"/>
                <w:szCs w:val="20"/>
              </w:rPr>
            </w:pPr>
            <w:r w:rsidRPr="0072715A">
              <w:rPr>
                <w:b/>
                <w:bCs/>
                <w:i/>
                <w:sz w:val="20"/>
                <w:szCs w:val="20"/>
              </w:rPr>
              <w:t>Единица измерения</w:t>
            </w:r>
          </w:p>
        </w:tc>
        <w:tc>
          <w:tcPr>
            <w:tcW w:w="2694" w:type="dxa"/>
          </w:tcPr>
          <w:p w14:paraId="1392E5CC" w14:textId="77777777" w:rsidR="006A101B" w:rsidRPr="0072715A" w:rsidRDefault="006A101B" w:rsidP="0072715A">
            <w:pPr>
              <w:pStyle w:val="Default"/>
              <w:jc w:val="center"/>
              <w:rPr>
                <w:i/>
                <w:sz w:val="20"/>
                <w:szCs w:val="20"/>
              </w:rPr>
            </w:pPr>
            <w:r w:rsidRPr="0072715A">
              <w:rPr>
                <w:b/>
                <w:bCs/>
                <w:i/>
                <w:sz w:val="20"/>
                <w:szCs w:val="20"/>
              </w:rPr>
              <w:t>Значение</w:t>
            </w:r>
          </w:p>
        </w:tc>
      </w:tr>
      <w:tr w:rsidR="006A101B" w:rsidRPr="0072715A" w14:paraId="3AE31E8F" w14:textId="77777777" w:rsidTr="0072715A">
        <w:trPr>
          <w:trHeight w:val="70"/>
        </w:trPr>
        <w:tc>
          <w:tcPr>
            <w:tcW w:w="1051" w:type="dxa"/>
            <w:vAlign w:val="center"/>
          </w:tcPr>
          <w:p w14:paraId="13634B74" w14:textId="77777777" w:rsidR="006A101B" w:rsidRPr="0072715A" w:rsidRDefault="000A200D" w:rsidP="0072715A">
            <w:pPr>
              <w:spacing w:line="240" w:lineRule="auto"/>
              <w:jc w:val="center"/>
              <w:rPr>
                <w:rFonts w:ascii="Times New Roman" w:hAnsi="Times New Roman" w:cs="Times New Roman"/>
                <w:b/>
                <w:i/>
                <w:sz w:val="20"/>
                <w:szCs w:val="20"/>
                <w:lang w:eastAsia="x-none"/>
              </w:rPr>
            </w:pPr>
            <w:r w:rsidRPr="0072715A">
              <w:rPr>
                <w:rFonts w:ascii="Times New Roman" w:hAnsi="Times New Roman" w:cs="Times New Roman"/>
                <w:b/>
                <w:i/>
                <w:sz w:val="20"/>
                <w:szCs w:val="20"/>
                <w:lang w:eastAsia="x-none"/>
              </w:rPr>
              <w:t>1</w:t>
            </w:r>
          </w:p>
        </w:tc>
        <w:tc>
          <w:tcPr>
            <w:tcW w:w="3830" w:type="dxa"/>
            <w:vAlign w:val="center"/>
          </w:tcPr>
          <w:p w14:paraId="63525028" w14:textId="77777777" w:rsidR="006A101B" w:rsidRPr="0072715A" w:rsidRDefault="006A101B" w:rsidP="0072715A">
            <w:pPr>
              <w:pStyle w:val="Default"/>
              <w:jc w:val="center"/>
              <w:rPr>
                <w:sz w:val="20"/>
                <w:szCs w:val="20"/>
              </w:rPr>
            </w:pPr>
            <w:r w:rsidRPr="0072715A">
              <w:rPr>
                <w:sz w:val="20"/>
                <w:szCs w:val="20"/>
              </w:rPr>
              <w:t>Объём поступления газа</w:t>
            </w:r>
          </w:p>
        </w:tc>
        <w:tc>
          <w:tcPr>
            <w:tcW w:w="2265" w:type="dxa"/>
            <w:vAlign w:val="center"/>
          </w:tcPr>
          <w:p w14:paraId="67D9FAC3" w14:textId="77777777" w:rsidR="006A101B" w:rsidRPr="0072715A" w:rsidRDefault="006A101B" w:rsidP="0072715A">
            <w:pPr>
              <w:pStyle w:val="Default"/>
              <w:jc w:val="center"/>
              <w:rPr>
                <w:sz w:val="20"/>
                <w:szCs w:val="20"/>
              </w:rPr>
            </w:pPr>
            <w:r w:rsidRPr="0072715A">
              <w:rPr>
                <w:sz w:val="20"/>
                <w:szCs w:val="20"/>
              </w:rPr>
              <w:t>т</w:t>
            </w:r>
            <w:r w:rsidR="008851BF" w:rsidRPr="0072715A">
              <w:rPr>
                <w:sz w:val="20"/>
                <w:szCs w:val="20"/>
              </w:rPr>
              <w:t xml:space="preserve">ыс. </w:t>
            </w:r>
            <w:r w:rsidRPr="0072715A">
              <w:rPr>
                <w:sz w:val="20"/>
                <w:szCs w:val="20"/>
              </w:rPr>
              <w:t>м3/год</w:t>
            </w:r>
          </w:p>
        </w:tc>
        <w:tc>
          <w:tcPr>
            <w:tcW w:w="2694" w:type="dxa"/>
            <w:vAlign w:val="center"/>
          </w:tcPr>
          <w:p w14:paraId="30760679" w14:textId="77777777" w:rsidR="006A101B" w:rsidRPr="00C55CFD" w:rsidRDefault="00825A1C" w:rsidP="0072715A">
            <w:pPr>
              <w:spacing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6A101B" w:rsidRPr="0072715A" w14:paraId="7D1842E5" w14:textId="77777777" w:rsidTr="0072715A">
        <w:trPr>
          <w:trHeight w:val="542"/>
        </w:trPr>
        <w:tc>
          <w:tcPr>
            <w:tcW w:w="1051" w:type="dxa"/>
            <w:vAlign w:val="center"/>
          </w:tcPr>
          <w:p w14:paraId="36181C2E" w14:textId="77777777" w:rsidR="006A101B" w:rsidRPr="0072715A" w:rsidRDefault="000A200D" w:rsidP="0072715A">
            <w:pPr>
              <w:spacing w:line="240" w:lineRule="auto"/>
              <w:jc w:val="center"/>
              <w:rPr>
                <w:rFonts w:ascii="Times New Roman" w:hAnsi="Times New Roman" w:cs="Times New Roman"/>
                <w:b/>
                <w:i/>
                <w:sz w:val="20"/>
                <w:szCs w:val="20"/>
                <w:lang w:eastAsia="x-none"/>
              </w:rPr>
            </w:pPr>
            <w:r w:rsidRPr="0072715A">
              <w:rPr>
                <w:rFonts w:ascii="Times New Roman" w:hAnsi="Times New Roman" w:cs="Times New Roman"/>
                <w:b/>
                <w:i/>
                <w:sz w:val="20"/>
                <w:szCs w:val="20"/>
                <w:lang w:eastAsia="x-none"/>
              </w:rPr>
              <w:t>2</w:t>
            </w:r>
          </w:p>
        </w:tc>
        <w:tc>
          <w:tcPr>
            <w:tcW w:w="3830" w:type="dxa"/>
            <w:vAlign w:val="center"/>
          </w:tcPr>
          <w:p w14:paraId="55FDEE72" w14:textId="77777777" w:rsidR="006A101B" w:rsidRPr="0072715A" w:rsidRDefault="006A101B" w:rsidP="0072715A">
            <w:pPr>
              <w:pStyle w:val="Default"/>
              <w:jc w:val="center"/>
              <w:rPr>
                <w:sz w:val="20"/>
                <w:szCs w:val="20"/>
              </w:rPr>
            </w:pPr>
            <w:r w:rsidRPr="0072715A">
              <w:rPr>
                <w:sz w:val="20"/>
                <w:szCs w:val="20"/>
              </w:rPr>
              <w:t>Расход газа на технологические нужды и проведение аварийных работ</w:t>
            </w:r>
          </w:p>
        </w:tc>
        <w:tc>
          <w:tcPr>
            <w:tcW w:w="2265" w:type="dxa"/>
            <w:vAlign w:val="center"/>
          </w:tcPr>
          <w:p w14:paraId="09B16E2C" w14:textId="77777777" w:rsidR="006A101B" w:rsidRPr="0072715A" w:rsidRDefault="006A101B" w:rsidP="0072715A">
            <w:pPr>
              <w:pStyle w:val="Default"/>
              <w:jc w:val="center"/>
              <w:rPr>
                <w:sz w:val="20"/>
                <w:szCs w:val="20"/>
              </w:rPr>
            </w:pPr>
            <w:r w:rsidRPr="0072715A">
              <w:rPr>
                <w:sz w:val="20"/>
                <w:szCs w:val="20"/>
              </w:rPr>
              <w:t>т</w:t>
            </w:r>
            <w:r w:rsidR="008851BF" w:rsidRPr="0072715A">
              <w:rPr>
                <w:sz w:val="20"/>
                <w:szCs w:val="20"/>
              </w:rPr>
              <w:t xml:space="preserve">ыс. </w:t>
            </w:r>
            <w:r w:rsidRPr="0072715A">
              <w:rPr>
                <w:sz w:val="20"/>
                <w:szCs w:val="20"/>
              </w:rPr>
              <w:t>м3/год</w:t>
            </w:r>
          </w:p>
        </w:tc>
        <w:tc>
          <w:tcPr>
            <w:tcW w:w="2694" w:type="dxa"/>
            <w:vAlign w:val="center"/>
          </w:tcPr>
          <w:p w14:paraId="76DC50E4" w14:textId="77777777" w:rsidR="006A101B" w:rsidRPr="00C55CFD" w:rsidRDefault="00825A1C" w:rsidP="0072715A">
            <w:pPr>
              <w:spacing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6A101B" w:rsidRPr="0072715A" w14:paraId="54D23CCA" w14:textId="77777777" w:rsidTr="0072715A">
        <w:trPr>
          <w:trHeight w:val="336"/>
        </w:trPr>
        <w:tc>
          <w:tcPr>
            <w:tcW w:w="1051" w:type="dxa"/>
            <w:vAlign w:val="center"/>
          </w:tcPr>
          <w:p w14:paraId="26CB4600" w14:textId="77777777" w:rsidR="006A101B" w:rsidRPr="0072715A" w:rsidRDefault="000A200D" w:rsidP="0072715A">
            <w:pPr>
              <w:spacing w:line="240" w:lineRule="auto"/>
              <w:jc w:val="center"/>
              <w:rPr>
                <w:rFonts w:ascii="Times New Roman" w:hAnsi="Times New Roman" w:cs="Times New Roman"/>
                <w:b/>
                <w:i/>
                <w:sz w:val="20"/>
                <w:szCs w:val="20"/>
                <w:lang w:eastAsia="x-none"/>
              </w:rPr>
            </w:pPr>
            <w:r w:rsidRPr="0072715A">
              <w:rPr>
                <w:rFonts w:ascii="Times New Roman" w:hAnsi="Times New Roman" w:cs="Times New Roman"/>
                <w:b/>
                <w:i/>
                <w:sz w:val="20"/>
                <w:szCs w:val="20"/>
                <w:lang w:eastAsia="x-none"/>
              </w:rPr>
              <w:t>3</w:t>
            </w:r>
          </w:p>
        </w:tc>
        <w:tc>
          <w:tcPr>
            <w:tcW w:w="3830" w:type="dxa"/>
            <w:vAlign w:val="center"/>
          </w:tcPr>
          <w:p w14:paraId="5F493CC0" w14:textId="77777777" w:rsidR="006A101B" w:rsidRPr="0072715A" w:rsidRDefault="006A101B" w:rsidP="0072715A">
            <w:pPr>
              <w:pStyle w:val="Default"/>
              <w:jc w:val="center"/>
              <w:rPr>
                <w:sz w:val="20"/>
                <w:szCs w:val="20"/>
              </w:rPr>
            </w:pPr>
            <w:r w:rsidRPr="0072715A">
              <w:rPr>
                <w:sz w:val="20"/>
                <w:szCs w:val="20"/>
              </w:rPr>
              <w:t>Потери газа при транспортировке и распределении</w:t>
            </w:r>
          </w:p>
        </w:tc>
        <w:tc>
          <w:tcPr>
            <w:tcW w:w="2265" w:type="dxa"/>
            <w:vAlign w:val="center"/>
          </w:tcPr>
          <w:p w14:paraId="17AC67EC" w14:textId="77777777" w:rsidR="006A101B" w:rsidRPr="0072715A" w:rsidRDefault="006A101B" w:rsidP="0072715A">
            <w:pPr>
              <w:pStyle w:val="Default"/>
              <w:jc w:val="center"/>
              <w:rPr>
                <w:sz w:val="20"/>
                <w:szCs w:val="20"/>
              </w:rPr>
            </w:pPr>
            <w:r w:rsidRPr="0072715A">
              <w:rPr>
                <w:sz w:val="20"/>
                <w:szCs w:val="20"/>
              </w:rPr>
              <w:t>т</w:t>
            </w:r>
            <w:r w:rsidR="008851BF" w:rsidRPr="0072715A">
              <w:rPr>
                <w:sz w:val="20"/>
                <w:szCs w:val="20"/>
              </w:rPr>
              <w:t xml:space="preserve">ыс. </w:t>
            </w:r>
            <w:r w:rsidRPr="0072715A">
              <w:rPr>
                <w:sz w:val="20"/>
                <w:szCs w:val="20"/>
              </w:rPr>
              <w:t>м3/год</w:t>
            </w:r>
          </w:p>
        </w:tc>
        <w:tc>
          <w:tcPr>
            <w:tcW w:w="2694" w:type="dxa"/>
            <w:vAlign w:val="center"/>
          </w:tcPr>
          <w:p w14:paraId="4C1B77DD" w14:textId="77777777" w:rsidR="006A101B" w:rsidRPr="00C55CFD" w:rsidRDefault="00825A1C" w:rsidP="0072715A">
            <w:pPr>
              <w:spacing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r w:rsidR="006A101B" w:rsidRPr="0072715A" w14:paraId="1CCB6070" w14:textId="77777777" w:rsidTr="0072715A">
        <w:trPr>
          <w:trHeight w:val="317"/>
        </w:trPr>
        <w:tc>
          <w:tcPr>
            <w:tcW w:w="1051" w:type="dxa"/>
            <w:vAlign w:val="center"/>
          </w:tcPr>
          <w:p w14:paraId="2072F39E" w14:textId="77777777" w:rsidR="006A101B" w:rsidRPr="0072715A" w:rsidRDefault="000A200D" w:rsidP="0072715A">
            <w:pPr>
              <w:spacing w:line="240" w:lineRule="auto"/>
              <w:jc w:val="center"/>
              <w:rPr>
                <w:rFonts w:ascii="Times New Roman" w:hAnsi="Times New Roman" w:cs="Times New Roman"/>
                <w:b/>
                <w:i/>
                <w:sz w:val="20"/>
                <w:szCs w:val="20"/>
                <w:lang w:eastAsia="x-none"/>
              </w:rPr>
            </w:pPr>
            <w:r w:rsidRPr="0072715A">
              <w:rPr>
                <w:rFonts w:ascii="Times New Roman" w:hAnsi="Times New Roman" w:cs="Times New Roman"/>
                <w:b/>
                <w:i/>
                <w:sz w:val="20"/>
                <w:szCs w:val="20"/>
                <w:lang w:eastAsia="x-none"/>
              </w:rPr>
              <w:t>4</w:t>
            </w:r>
          </w:p>
        </w:tc>
        <w:tc>
          <w:tcPr>
            <w:tcW w:w="3830" w:type="dxa"/>
            <w:vAlign w:val="center"/>
          </w:tcPr>
          <w:p w14:paraId="74F8ACE4" w14:textId="77777777" w:rsidR="006A101B" w:rsidRPr="0072715A" w:rsidRDefault="006A101B" w:rsidP="0072715A">
            <w:pPr>
              <w:pStyle w:val="Default"/>
              <w:jc w:val="center"/>
              <w:rPr>
                <w:sz w:val="20"/>
                <w:szCs w:val="20"/>
              </w:rPr>
            </w:pPr>
            <w:r w:rsidRPr="0072715A">
              <w:rPr>
                <w:sz w:val="20"/>
                <w:szCs w:val="20"/>
              </w:rPr>
              <w:t>Объем реализации газа потребителям</w:t>
            </w:r>
          </w:p>
        </w:tc>
        <w:tc>
          <w:tcPr>
            <w:tcW w:w="2265" w:type="dxa"/>
            <w:vAlign w:val="center"/>
          </w:tcPr>
          <w:p w14:paraId="030DA563" w14:textId="77777777" w:rsidR="006A101B" w:rsidRPr="0072715A" w:rsidRDefault="006A101B" w:rsidP="0072715A">
            <w:pPr>
              <w:pStyle w:val="Default"/>
              <w:jc w:val="center"/>
              <w:rPr>
                <w:sz w:val="20"/>
                <w:szCs w:val="20"/>
              </w:rPr>
            </w:pPr>
            <w:r w:rsidRPr="0072715A">
              <w:rPr>
                <w:sz w:val="20"/>
                <w:szCs w:val="20"/>
              </w:rPr>
              <w:t>т</w:t>
            </w:r>
            <w:r w:rsidR="008851BF" w:rsidRPr="0072715A">
              <w:rPr>
                <w:sz w:val="20"/>
                <w:szCs w:val="20"/>
              </w:rPr>
              <w:t xml:space="preserve">ыс. </w:t>
            </w:r>
            <w:r w:rsidRPr="0072715A">
              <w:rPr>
                <w:sz w:val="20"/>
                <w:szCs w:val="20"/>
              </w:rPr>
              <w:t>м3/год</w:t>
            </w:r>
          </w:p>
        </w:tc>
        <w:tc>
          <w:tcPr>
            <w:tcW w:w="2694" w:type="dxa"/>
            <w:vAlign w:val="center"/>
          </w:tcPr>
          <w:p w14:paraId="3D8E7280" w14:textId="77777777" w:rsidR="006A101B" w:rsidRPr="00C55CFD" w:rsidRDefault="00825A1C" w:rsidP="0072715A">
            <w:pPr>
              <w:spacing w:line="240" w:lineRule="auto"/>
              <w:jc w:val="center"/>
              <w:rPr>
                <w:rFonts w:ascii="Times New Roman" w:hAnsi="Times New Roman" w:cs="Times New Roman"/>
                <w:sz w:val="20"/>
                <w:szCs w:val="20"/>
                <w:lang w:eastAsia="x-none"/>
              </w:rPr>
            </w:pPr>
            <w:r w:rsidRPr="00C55CFD">
              <w:rPr>
                <w:rFonts w:ascii="Times New Roman" w:hAnsi="Times New Roman" w:cs="Times New Roman"/>
                <w:sz w:val="20"/>
                <w:szCs w:val="20"/>
                <w:lang w:eastAsia="x-none"/>
              </w:rPr>
              <w:t>-</w:t>
            </w:r>
          </w:p>
        </w:tc>
      </w:tr>
    </w:tbl>
    <w:p w14:paraId="413F5B30" w14:textId="77777777" w:rsidR="008851BF" w:rsidRDefault="008851BF" w:rsidP="006A101B">
      <w:pPr>
        <w:autoSpaceDE w:val="0"/>
        <w:autoSpaceDN w:val="0"/>
        <w:adjustRightInd w:val="0"/>
        <w:spacing w:after="0" w:line="240" w:lineRule="auto"/>
        <w:rPr>
          <w:rFonts w:ascii="Times New Roman" w:hAnsi="Times New Roman" w:cs="Times New Roman"/>
          <w:color w:val="000000"/>
          <w:sz w:val="23"/>
          <w:szCs w:val="23"/>
        </w:rPr>
      </w:pPr>
    </w:p>
    <w:p w14:paraId="369A2A9D" w14:textId="77777777" w:rsidR="006A101B" w:rsidRPr="008851BF" w:rsidRDefault="006A101B" w:rsidP="0026787C">
      <w:pPr>
        <w:spacing w:line="360" w:lineRule="auto"/>
        <w:ind w:firstLine="567"/>
        <w:jc w:val="both"/>
        <w:rPr>
          <w:rFonts w:ascii="Times New Roman" w:hAnsi="Times New Roman" w:cs="Times New Roman"/>
          <w:color w:val="000000"/>
          <w:sz w:val="28"/>
          <w:szCs w:val="28"/>
        </w:rPr>
      </w:pPr>
      <w:r w:rsidRPr="008851BF">
        <w:rPr>
          <w:rFonts w:ascii="Times New Roman" w:hAnsi="Times New Roman" w:cs="Times New Roman"/>
          <w:color w:val="000000"/>
          <w:sz w:val="28"/>
          <w:szCs w:val="28"/>
        </w:rPr>
        <w:t>Для сокращения и устранения непроизводительных затрат и потерь газа ежемесячно производится анализ структуры, определяется величина потерь газа в системах газоснабжения, оцениваются объёмы полезного газопотребления и устанавливается величина объективно неустранимых потерь газа.</w:t>
      </w:r>
    </w:p>
    <w:p w14:paraId="53618B45" w14:textId="77777777" w:rsidR="006A101B" w:rsidRPr="008851BF" w:rsidRDefault="00A65423" w:rsidP="00A65423">
      <w:pPr>
        <w:autoSpaceDE w:val="0"/>
        <w:autoSpaceDN w:val="0"/>
        <w:adjustRightInd w:val="0"/>
        <w:spacing w:after="0" w:line="240" w:lineRule="auto"/>
        <w:ind w:firstLine="567"/>
        <w:jc w:val="center"/>
        <w:rPr>
          <w:rFonts w:ascii="Times New Roman" w:hAnsi="Times New Roman" w:cs="Times New Roman"/>
          <w:i/>
          <w:color w:val="000000"/>
          <w:sz w:val="28"/>
          <w:szCs w:val="28"/>
        </w:rPr>
      </w:pPr>
      <w:r w:rsidRPr="008851BF">
        <w:rPr>
          <w:rFonts w:ascii="Times New Roman" w:hAnsi="Times New Roman" w:cs="Times New Roman"/>
          <w:b/>
          <w:bCs/>
          <w:i/>
          <w:color w:val="000000"/>
          <w:sz w:val="28"/>
          <w:szCs w:val="28"/>
        </w:rPr>
        <w:lastRenderedPageBreak/>
        <w:t>3. ОПИСАНИЕ СУЩЕСТВУЮЩИХ ТЕХНИЧЕСКИХ И ТЕХНОЛОГИЧЕСКИХ ПРОБЛЕМ В СИСТЕМАХ ГАЗОСНАБЖЕНИЯ МО «</w:t>
      </w:r>
      <w:r w:rsidR="00843F91">
        <w:rPr>
          <w:rFonts w:ascii="Times New Roman" w:hAnsi="Times New Roman" w:cs="Times New Roman"/>
          <w:b/>
          <w:i/>
          <w:sz w:val="28"/>
        </w:rPr>
        <w:t>ХОПЕРСКОЕ</w:t>
      </w:r>
      <w:r w:rsidR="00246D80" w:rsidRPr="008851BF">
        <w:rPr>
          <w:rFonts w:ascii="Times New Roman" w:hAnsi="Times New Roman" w:cs="Times New Roman"/>
          <w:b/>
          <w:bCs/>
          <w:i/>
          <w:color w:val="000000"/>
          <w:sz w:val="28"/>
          <w:szCs w:val="28"/>
        </w:rPr>
        <w:t xml:space="preserve"> </w:t>
      </w:r>
      <w:r w:rsidRPr="008851BF">
        <w:rPr>
          <w:rFonts w:ascii="Times New Roman" w:hAnsi="Times New Roman" w:cs="Times New Roman"/>
          <w:b/>
          <w:bCs/>
          <w:i/>
          <w:color w:val="000000"/>
          <w:sz w:val="28"/>
          <w:szCs w:val="28"/>
        </w:rPr>
        <w:t>СЕЛЬСКОЕ</w:t>
      </w:r>
      <w:r w:rsidRPr="00F531ED">
        <w:rPr>
          <w:rFonts w:ascii="Times New Roman" w:hAnsi="Times New Roman" w:cs="Times New Roman"/>
          <w:color w:val="000000"/>
          <w:sz w:val="28"/>
          <w:szCs w:val="28"/>
        </w:rPr>
        <w:t xml:space="preserve"> </w:t>
      </w:r>
      <w:r w:rsidRPr="008851BF">
        <w:rPr>
          <w:rFonts w:ascii="Times New Roman" w:hAnsi="Times New Roman" w:cs="Times New Roman"/>
          <w:b/>
          <w:bCs/>
          <w:i/>
          <w:color w:val="000000"/>
          <w:sz w:val="28"/>
          <w:szCs w:val="28"/>
        </w:rPr>
        <w:t>ПОСЕЛЕНИЕ»</w:t>
      </w:r>
    </w:p>
    <w:p w14:paraId="6028C5C8" w14:textId="77777777" w:rsidR="006A101B" w:rsidRPr="008851BF" w:rsidRDefault="006A101B" w:rsidP="008851BF">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851BF">
        <w:rPr>
          <w:rFonts w:ascii="Times New Roman" w:hAnsi="Times New Roman" w:cs="Times New Roman"/>
          <w:color w:val="000000"/>
          <w:sz w:val="28"/>
          <w:szCs w:val="28"/>
        </w:rPr>
        <w:t>В соответствии с выполненным анализом состояния систем газоснабжения МО «</w:t>
      </w:r>
      <w:r w:rsidR="00094A85">
        <w:rPr>
          <w:rFonts w:ascii="Times New Roman" w:hAnsi="Times New Roman" w:cs="Times New Roman"/>
          <w:bCs/>
          <w:color w:val="000000"/>
          <w:sz w:val="28"/>
          <w:szCs w:val="28"/>
        </w:rPr>
        <w:t>Хоперское</w:t>
      </w:r>
      <w:r w:rsidR="008851BF" w:rsidRPr="00AA571E">
        <w:rPr>
          <w:rFonts w:ascii="Times New Roman" w:hAnsi="Times New Roman" w:cs="Times New Roman"/>
          <w:bCs/>
          <w:color w:val="000000"/>
          <w:sz w:val="28"/>
          <w:szCs w:val="28"/>
        </w:rPr>
        <w:t xml:space="preserve"> сельское</w:t>
      </w:r>
      <w:r w:rsidR="008851BF" w:rsidRPr="00F531ED">
        <w:rPr>
          <w:rFonts w:ascii="Times New Roman" w:hAnsi="Times New Roman" w:cs="Times New Roman"/>
          <w:color w:val="000000"/>
          <w:sz w:val="28"/>
          <w:szCs w:val="28"/>
        </w:rPr>
        <w:t xml:space="preserve"> </w:t>
      </w:r>
      <w:r w:rsidRPr="008851BF">
        <w:rPr>
          <w:rFonts w:ascii="Times New Roman" w:hAnsi="Times New Roman" w:cs="Times New Roman"/>
          <w:color w:val="000000"/>
          <w:sz w:val="28"/>
          <w:szCs w:val="28"/>
        </w:rPr>
        <w:t xml:space="preserve">поселение» основные проблемы в газоснабжении поселения можно охарактеризовать следующими позициями. </w:t>
      </w:r>
    </w:p>
    <w:p w14:paraId="17388331" w14:textId="77777777" w:rsidR="006A101B" w:rsidRPr="008851BF" w:rsidRDefault="006A101B"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851BF">
        <w:rPr>
          <w:rFonts w:ascii="Times New Roman" w:hAnsi="Times New Roman" w:cs="Times New Roman"/>
          <w:color w:val="000000"/>
          <w:sz w:val="28"/>
          <w:szCs w:val="28"/>
        </w:rPr>
        <w:t xml:space="preserve">1. Для обеспечения надёжного газоснабжения необходимо провести работы по диспетчеризации и телемеханизации системы газоснабжения с целью управления работой ГРС, ГРП и распределительных сетей, своевременного реагирования при аварийных ситуациях, переключения потребителей с единого диспетчерского пункта в автоматическом режиме. </w:t>
      </w:r>
    </w:p>
    <w:p w14:paraId="6E0DBA1A" w14:textId="77777777" w:rsidR="006A101B" w:rsidRPr="008851BF" w:rsidRDefault="006A101B"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sidRPr="008851BF">
        <w:rPr>
          <w:rFonts w:ascii="Times New Roman" w:hAnsi="Times New Roman" w:cs="Times New Roman"/>
          <w:color w:val="000000"/>
          <w:sz w:val="28"/>
          <w:szCs w:val="28"/>
        </w:rPr>
        <w:t xml:space="preserve">2. Недостаточная обеспеченность потребителей приборами учёта. </w:t>
      </w:r>
    </w:p>
    <w:p w14:paraId="1FA96657" w14:textId="77777777" w:rsidR="006A101B" w:rsidRPr="008851BF" w:rsidRDefault="0072715A"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3. </w:t>
      </w:r>
      <w:r w:rsidR="006A101B" w:rsidRPr="008851BF">
        <w:rPr>
          <w:rFonts w:ascii="Times New Roman" w:hAnsi="Times New Roman" w:cs="Times New Roman"/>
          <w:color w:val="000000"/>
          <w:sz w:val="28"/>
          <w:szCs w:val="28"/>
        </w:rPr>
        <w:t>Из-за недостатка финансирования в МО «</w:t>
      </w:r>
      <w:r w:rsidR="00094A85">
        <w:rPr>
          <w:rFonts w:ascii="Times New Roman" w:hAnsi="Times New Roman" w:cs="Times New Roman"/>
          <w:bCs/>
          <w:color w:val="000000"/>
          <w:sz w:val="28"/>
          <w:szCs w:val="28"/>
        </w:rPr>
        <w:t>Хоперское</w:t>
      </w:r>
      <w:r w:rsidR="008851BF" w:rsidRPr="00AA571E">
        <w:rPr>
          <w:rFonts w:ascii="Times New Roman" w:hAnsi="Times New Roman" w:cs="Times New Roman"/>
          <w:bCs/>
          <w:color w:val="000000"/>
          <w:sz w:val="28"/>
          <w:szCs w:val="28"/>
        </w:rPr>
        <w:t xml:space="preserve"> сельское</w:t>
      </w:r>
      <w:r w:rsidR="008851BF" w:rsidRPr="00F531ED">
        <w:rPr>
          <w:rFonts w:ascii="Times New Roman" w:hAnsi="Times New Roman" w:cs="Times New Roman"/>
          <w:color w:val="000000"/>
          <w:sz w:val="28"/>
          <w:szCs w:val="28"/>
        </w:rPr>
        <w:t xml:space="preserve"> </w:t>
      </w:r>
      <w:r w:rsidR="006A101B" w:rsidRPr="008851BF">
        <w:rPr>
          <w:rFonts w:ascii="Times New Roman" w:hAnsi="Times New Roman" w:cs="Times New Roman"/>
          <w:color w:val="000000"/>
          <w:sz w:val="28"/>
          <w:szCs w:val="28"/>
        </w:rPr>
        <w:t xml:space="preserve">поселение» проводится недостаточное количество мероприятий по внедрению энергосберегающих технологий, которые позволили бы при тех же технологических режимах значительно сократить потребление газа. </w:t>
      </w:r>
    </w:p>
    <w:p w14:paraId="40C7EADA" w14:textId="77777777" w:rsidR="006A101B" w:rsidRPr="008851BF" w:rsidRDefault="0072715A" w:rsidP="0072715A">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4. </w:t>
      </w:r>
      <w:r w:rsidR="006A101B" w:rsidRPr="008851BF">
        <w:rPr>
          <w:rFonts w:ascii="Times New Roman" w:hAnsi="Times New Roman" w:cs="Times New Roman"/>
          <w:color w:val="000000"/>
          <w:sz w:val="28"/>
          <w:szCs w:val="28"/>
        </w:rPr>
        <w:t xml:space="preserve">Недостаточные темпы модернизации и создания комплексов и автоматизированных систем учёта газа. </w:t>
      </w:r>
    </w:p>
    <w:p w14:paraId="50897F77" w14:textId="77777777" w:rsidR="006A101B" w:rsidRPr="008851BF" w:rsidRDefault="0072715A" w:rsidP="008851BF">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5. </w:t>
      </w:r>
      <w:r w:rsidR="006A101B" w:rsidRPr="008851BF">
        <w:rPr>
          <w:rFonts w:ascii="Times New Roman" w:hAnsi="Times New Roman" w:cs="Times New Roman"/>
          <w:color w:val="000000"/>
          <w:sz w:val="28"/>
          <w:szCs w:val="28"/>
        </w:rPr>
        <w:t>Необходимость выхода по обустройству МО «</w:t>
      </w:r>
      <w:r w:rsidR="00094A85">
        <w:rPr>
          <w:rFonts w:ascii="Times New Roman" w:hAnsi="Times New Roman" w:cs="Times New Roman"/>
          <w:bCs/>
          <w:color w:val="000000"/>
          <w:sz w:val="28"/>
          <w:szCs w:val="28"/>
        </w:rPr>
        <w:t>Хоперское</w:t>
      </w:r>
      <w:r w:rsidR="008851BF" w:rsidRPr="00AA571E">
        <w:rPr>
          <w:rFonts w:ascii="Times New Roman" w:hAnsi="Times New Roman" w:cs="Times New Roman"/>
          <w:bCs/>
          <w:color w:val="000000"/>
          <w:sz w:val="28"/>
          <w:szCs w:val="28"/>
        </w:rPr>
        <w:t xml:space="preserve"> сельское</w:t>
      </w:r>
      <w:r w:rsidR="008851BF" w:rsidRPr="00F531ED">
        <w:rPr>
          <w:rFonts w:ascii="Times New Roman" w:hAnsi="Times New Roman" w:cs="Times New Roman"/>
          <w:color w:val="000000"/>
          <w:sz w:val="28"/>
          <w:szCs w:val="28"/>
        </w:rPr>
        <w:t xml:space="preserve"> </w:t>
      </w:r>
      <w:r w:rsidR="006A101B" w:rsidRPr="008851BF">
        <w:rPr>
          <w:rFonts w:ascii="Times New Roman" w:hAnsi="Times New Roman" w:cs="Times New Roman"/>
          <w:color w:val="000000"/>
          <w:sz w:val="28"/>
          <w:szCs w:val="28"/>
        </w:rPr>
        <w:t xml:space="preserve">поселение» на новый качественный уровень ставит задачу вывода на режим нормального воспроизводства газового хозяйства. </w:t>
      </w:r>
    </w:p>
    <w:p w14:paraId="45EBE301" w14:textId="77777777" w:rsidR="006A101B" w:rsidRPr="008851BF" w:rsidRDefault="006A101B" w:rsidP="0072715A">
      <w:pPr>
        <w:spacing w:after="0" w:line="360" w:lineRule="auto"/>
        <w:ind w:firstLine="567"/>
        <w:jc w:val="both"/>
        <w:rPr>
          <w:rFonts w:ascii="Times New Roman" w:hAnsi="Times New Roman" w:cs="Times New Roman"/>
          <w:color w:val="000000"/>
          <w:sz w:val="28"/>
          <w:szCs w:val="28"/>
        </w:rPr>
      </w:pPr>
      <w:r w:rsidRPr="008851BF">
        <w:rPr>
          <w:rFonts w:ascii="Times New Roman" w:hAnsi="Times New Roman" w:cs="Times New Roman"/>
          <w:color w:val="000000"/>
          <w:sz w:val="28"/>
          <w:szCs w:val="28"/>
        </w:rPr>
        <w:t>Создание системы инвестиционной привлекательности позволит решить финансово–организационные проблемы.</w:t>
      </w:r>
    </w:p>
    <w:p w14:paraId="057070FD" w14:textId="77777777" w:rsidR="006A101B" w:rsidRPr="008851BF" w:rsidRDefault="006A101B" w:rsidP="0072715A">
      <w:pPr>
        <w:spacing w:after="0" w:line="360" w:lineRule="auto"/>
        <w:ind w:firstLine="567"/>
        <w:jc w:val="both"/>
        <w:rPr>
          <w:rFonts w:ascii="Times New Roman" w:hAnsi="Times New Roman" w:cs="Times New Roman"/>
          <w:sz w:val="28"/>
          <w:szCs w:val="28"/>
        </w:rPr>
      </w:pPr>
      <w:r w:rsidRPr="008851BF">
        <w:rPr>
          <w:rFonts w:ascii="Times New Roman" w:hAnsi="Times New Roman" w:cs="Times New Roman"/>
          <w:sz w:val="28"/>
          <w:szCs w:val="28"/>
        </w:rPr>
        <w:t xml:space="preserve">Решение указанных проблем возможно за счёт </w:t>
      </w:r>
      <w:r w:rsidR="000A200D">
        <w:rPr>
          <w:rFonts w:ascii="Times New Roman" w:hAnsi="Times New Roman" w:cs="Times New Roman"/>
          <w:sz w:val="28"/>
          <w:szCs w:val="28"/>
        </w:rPr>
        <w:t>комплекса различных мероприятий.</w:t>
      </w:r>
      <w:r w:rsidRPr="008851BF">
        <w:rPr>
          <w:rFonts w:ascii="Times New Roman" w:hAnsi="Times New Roman" w:cs="Times New Roman"/>
          <w:sz w:val="28"/>
          <w:szCs w:val="28"/>
        </w:rPr>
        <w:t xml:space="preserve"> </w:t>
      </w:r>
    </w:p>
    <w:p w14:paraId="45AB424C" w14:textId="77777777" w:rsidR="0072715A" w:rsidRDefault="0072715A" w:rsidP="008851BF">
      <w:pPr>
        <w:autoSpaceDE w:val="0"/>
        <w:autoSpaceDN w:val="0"/>
        <w:adjustRightInd w:val="0"/>
        <w:spacing w:after="0" w:line="360" w:lineRule="auto"/>
        <w:ind w:firstLine="567"/>
        <w:jc w:val="both"/>
        <w:rPr>
          <w:rFonts w:ascii="Times New Roman" w:hAnsi="Times New Roman" w:cs="Times New Roman"/>
          <w:b/>
          <w:bCs/>
          <w:color w:val="000000"/>
          <w:sz w:val="28"/>
          <w:szCs w:val="28"/>
        </w:rPr>
        <w:sectPr w:rsidR="0072715A" w:rsidSect="00341256">
          <w:pgSz w:w="11906" w:h="16838"/>
          <w:pgMar w:top="1134" w:right="850" w:bottom="1134" w:left="1276" w:header="708" w:footer="708" w:gutter="0"/>
          <w:cols w:space="708"/>
          <w:docGrid w:linePitch="360"/>
        </w:sectPr>
      </w:pPr>
    </w:p>
    <w:p w14:paraId="561B33C7" w14:textId="77777777" w:rsidR="006A101B" w:rsidRPr="008851BF" w:rsidRDefault="00A65423" w:rsidP="0070523F">
      <w:pPr>
        <w:autoSpaceDE w:val="0"/>
        <w:autoSpaceDN w:val="0"/>
        <w:adjustRightInd w:val="0"/>
        <w:spacing w:line="240" w:lineRule="auto"/>
        <w:ind w:firstLine="567"/>
        <w:jc w:val="center"/>
        <w:rPr>
          <w:rFonts w:ascii="Times New Roman" w:hAnsi="Times New Roman" w:cs="Times New Roman"/>
          <w:i/>
          <w:color w:val="000000"/>
          <w:sz w:val="28"/>
          <w:szCs w:val="28"/>
        </w:rPr>
      </w:pPr>
      <w:r w:rsidRPr="0070523F">
        <w:rPr>
          <w:rFonts w:ascii="Times New Roman" w:hAnsi="Times New Roman" w:cs="Times New Roman"/>
          <w:b/>
          <w:bCs/>
          <w:i/>
          <w:iCs/>
          <w:color w:val="000000"/>
          <w:sz w:val="28"/>
          <w:szCs w:val="28"/>
        </w:rPr>
        <w:lastRenderedPageBreak/>
        <w:t>4</w:t>
      </w:r>
      <w:r w:rsidRPr="008851BF">
        <w:rPr>
          <w:rFonts w:ascii="Times New Roman" w:hAnsi="Times New Roman" w:cs="Times New Roman"/>
          <w:b/>
          <w:bCs/>
          <w:i/>
          <w:color w:val="000000"/>
          <w:sz w:val="28"/>
          <w:szCs w:val="28"/>
        </w:rPr>
        <w:t>. ПЕРСПЕКТИВНОЕ ПОТРЕБЛЕНИЕ ГАЗА НА ЦЕЛИ ГАЗОСНАБЖЕНИЯ</w:t>
      </w:r>
    </w:p>
    <w:p w14:paraId="6C9E2EC9" w14:textId="77777777" w:rsidR="006A101B" w:rsidRPr="008851BF" w:rsidRDefault="006A101B" w:rsidP="0072715A">
      <w:pPr>
        <w:autoSpaceDE w:val="0"/>
        <w:autoSpaceDN w:val="0"/>
        <w:adjustRightInd w:val="0"/>
        <w:spacing w:after="0" w:line="360" w:lineRule="auto"/>
        <w:ind w:firstLine="567"/>
        <w:jc w:val="center"/>
        <w:rPr>
          <w:rFonts w:ascii="Times New Roman" w:hAnsi="Times New Roman" w:cs="Times New Roman"/>
          <w:i/>
          <w:color w:val="000000"/>
          <w:sz w:val="28"/>
          <w:szCs w:val="28"/>
        </w:rPr>
      </w:pPr>
      <w:r w:rsidRPr="008851BF">
        <w:rPr>
          <w:rFonts w:ascii="Times New Roman" w:hAnsi="Times New Roman" w:cs="Times New Roman"/>
          <w:b/>
          <w:bCs/>
          <w:i/>
          <w:color w:val="000000"/>
          <w:sz w:val="28"/>
          <w:szCs w:val="28"/>
        </w:rPr>
        <w:t>4.1. Направления развития МО «</w:t>
      </w:r>
      <w:r w:rsidR="00094A85">
        <w:rPr>
          <w:rFonts w:ascii="Times New Roman" w:hAnsi="Times New Roman" w:cs="Times New Roman"/>
          <w:b/>
          <w:bCs/>
          <w:i/>
          <w:color w:val="000000"/>
          <w:sz w:val="28"/>
          <w:szCs w:val="28"/>
        </w:rPr>
        <w:t>Хоперское</w:t>
      </w:r>
      <w:r w:rsidR="00246D80" w:rsidRPr="008851BF">
        <w:rPr>
          <w:rFonts w:ascii="Times New Roman" w:hAnsi="Times New Roman" w:cs="Times New Roman"/>
          <w:b/>
          <w:bCs/>
          <w:i/>
          <w:color w:val="000000"/>
          <w:sz w:val="28"/>
          <w:szCs w:val="28"/>
        </w:rPr>
        <w:t xml:space="preserve"> </w:t>
      </w:r>
      <w:r w:rsidR="008851BF" w:rsidRPr="008851BF">
        <w:rPr>
          <w:rFonts w:ascii="Times New Roman" w:hAnsi="Times New Roman" w:cs="Times New Roman"/>
          <w:b/>
          <w:bCs/>
          <w:i/>
          <w:color w:val="000000"/>
          <w:sz w:val="28"/>
          <w:szCs w:val="28"/>
        </w:rPr>
        <w:t>сельское</w:t>
      </w:r>
      <w:r w:rsidR="008851BF" w:rsidRPr="00F531ED">
        <w:rPr>
          <w:rFonts w:ascii="Times New Roman" w:hAnsi="Times New Roman" w:cs="Times New Roman"/>
          <w:color w:val="000000"/>
          <w:sz w:val="28"/>
          <w:szCs w:val="28"/>
        </w:rPr>
        <w:t xml:space="preserve"> </w:t>
      </w:r>
      <w:r w:rsidRPr="008851BF">
        <w:rPr>
          <w:rFonts w:ascii="Times New Roman" w:hAnsi="Times New Roman" w:cs="Times New Roman"/>
          <w:b/>
          <w:bCs/>
          <w:i/>
          <w:color w:val="000000"/>
          <w:sz w:val="28"/>
          <w:szCs w:val="28"/>
        </w:rPr>
        <w:t>поселение»</w:t>
      </w:r>
    </w:p>
    <w:p w14:paraId="0B75B887" w14:textId="77777777" w:rsidR="000A200D" w:rsidRPr="000A200D" w:rsidRDefault="000A200D" w:rsidP="000A200D">
      <w:pPr>
        <w:pStyle w:val="Default"/>
        <w:spacing w:line="360" w:lineRule="auto"/>
        <w:ind w:firstLine="567"/>
        <w:jc w:val="both"/>
        <w:rPr>
          <w:sz w:val="28"/>
          <w:szCs w:val="28"/>
        </w:rPr>
      </w:pPr>
      <w:r w:rsidRPr="000A200D">
        <w:rPr>
          <w:sz w:val="28"/>
          <w:szCs w:val="28"/>
        </w:rPr>
        <w:t xml:space="preserve">Перспектива развития территории </w:t>
      </w:r>
      <w:r w:rsidR="00094A85">
        <w:rPr>
          <w:bCs/>
          <w:sz w:val="28"/>
          <w:szCs w:val="28"/>
        </w:rPr>
        <w:t>Хоперского</w:t>
      </w:r>
      <w:r w:rsidR="00246D80" w:rsidRPr="000A200D">
        <w:rPr>
          <w:sz w:val="28"/>
          <w:szCs w:val="28"/>
        </w:rPr>
        <w:t xml:space="preserve"> </w:t>
      </w:r>
      <w:r w:rsidRPr="000A200D">
        <w:rPr>
          <w:sz w:val="28"/>
          <w:szCs w:val="28"/>
        </w:rPr>
        <w:t>сельского п</w:t>
      </w:r>
      <w:r>
        <w:rPr>
          <w:sz w:val="28"/>
          <w:szCs w:val="28"/>
        </w:rPr>
        <w:t xml:space="preserve">оселения рассматривается до </w:t>
      </w:r>
      <w:r w:rsidRPr="00F06366">
        <w:rPr>
          <w:sz w:val="28"/>
          <w:szCs w:val="28"/>
        </w:rPr>
        <w:t>20</w:t>
      </w:r>
      <w:r w:rsidR="00843F91" w:rsidRPr="00F06366">
        <w:rPr>
          <w:sz w:val="28"/>
          <w:szCs w:val="28"/>
        </w:rPr>
        <w:t>32</w:t>
      </w:r>
      <w:r w:rsidRPr="00F06366">
        <w:rPr>
          <w:sz w:val="28"/>
          <w:szCs w:val="28"/>
        </w:rPr>
        <w:t>г.</w:t>
      </w:r>
      <w:r w:rsidRPr="000A200D">
        <w:rPr>
          <w:sz w:val="28"/>
          <w:szCs w:val="28"/>
        </w:rPr>
        <w:t xml:space="preserve"> </w:t>
      </w:r>
    </w:p>
    <w:p w14:paraId="3E34CEE9" w14:textId="77777777" w:rsidR="000A200D" w:rsidRPr="000A200D" w:rsidRDefault="000A200D" w:rsidP="000A200D">
      <w:pPr>
        <w:pStyle w:val="Default"/>
        <w:spacing w:line="360" w:lineRule="auto"/>
        <w:ind w:firstLine="567"/>
        <w:jc w:val="both"/>
        <w:rPr>
          <w:sz w:val="28"/>
          <w:szCs w:val="28"/>
        </w:rPr>
      </w:pPr>
      <w:r w:rsidRPr="000A200D">
        <w:rPr>
          <w:sz w:val="28"/>
          <w:szCs w:val="28"/>
        </w:rPr>
        <w:t xml:space="preserve">Документами территориального планирования сельского поселения является генеральный план </w:t>
      </w:r>
      <w:r w:rsidR="00094A85">
        <w:rPr>
          <w:bCs/>
          <w:sz w:val="28"/>
          <w:szCs w:val="28"/>
        </w:rPr>
        <w:t xml:space="preserve">Хоперского </w:t>
      </w:r>
      <w:r w:rsidRPr="000A200D">
        <w:rPr>
          <w:sz w:val="28"/>
          <w:szCs w:val="28"/>
        </w:rPr>
        <w:t xml:space="preserve">сельского поселения Тихорецкого района Краснодарского края, который, исходя из совокупности социальных, экономических, экологических и иных факторов, комплексно решает задачи обеспечения устойчивого развития сельского поселения, развития его инженерной, транспортной и социальной инфраструктур, обеспечения учета интересов граждан и их объединений, интересов Российской Федерации, Краснодарского края и сельского поселения. </w:t>
      </w:r>
    </w:p>
    <w:p w14:paraId="0AF29F82" w14:textId="77777777" w:rsidR="000A200D" w:rsidRPr="000A200D" w:rsidRDefault="000A200D" w:rsidP="000A200D">
      <w:pPr>
        <w:pStyle w:val="Default"/>
        <w:spacing w:line="360" w:lineRule="auto"/>
        <w:ind w:firstLine="567"/>
        <w:jc w:val="both"/>
        <w:rPr>
          <w:sz w:val="28"/>
          <w:szCs w:val="28"/>
        </w:rPr>
      </w:pPr>
      <w:r w:rsidRPr="000A200D">
        <w:rPr>
          <w:sz w:val="28"/>
          <w:szCs w:val="28"/>
        </w:rPr>
        <w:t xml:space="preserve">Территориальное планирование направлено на определение функционального назначения территории сельского поселения исходя из совокупности социальных, экономических, экологических и иных факторов в целях: </w:t>
      </w:r>
    </w:p>
    <w:p w14:paraId="18DDF00E" w14:textId="77777777" w:rsidR="000A200D" w:rsidRPr="000A200D" w:rsidRDefault="000A200D" w:rsidP="000A200D">
      <w:pPr>
        <w:pStyle w:val="Default"/>
        <w:spacing w:line="360" w:lineRule="auto"/>
        <w:ind w:firstLine="567"/>
        <w:jc w:val="both"/>
        <w:rPr>
          <w:sz w:val="28"/>
          <w:szCs w:val="28"/>
        </w:rPr>
      </w:pPr>
      <w:r w:rsidRPr="000A200D">
        <w:rPr>
          <w:sz w:val="28"/>
          <w:szCs w:val="28"/>
        </w:rPr>
        <w:t xml:space="preserve">- обеспечения устойчивого развития сельского поселения; </w:t>
      </w:r>
    </w:p>
    <w:p w14:paraId="154F1AE9" w14:textId="77777777" w:rsidR="000A200D" w:rsidRPr="000A200D" w:rsidRDefault="000A200D" w:rsidP="000A200D">
      <w:pPr>
        <w:pStyle w:val="Default"/>
        <w:spacing w:line="360" w:lineRule="auto"/>
        <w:ind w:firstLine="567"/>
        <w:jc w:val="both"/>
        <w:rPr>
          <w:sz w:val="28"/>
          <w:szCs w:val="28"/>
        </w:rPr>
      </w:pPr>
      <w:r w:rsidRPr="000A200D">
        <w:rPr>
          <w:sz w:val="28"/>
          <w:szCs w:val="28"/>
        </w:rPr>
        <w:t xml:space="preserve">- формирования благоприятной среды жизнедеятельности; </w:t>
      </w:r>
    </w:p>
    <w:p w14:paraId="16C81D9C" w14:textId="77777777" w:rsidR="000A200D" w:rsidRPr="000A200D" w:rsidRDefault="000A200D" w:rsidP="000A200D">
      <w:pPr>
        <w:pStyle w:val="Default"/>
        <w:spacing w:line="360" w:lineRule="auto"/>
        <w:ind w:firstLine="567"/>
        <w:jc w:val="both"/>
        <w:rPr>
          <w:sz w:val="28"/>
          <w:szCs w:val="28"/>
        </w:rPr>
      </w:pPr>
      <w:r w:rsidRPr="000A200D">
        <w:rPr>
          <w:sz w:val="28"/>
          <w:szCs w:val="28"/>
        </w:rPr>
        <w:t xml:space="preserve">- сохранения объектов исторического и культурного наследия, уникальных природных объектов для настоящего и будущего поколений; </w:t>
      </w:r>
    </w:p>
    <w:p w14:paraId="1624AFA8" w14:textId="77777777" w:rsidR="000A200D" w:rsidRPr="000A200D" w:rsidRDefault="0072715A" w:rsidP="000A200D">
      <w:pPr>
        <w:pStyle w:val="Default"/>
        <w:spacing w:line="360" w:lineRule="auto"/>
        <w:ind w:firstLine="567"/>
        <w:jc w:val="both"/>
        <w:rPr>
          <w:sz w:val="28"/>
          <w:szCs w:val="28"/>
        </w:rPr>
      </w:pPr>
      <w:r>
        <w:rPr>
          <w:sz w:val="28"/>
          <w:szCs w:val="28"/>
        </w:rPr>
        <w:t>- </w:t>
      </w:r>
      <w:r w:rsidR="000A200D" w:rsidRPr="000A200D">
        <w:rPr>
          <w:sz w:val="28"/>
          <w:szCs w:val="28"/>
        </w:rPr>
        <w:t xml:space="preserve">развития и модернизации инженерной, транспортной и социальной инфраструктур; </w:t>
      </w:r>
    </w:p>
    <w:p w14:paraId="18738C89" w14:textId="77777777" w:rsidR="006A101B" w:rsidRPr="008851BF" w:rsidRDefault="000A200D" w:rsidP="000A200D">
      <w:pPr>
        <w:autoSpaceDE w:val="0"/>
        <w:autoSpaceDN w:val="0"/>
        <w:adjustRightInd w:val="0"/>
        <w:spacing w:after="0" w:line="360" w:lineRule="auto"/>
        <w:ind w:firstLine="567"/>
        <w:jc w:val="both"/>
        <w:rPr>
          <w:rFonts w:ascii="Times New Roman" w:hAnsi="Times New Roman" w:cs="Times New Roman"/>
          <w:color w:val="000000"/>
          <w:sz w:val="28"/>
          <w:szCs w:val="28"/>
        </w:rPr>
      </w:pPr>
      <w:r w:rsidRPr="000A200D">
        <w:rPr>
          <w:rFonts w:ascii="Times New Roman" w:hAnsi="Times New Roman" w:cs="Times New Roman"/>
          <w:sz w:val="28"/>
          <w:szCs w:val="28"/>
        </w:rPr>
        <w:t>- оптимизация использования земельных ресурсов межселенных территорий.</w:t>
      </w:r>
      <w:r w:rsidR="006A101B" w:rsidRPr="008851BF">
        <w:rPr>
          <w:rFonts w:ascii="Times New Roman" w:hAnsi="Times New Roman" w:cs="Times New Roman"/>
          <w:color w:val="000000"/>
          <w:sz w:val="28"/>
          <w:szCs w:val="28"/>
        </w:rPr>
        <w:t xml:space="preserve"> </w:t>
      </w:r>
    </w:p>
    <w:p w14:paraId="5C9D5F6D" w14:textId="77777777" w:rsidR="006A101B" w:rsidRPr="0070523F" w:rsidRDefault="006A101B" w:rsidP="0072715A">
      <w:pPr>
        <w:autoSpaceDE w:val="0"/>
        <w:autoSpaceDN w:val="0"/>
        <w:adjustRightInd w:val="0"/>
        <w:spacing w:after="0" w:line="360" w:lineRule="auto"/>
        <w:ind w:firstLine="567"/>
        <w:jc w:val="center"/>
        <w:rPr>
          <w:rFonts w:ascii="Times New Roman" w:hAnsi="Times New Roman" w:cs="Times New Roman"/>
          <w:i/>
          <w:iCs/>
          <w:color w:val="000000"/>
          <w:sz w:val="28"/>
          <w:szCs w:val="28"/>
        </w:rPr>
      </w:pPr>
      <w:r w:rsidRPr="0070523F">
        <w:rPr>
          <w:rFonts w:ascii="Times New Roman" w:hAnsi="Times New Roman" w:cs="Times New Roman"/>
          <w:b/>
          <w:bCs/>
          <w:i/>
          <w:iCs/>
          <w:color w:val="000000"/>
          <w:sz w:val="28"/>
          <w:szCs w:val="28"/>
        </w:rPr>
        <w:t>Сценарии развития территории</w:t>
      </w:r>
    </w:p>
    <w:p w14:paraId="1C62B0DE" w14:textId="77777777" w:rsidR="0023013F" w:rsidRPr="0070523F" w:rsidRDefault="0023013F" w:rsidP="0070523F">
      <w:pPr>
        <w:pStyle w:val="S21"/>
      </w:pPr>
      <w:bookmarkStart w:id="16" w:name="_Toc226964859"/>
      <w:bookmarkStart w:id="17" w:name="_Toc280103920"/>
      <w:r w:rsidRPr="0070523F">
        <w:t>Жилищная сфера</w:t>
      </w:r>
      <w:bookmarkEnd w:id="16"/>
      <w:bookmarkEnd w:id="17"/>
    </w:p>
    <w:p w14:paraId="1127E714"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Средняя жилищная обеспеченность в населенных пунктах принимается исходя из условия предоставления каждой семье дома или квартиры. </w:t>
      </w:r>
    </w:p>
    <w:p w14:paraId="42D8A71C"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В каждом из населенных пунктов предусматривается упорядочение существующей жилой застройки. </w:t>
      </w:r>
    </w:p>
    <w:p w14:paraId="0C8FA388" w14:textId="77777777" w:rsidR="00094A85" w:rsidRPr="00F06366" w:rsidRDefault="00094A85" w:rsidP="00F06366">
      <w:pPr>
        <w:pStyle w:val="Default"/>
        <w:spacing w:line="360" w:lineRule="auto"/>
        <w:ind w:firstLine="567"/>
        <w:jc w:val="both"/>
        <w:rPr>
          <w:sz w:val="28"/>
          <w:szCs w:val="28"/>
        </w:rPr>
      </w:pPr>
      <w:r w:rsidRPr="00F06366">
        <w:rPr>
          <w:sz w:val="28"/>
          <w:szCs w:val="28"/>
        </w:rPr>
        <w:lastRenderedPageBreak/>
        <w:t xml:space="preserve">Таким образом, к концу расчетного срока предполагаются следующие изменения: </w:t>
      </w:r>
    </w:p>
    <w:p w14:paraId="7D816162" w14:textId="1E66072F" w:rsidR="00094A85" w:rsidRPr="00F06366" w:rsidRDefault="00094A85" w:rsidP="0070523F">
      <w:pPr>
        <w:pStyle w:val="Default"/>
        <w:spacing w:line="360" w:lineRule="auto"/>
        <w:ind w:firstLine="567"/>
        <w:jc w:val="center"/>
        <w:rPr>
          <w:i/>
          <w:sz w:val="28"/>
          <w:szCs w:val="28"/>
        </w:rPr>
      </w:pPr>
      <w:r w:rsidRPr="00F06366">
        <w:rPr>
          <w:bCs/>
          <w:i/>
          <w:sz w:val="28"/>
          <w:szCs w:val="28"/>
        </w:rPr>
        <w:t>ст</w:t>
      </w:r>
      <w:r w:rsidR="0070523F">
        <w:rPr>
          <w:bCs/>
          <w:i/>
          <w:sz w:val="28"/>
          <w:szCs w:val="28"/>
        </w:rPr>
        <w:t>ани</w:t>
      </w:r>
      <w:r w:rsidRPr="00F06366">
        <w:rPr>
          <w:bCs/>
          <w:i/>
          <w:sz w:val="28"/>
          <w:szCs w:val="28"/>
        </w:rPr>
        <w:t>ца Хоперская</w:t>
      </w:r>
    </w:p>
    <w:p w14:paraId="6781E9A8" w14:textId="77777777" w:rsidR="00094A85" w:rsidRPr="00F06366" w:rsidRDefault="00F06366" w:rsidP="00A25DD5">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индивидуальной жилой застройки до 136,8 га (рост на 11,7 га или 9%); </w:t>
      </w:r>
    </w:p>
    <w:p w14:paraId="7DEDB203" w14:textId="77777777" w:rsidR="00094A85" w:rsidRPr="00F06366" w:rsidRDefault="00F06366" w:rsidP="00A25DD5">
      <w:pPr>
        <w:pStyle w:val="Default"/>
        <w:spacing w:after="87"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малоэтажной жилой застройки до 12 га (рост на 1,8 га или 18%); </w:t>
      </w:r>
    </w:p>
    <w:p w14:paraId="22D31115"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10 чел/га; </w:t>
      </w:r>
    </w:p>
    <w:p w14:paraId="16430D00" w14:textId="77777777" w:rsidR="00094A85" w:rsidRPr="00F06366" w:rsidRDefault="00F06366" w:rsidP="00A25DD5">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7,3 тыс. кв. м общей площади. </w:t>
      </w:r>
    </w:p>
    <w:p w14:paraId="25567F96" w14:textId="4B2E4C52" w:rsidR="00094A85" w:rsidRPr="00F06366" w:rsidRDefault="00094A85" w:rsidP="0070523F">
      <w:pPr>
        <w:pStyle w:val="Default"/>
        <w:spacing w:line="360" w:lineRule="auto"/>
        <w:ind w:firstLine="567"/>
        <w:jc w:val="center"/>
        <w:rPr>
          <w:i/>
          <w:sz w:val="28"/>
          <w:szCs w:val="28"/>
        </w:rPr>
      </w:pPr>
      <w:r w:rsidRPr="00F06366">
        <w:rPr>
          <w:bCs/>
          <w:i/>
          <w:sz w:val="28"/>
          <w:szCs w:val="28"/>
        </w:rPr>
        <w:t>х. Карасев:</w:t>
      </w:r>
    </w:p>
    <w:p w14:paraId="02695505"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индивидуальной жилой застройки до 10,6 га (рост на 1,1 га или 11%); </w:t>
      </w:r>
    </w:p>
    <w:p w14:paraId="1DEF44C9"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9 чел/га; </w:t>
      </w:r>
    </w:p>
    <w:p w14:paraId="7F2E8DB0"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0,9 тыс. кв. м общей площади. </w:t>
      </w:r>
    </w:p>
    <w:p w14:paraId="37FE9266" w14:textId="4A32D31C" w:rsidR="00094A85" w:rsidRPr="00F06366" w:rsidRDefault="00094A85" w:rsidP="0070523F">
      <w:pPr>
        <w:pStyle w:val="Default"/>
        <w:spacing w:line="360" w:lineRule="auto"/>
        <w:ind w:firstLine="567"/>
        <w:jc w:val="center"/>
        <w:rPr>
          <w:i/>
          <w:sz w:val="28"/>
          <w:szCs w:val="28"/>
        </w:rPr>
      </w:pPr>
      <w:r w:rsidRPr="00F06366">
        <w:rPr>
          <w:bCs/>
          <w:i/>
          <w:sz w:val="28"/>
          <w:szCs w:val="28"/>
        </w:rPr>
        <w:t>х. Красный:</w:t>
      </w:r>
    </w:p>
    <w:p w14:paraId="3C431777"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сокращение площади территорий индивидуальной жилой застройки до 60,7 га (снижение на 3,3 га или 5%); </w:t>
      </w:r>
    </w:p>
    <w:p w14:paraId="74E803D9"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4 чел/га; </w:t>
      </w:r>
    </w:p>
    <w:p w14:paraId="03E890F3"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1,5 тыс. кв. м общей площади. </w:t>
      </w:r>
    </w:p>
    <w:p w14:paraId="0C0D6A29" w14:textId="1AD9B38A" w:rsidR="00094A85" w:rsidRPr="00F06366" w:rsidRDefault="00094A85" w:rsidP="0070523F">
      <w:pPr>
        <w:pStyle w:val="Default"/>
        <w:spacing w:line="360" w:lineRule="auto"/>
        <w:ind w:firstLine="567"/>
        <w:jc w:val="center"/>
        <w:rPr>
          <w:i/>
          <w:sz w:val="28"/>
          <w:szCs w:val="28"/>
        </w:rPr>
      </w:pPr>
      <w:r w:rsidRPr="00F06366">
        <w:rPr>
          <w:bCs/>
          <w:i/>
          <w:sz w:val="28"/>
          <w:szCs w:val="28"/>
        </w:rPr>
        <w:t>х. Культура:</w:t>
      </w:r>
    </w:p>
    <w:p w14:paraId="79AE5CFD"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сокращение площади территорий индивидуальной жилой застройки до 15,2 га (снижение на 1,3 га или 8%); </w:t>
      </w:r>
    </w:p>
    <w:p w14:paraId="31325BA9"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1 чел./га; </w:t>
      </w:r>
    </w:p>
    <w:p w14:paraId="73F31EB5" w14:textId="77777777" w:rsidR="00094A85" w:rsidRPr="00F06366" w:rsidRDefault="00F06366" w:rsidP="0070523F">
      <w:pPr>
        <w:pStyle w:val="Default"/>
        <w:spacing w:line="360" w:lineRule="auto"/>
        <w:ind w:firstLine="567"/>
        <w:jc w:val="both"/>
        <w:rPr>
          <w:sz w:val="28"/>
          <w:szCs w:val="28"/>
        </w:rPr>
      </w:pPr>
      <w:r>
        <w:rPr>
          <w:sz w:val="28"/>
          <w:szCs w:val="28"/>
        </w:rPr>
        <w:lastRenderedPageBreak/>
        <w:t xml:space="preserve">- </w:t>
      </w:r>
      <w:r w:rsidR="00094A85" w:rsidRPr="00F06366">
        <w:rPr>
          <w:sz w:val="28"/>
          <w:szCs w:val="28"/>
        </w:rPr>
        <w:t xml:space="preserve">строительство индивидуальной жилой застройки в размере 0,1 тыс. кв. м общей площади. </w:t>
      </w:r>
    </w:p>
    <w:p w14:paraId="50EE0E6C" w14:textId="2CC96ADC" w:rsidR="00094A85" w:rsidRPr="00F06366" w:rsidRDefault="00094A85" w:rsidP="0070523F">
      <w:pPr>
        <w:pStyle w:val="Default"/>
        <w:spacing w:line="360" w:lineRule="auto"/>
        <w:ind w:firstLine="567"/>
        <w:jc w:val="center"/>
        <w:rPr>
          <w:i/>
          <w:sz w:val="28"/>
          <w:szCs w:val="28"/>
        </w:rPr>
      </w:pPr>
      <w:r w:rsidRPr="00F06366">
        <w:rPr>
          <w:bCs/>
          <w:i/>
          <w:sz w:val="28"/>
          <w:szCs w:val="28"/>
        </w:rPr>
        <w:t>х. Ленинский</w:t>
      </w:r>
    </w:p>
    <w:p w14:paraId="57AC2B10"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индивидуальной жилой застройки до 39,5 га (рост на 0,7 га или 2%); </w:t>
      </w:r>
    </w:p>
    <w:p w14:paraId="6266765D" w14:textId="77777777" w:rsidR="0070523F"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5 чел/га; </w:t>
      </w:r>
    </w:p>
    <w:p w14:paraId="3919284C" w14:textId="39613CCE"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1 тыс. кв. м общей площади. </w:t>
      </w:r>
    </w:p>
    <w:p w14:paraId="152BCF6B" w14:textId="0FD7AB39" w:rsidR="00094A85" w:rsidRPr="00F06366" w:rsidRDefault="00094A85" w:rsidP="0070523F">
      <w:pPr>
        <w:pStyle w:val="Default"/>
        <w:spacing w:line="360" w:lineRule="auto"/>
        <w:ind w:firstLine="567"/>
        <w:jc w:val="center"/>
        <w:rPr>
          <w:i/>
          <w:sz w:val="28"/>
          <w:szCs w:val="28"/>
        </w:rPr>
      </w:pPr>
      <w:r w:rsidRPr="00F06366">
        <w:rPr>
          <w:bCs/>
          <w:i/>
          <w:sz w:val="28"/>
          <w:szCs w:val="28"/>
        </w:rPr>
        <w:t>х. Нехворощанский</w:t>
      </w:r>
    </w:p>
    <w:p w14:paraId="4CC10440"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индивидуальной жилой застройки до 7,4 га (рост на 0,2 га или 3%); </w:t>
      </w:r>
    </w:p>
    <w:p w14:paraId="23CCF6ED"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не предусмотрено. </w:t>
      </w:r>
    </w:p>
    <w:p w14:paraId="09299640" w14:textId="09082FA4" w:rsidR="00094A85" w:rsidRPr="00F06366" w:rsidRDefault="00094A85" w:rsidP="0070523F">
      <w:pPr>
        <w:pStyle w:val="Default"/>
        <w:spacing w:line="360" w:lineRule="auto"/>
        <w:ind w:firstLine="567"/>
        <w:jc w:val="center"/>
        <w:rPr>
          <w:i/>
          <w:sz w:val="28"/>
          <w:szCs w:val="28"/>
        </w:rPr>
      </w:pPr>
      <w:r w:rsidRPr="00F06366">
        <w:rPr>
          <w:bCs/>
          <w:i/>
          <w:sz w:val="28"/>
          <w:szCs w:val="28"/>
        </w:rPr>
        <w:t>х. Привольный</w:t>
      </w:r>
    </w:p>
    <w:p w14:paraId="1B75D8EA"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индивидуальной жилой застройки до 22 га (рост на 9,2 га или 41%); </w:t>
      </w:r>
    </w:p>
    <w:p w14:paraId="130F3D50"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малоэтажной жилой застройки до 13 га (рост на 4,8 га или 37%); </w:t>
      </w:r>
    </w:p>
    <w:p w14:paraId="4AAFD14C"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9 чел./га; </w:t>
      </w:r>
    </w:p>
    <w:p w14:paraId="55FD2308"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2,5 тыс. кв. м общей площади. </w:t>
      </w:r>
    </w:p>
    <w:p w14:paraId="6B35BC40" w14:textId="1A186E4A" w:rsidR="00094A85" w:rsidRPr="00F06366" w:rsidRDefault="00094A85" w:rsidP="0070523F">
      <w:pPr>
        <w:pStyle w:val="Default"/>
        <w:spacing w:line="360" w:lineRule="auto"/>
        <w:ind w:firstLine="567"/>
        <w:jc w:val="center"/>
        <w:rPr>
          <w:i/>
          <w:sz w:val="28"/>
          <w:szCs w:val="28"/>
        </w:rPr>
      </w:pPr>
      <w:r w:rsidRPr="00F06366">
        <w:rPr>
          <w:bCs/>
          <w:i/>
          <w:sz w:val="28"/>
          <w:szCs w:val="28"/>
        </w:rPr>
        <w:t>х. Федоренко</w:t>
      </w:r>
    </w:p>
    <w:p w14:paraId="0783D4FF"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упорядочение территорий индивидуальной жилой застройки; </w:t>
      </w:r>
    </w:p>
    <w:p w14:paraId="678EE3EC"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4 чел./га; </w:t>
      </w:r>
    </w:p>
    <w:p w14:paraId="6FCAB1CB"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0,6 тыс. кв. м общей площади. </w:t>
      </w:r>
    </w:p>
    <w:p w14:paraId="419D316F" w14:textId="77777777" w:rsidR="0070523F" w:rsidRDefault="0070523F" w:rsidP="0070523F">
      <w:pPr>
        <w:pStyle w:val="Default"/>
        <w:spacing w:line="360" w:lineRule="auto"/>
        <w:ind w:firstLine="567"/>
        <w:jc w:val="center"/>
        <w:rPr>
          <w:bCs/>
          <w:i/>
          <w:sz w:val="28"/>
          <w:szCs w:val="28"/>
        </w:rPr>
        <w:sectPr w:rsidR="0070523F" w:rsidSect="00341256">
          <w:headerReference w:type="default" r:id="rId11"/>
          <w:footerReference w:type="default" r:id="rId12"/>
          <w:pgSz w:w="11906" w:h="16838"/>
          <w:pgMar w:top="1134" w:right="850" w:bottom="1134" w:left="1276" w:header="708" w:footer="708" w:gutter="0"/>
          <w:cols w:space="708"/>
          <w:docGrid w:linePitch="360"/>
        </w:sectPr>
      </w:pPr>
    </w:p>
    <w:p w14:paraId="4E13A983" w14:textId="57891952" w:rsidR="00094A85" w:rsidRPr="00F06366" w:rsidRDefault="00094A85" w:rsidP="0070523F">
      <w:pPr>
        <w:pStyle w:val="Default"/>
        <w:spacing w:line="360" w:lineRule="auto"/>
        <w:ind w:firstLine="567"/>
        <w:jc w:val="center"/>
        <w:rPr>
          <w:i/>
          <w:sz w:val="28"/>
          <w:szCs w:val="28"/>
        </w:rPr>
      </w:pPr>
      <w:r w:rsidRPr="00F06366">
        <w:rPr>
          <w:bCs/>
          <w:i/>
          <w:sz w:val="28"/>
          <w:szCs w:val="28"/>
        </w:rPr>
        <w:lastRenderedPageBreak/>
        <w:t>х. Челбас</w:t>
      </w:r>
    </w:p>
    <w:p w14:paraId="635AEEAA"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индивидуальной жилой застройки до 29,2 га (рост на 4,7 га или 16%); </w:t>
      </w:r>
    </w:p>
    <w:p w14:paraId="3282D510"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5 чел./га; </w:t>
      </w:r>
    </w:p>
    <w:p w14:paraId="60349077"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0,8 тыс. кв. м общей площади. </w:t>
      </w:r>
    </w:p>
    <w:p w14:paraId="5B971446" w14:textId="12254659" w:rsidR="00094A85" w:rsidRPr="00F06366" w:rsidRDefault="00094A85" w:rsidP="0070523F">
      <w:pPr>
        <w:pStyle w:val="Default"/>
        <w:spacing w:line="360" w:lineRule="auto"/>
        <w:ind w:firstLine="567"/>
        <w:jc w:val="center"/>
        <w:rPr>
          <w:i/>
          <w:sz w:val="28"/>
          <w:szCs w:val="28"/>
        </w:rPr>
      </w:pPr>
      <w:r w:rsidRPr="00F06366">
        <w:rPr>
          <w:bCs/>
          <w:i/>
          <w:sz w:val="28"/>
          <w:szCs w:val="28"/>
        </w:rPr>
        <w:t>х. Чкалова</w:t>
      </w:r>
    </w:p>
    <w:p w14:paraId="4DF1A29C"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увеличение площади территорий индивидуальной жилой застройки до 17,7 га (рост на 0,3 га или 2%); </w:t>
      </w:r>
    </w:p>
    <w:p w14:paraId="49F82B10"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проектная плотность населения в границах жилой застройки не менее 6 чел./га; </w:t>
      </w:r>
    </w:p>
    <w:p w14:paraId="5098F055" w14:textId="77777777" w:rsidR="00094A85" w:rsidRPr="00F06366" w:rsidRDefault="00F06366" w:rsidP="0070523F">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индивидуальной жилой застройки в размере 0,9 тыс. кв. м общей площади. </w:t>
      </w:r>
    </w:p>
    <w:p w14:paraId="1648DFD2" w14:textId="77777777" w:rsidR="0023013F" w:rsidRPr="00F06366" w:rsidRDefault="00094A85" w:rsidP="0070523F">
      <w:pPr>
        <w:pStyle w:val="S5"/>
      </w:pPr>
      <w:r w:rsidRPr="00F06366">
        <w:t>Кроме того, в поселении необходимо выделить специальные жилые дома или группы квартир для 156 одиноких престарелых с учетом нормативной жилищной обеспеченности, установленной муниципальными правовыми актами.</w:t>
      </w:r>
    </w:p>
    <w:p w14:paraId="04BF4732" w14:textId="77777777" w:rsidR="0023013F" w:rsidRPr="00F06366" w:rsidRDefault="0023013F" w:rsidP="0070523F">
      <w:pPr>
        <w:pStyle w:val="S21"/>
      </w:pPr>
      <w:bookmarkStart w:id="18" w:name="_Toc226964860"/>
      <w:bookmarkStart w:id="19" w:name="_Toc280103921"/>
      <w:r w:rsidRPr="00F06366">
        <w:t>Социальная сфера</w:t>
      </w:r>
      <w:bookmarkEnd w:id="18"/>
      <w:bookmarkEnd w:id="19"/>
    </w:p>
    <w:p w14:paraId="391AFCB7"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Генеральным планом предусматривается система культурно-бытового обслуживания, обеспечивающая жителей поселения всеми видами культурно-бытового обслуживания, рассчитана по нормативам градостроительного проектирования Краснодарского края (НГП Краснодарского края) </w:t>
      </w:r>
    </w:p>
    <w:p w14:paraId="5B5DD11F"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Емкость объектов культурно-бытового назначения рассчитана в соответствии с действующими нормативами по укрупненным показателям, исходя из современного состояния сложившейся системы обслуживания населения и необходимой потребности в составе и вместимости учреждений и предприятий обслуживания на расчетный срок в целом по поселению и по каждому населенному пункту в соответствии с проектной численностью населения на конец 2036 года. </w:t>
      </w:r>
    </w:p>
    <w:p w14:paraId="392C6788" w14:textId="77777777" w:rsidR="00094A85" w:rsidRPr="00F06366" w:rsidRDefault="00094A85" w:rsidP="00F06366">
      <w:pPr>
        <w:pStyle w:val="Default"/>
        <w:spacing w:line="360" w:lineRule="auto"/>
        <w:ind w:firstLine="567"/>
        <w:jc w:val="both"/>
        <w:rPr>
          <w:sz w:val="28"/>
          <w:szCs w:val="28"/>
        </w:rPr>
      </w:pPr>
      <w:r w:rsidRPr="00F06366">
        <w:rPr>
          <w:sz w:val="28"/>
          <w:szCs w:val="28"/>
        </w:rPr>
        <w:lastRenderedPageBreak/>
        <w:t xml:space="preserve">Решения генерального плана поселения в социальной сфере предполагают следующие мероприятия: </w:t>
      </w:r>
    </w:p>
    <w:p w14:paraId="778C9B01" w14:textId="77777777" w:rsidR="00094A85" w:rsidRPr="00F06366" w:rsidRDefault="00F06366" w:rsidP="00E646CD">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новых объектов в соответствии с расчетной мощностью; </w:t>
      </w:r>
    </w:p>
    <w:p w14:paraId="682363F5" w14:textId="77777777" w:rsidR="00094A85" w:rsidRPr="00F06366" w:rsidRDefault="00F06366" w:rsidP="00E646CD">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реконструкция объектов с целью устранения физического износа, либо изменения проектной мощности. </w:t>
      </w:r>
    </w:p>
    <w:p w14:paraId="30BE8BBE" w14:textId="6831AC6C" w:rsidR="00094A85" w:rsidRPr="00F06366" w:rsidRDefault="00094A85" w:rsidP="00E646CD">
      <w:pPr>
        <w:pStyle w:val="Default"/>
        <w:spacing w:line="360" w:lineRule="auto"/>
        <w:ind w:firstLine="567"/>
        <w:jc w:val="center"/>
        <w:rPr>
          <w:i/>
          <w:sz w:val="28"/>
          <w:szCs w:val="28"/>
        </w:rPr>
      </w:pPr>
      <w:r w:rsidRPr="00F06366">
        <w:rPr>
          <w:bCs/>
          <w:i/>
          <w:sz w:val="28"/>
          <w:szCs w:val="28"/>
        </w:rPr>
        <w:t>ст</w:t>
      </w:r>
      <w:r w:rsidR="00E646CD">
        <w:rPr>
          <w:bCs/>
          <w:i/>
          <w:sz w:val="28"/>
          <w:szCs w:val="28"/>
        </w:rPr>
        <w:t>ани</w:t>
      </w:r>
      <w:r w:rsidRPr="00F06366">
        <w:rPr>
          <w:bCs/>
          <w:i/>
          <w:sz w:val="28"/>
          <w:szCs w:val="28"/>
        </w:rPr>
        <w:t>ца Хоперская</w:t>
      </w:r>
    </w:p>
    <w:p w14:paraId="1903B46B"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спортивная площадка мощностью 0,1 га; </w:t>
      </w:r>
    </w:p>
    <w:p w14:paraId="3E2D2FC8" w14:textId="0AAAA4EB" w:rsidR="00094A85" w:rsidRPr="00F06366" w:rsidRDefault="00094A85" w:rsidP="00E646CD">
      <w:pPr>
        <w:pStyle w:val="Default"/>
        <w:spacing w:line="360" w:lineRule="auto"/>
        <w:ind w:firstLine="567"/>
        <w:jc w:val="center"/>
        <w:rPr>
          <w:i/>
          <w:sz w:val="28"/>
          <w:szCs w:val="28"/>
        </w:rPr>
      </w:pPr>
      <w:r w:rsidRPr="00F06366">
        <w:rPr>
          <w:bCs/>
          <w:i/>
          <w:sz w:val="28"/>
          <w:szCs w:val="28"/>
        </w:rPr>
        <w:t>х. Красный</w:t>
      </w:r>
    </w:p>
    <w:p w14:paraId="668EED5C" w14:textId="77777777" w:rsidR="00094A85" w:rsidRPr="00F06366" w:rsidRDefault="00F06366" w:rsidP="00F06366">
      <w:pPr>
        <w:pStyle w:val="Default"/>
        <w:spacing w:after="88" w:line="360" w:lineRule="auto"/>
        <w:ind w:firstLine="567"/>
        <w:jc w:val="both"/>
        <w:rPr>
          <w:sz w:val="28"/>
          <w:szCs w:val="28"/>
        </w:rPr>
      </w:pPr>
      <w:r>
        <w:rPr>
          <w:sz w:val="28"/>
          <w:szCs w:val="28"/>
        </w:rPr>
        <w:t xml:space="preserve">- </w:t>
      </w:r>
      <w:r w:rsidR="00094A85" w:rsidRPr="00F06366">
        <w:rPr>
          <w:sz w:val="28"/>
          <w:szCs w:val="28"/>
        </w:rPr>
        <w:t xml:space="preserve">детская игровая площадка; </w:t>
      </w:r>
    </w:p>
    <w:p w14:paraId="1434DD3B"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клуб на 115 мест с библиотекой на 1,7 тыс. единиц хранения. </w:t>
      </w:r>
    </w:p>
    <w:p w14:paraId="4B17EF1C" w14:textId="4F85927A" w:rsidR="00094A85" w:rsidRPr="00F06366" w:rsidRDefault="00094A85" w:rsidP="00E646CD">
      <w:pPr>
        <w:pStyle w:val="Default"/>
        <w:spacing w:line="360" w:lineRule="auto"/>
        <w:ind w:firstLine="567"/>
        <w:jc w:val="center"/>
        <w:rPr>
          <w:i/>
          <w:sz w:val="28"/>
          <w:szCs w:val="28"/>
        </w:rPr>
      </w:pPr>
      <w:r w:rsidRPr="00F06366">
        <w:rPr>
          <w:bCs/>
          <w:i/>
          <w:sz w:val="28"/>
          <w:szCs w:val="28"/>
        </w:rPr>
        <w:t>х. Привольный</w:t>
      </w:r>
    </w:p>
    <w:p w14:paraId="703CD45E"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детская игровая площадка. </w:t>
      </w:r>
    </w:p>
    <w:p w14:paraId="68AC1A20" w14:textId="52513A9F" w:rsidR="00094A85" w:rsidRPr="00F06366" w:rsidRDefault="00094A85" w:rsidP="00E646CD">
      <w:pPr>
        <w:pStyle w:val="Default"/>
        <w:spacing w:line="360" w:lineRule="auto"/>
        <w:ind w:firstLine="567"/>
        <w:jc w:val="center"/>
        <w:rPr>
          <w:i/>
          <w:sz w:val="28"/>
          <w:szCs w:val="28"/>
        </w:rPr>
      </w:pPr>
      <w:r w:rsidRPr="00F06366">
        <w:rPr>
          <w:bCs/>
          <w:i/>
          <w:sz w:val="28"/>
          <w:szCs w:val="28"/>
        </w:rPr>
        <w:t>х. Карасев</w:t>
      </w:r>
    </w:p>
    <w:p w14:paraId="2D7320C2"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новое здание разрушенного клуба с перепрофилированием в магазин на 30 </w:t>
      </w:r>
      <w:proofErr w:type="gramStart"/>
      <w:r w:rsidR="00094A85" w:rsidRPr="00F06366">
        <w:rPr>
          <w:sz w:val="28"/>
          <w:szCs w:val="28"/>
        </w:rPr>
        <w:t>кв.м</w:t>
      </w:r>
      <w:proofErr w:type="gramEnd"/>
      <w:r w:rsidR="00094A85" w:rsidRPr="00F06366">
        <w:rPr>
          <w:sz w:val="28"/>
          <w:szCs w:val="28"/>
        </w:rPr>
        <w:t xml:space="preserve"> торговой площади. </w:t>
      </w:r>
    </w:p>
    <w:p w14:paraId="34BC71DE" w14:textId="77777777" w:rsidR="00094A85" w:rsidRPr="00F06366" w:rsidRDefault="00094A85" w:rsidP="00F06366">
      <w:pPr>
        <w:pStyle w:val="Default"/>
        <w:spacing w:line="360" w:lineRule="auto"/>
        <w:ind w:firstLine="567"/>
        <w:jc w:val="both"/>
        <w:rPr>
          <w:i/>
          <w:sz w:val="28"/>
          <w:szCs w:val="28"/>
        </w:rPr>
      </w:pPr>
      <w:r w:rsidRPr="00F06366">
        <w:rPr>
          <w:i/>
          <w:sz w:val="28"/>
          <w:szCs w:val="28"/>
        </w:rPr>
        <w:t xml:space="preserve">х. Федоренко, х. Чкалова, х. Ленинский, х. Челбас, х. Культура </w:t>
      </w:r>
    </w:p>
    <w:p w14:paraId="3C691EC0"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Генеральным планом размещение объектов общественно-делового назначения не предусмотрено. </w:t>
      </w:r>
    </w:p>
    <w:p w14:paraId="27CD8212"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К реконструкции запланированы следующие объекты местного значения: </w:t>
      </w:r>
    </w:p>
    <w:p w14:paraId="1203A99C" w14:textId="30E663E8" w:rsidR="00094A85" w:rsidRPr="00F06366" w:rsidRDefault="00094A85" w:rsidP="00E646CD">
      <w:pPr>
        <w:pStyle w:val="Default"/>
        <w:spacing w:line="360" w:lineRule="auto"/>
        <w:ind w:firstLine="567"/>
        <w:jc w:val="center"/>
        <w:rPr>
          <w:i/>
          <w:sz w:val="28"/>
          <w:szCs w:val="28"/>
        </w:rPr>
      </w:pPr>
      <w:r w:rsidRPr="00F06366">
        <w:rPr>
          <w:bCs/>
          <w:i/>
          <w:sz w:val="28"/>
          <w:szCs w:val="28"/>
        </w:rPr>
        <w:t>ст</w:t>
      </w:r>
      <w:r w:rsidR="00E646CD">
        <w:rPr>
          <w:bCs/>
          <w:i/>
          <w:sz w:val="28"/>
          <w:szCs w:val="28"/>
        </w:rPr>
        <w:t>ани</w:t>
      </w:r>
      <w:r w:rsidRPr="00F06366">
        <w:rPr>
          <w:bCs/>
          <w:i/>
          <w:sz w:val="28"/>
          <w:szCs w:val="28"/>
        </w:rPr>
        <w:t>ца Хоперская</w:t>
      </w:r>
    </w:p>
    <w:p w14:paraId="318E7A93" w14:textId="77777777" w:rsidR="00094A85" w:rsidRPr="00F06366" w:rsidRDefault="00F06366" w:rsidP="00E646CD">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здание амбулатории с размещением стационарного отделения на 30 коек и выдвижного пункта медицинской помощи на 1 автомобиль; </w:t>
      </w:r>
    </w:p>
    <w:p w14:paraId="42011605" w14:textId="77777777" w:rsidR="00094A85" w:rsidRPr="00F06366" w:rsidRDefault="00F06366" w:rsidP="00F06366">
      <w:pPr>
        <w:pStyle w:val="Default"/>
        <w:spacing w:line="360" w:lineRule="auto"/>
        <w:ind w:firstLine="567"/>
        <w:jc w:val="both"/>
        <w:rPr>
          <w:sz w:val="28"/>
          <w:szCs w:val="28"/>
        </w:rPr>
      </w:pPr>
      <w:r w:rsidRPr="00AF02BE">
        <w:rPr>
          <w:sz w:val="28"/>
          <w:szCs w:val="28"/>
        </w:rPr>
        <w:t xml:space="preserve">- </w:t>
      </w:r>
      <w:r w:rsidR="00094A85" w:rsidRPr="00AF02BE">
        <w:rPr>
          <w:sz w:val="28"/>
          <w:szCs w:val="28"/>
        </w:rPr>
        <w:t>детский</w:t>
      </w:r>
      <w:r w:rsidR="006733E3" w:rsidRPr="00AF02BE">
        <w:rPr>
          <w:sz w:val="28"/>
          <w:szCs w:val="28"/>
        </w:rPr>
        <w:t xml:space="preserve"> сад с увеличением мощности до 70</w:t>
      </w:r>
      <w:r w:rsidR="00094A85" w:rsidRPr="00AF02BE">
        <w:rPr>
          <w:sz w:val="28"/>
          <w:szCs w:val="28"/>
        </w:rPr>
        <w:t xml:space="preserve"> мест.</w:t>
      </w:r>
      <w:r w:rsidR="00094A85" w:rsidRPr="00F06366">
        <w:rPr>
          <w:sz w:val="28"/>
          <w:szCs w:val="28"/>
        </w:rPr>
        <w:t xml:space="preserve"> </w:t>
      </w:r>
    </w:p>
    <w:p w14:paraId="7D973D31" w14:textId="514AA961" w:rsidR="00094A85" w:rsidRPr="00F06366" w:rsidRDefault="00094A85" w:rsidP="00E646CD">
      <w:pPr>
        <w:pStyle w:val="Default"/>
        <w:spacing w:line="360" w:lineRule="auto"/>
        <w:ind w:firstLine="567"/>
        <w:jc w:val="center"/>
        <w:rPr>
          <w:i/>
          <w:sz w:val="28"/>
          <w:szCs w:val="28"/>
        </w:rPr>
      </w:pPr>
      <w:r w:rsidRPr="00F06366">
        <w:rPr>
          <w:bCs/>
          <w:i/>
          <w:sz w:val="28"/>
          <w:szCs w:val="28"/>
        </w:rPr>
        <w:t>х. Красный</w:t>
      </w:r>
    </w:p>
    <w:p w14:paraId="2E137CBC"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магазин мощностью 55 </w:t>
      </w:r>
      <w:proofErr w:type="gramStart"/>
      <w:r w:rsidR="00094A85" w:rsidRPr="00F06366">
        <w:rPr>
          <w:sz w:val="28"/>
          <w:szCs w:val="28"/>
        </w:rPr>
        <w:t>кв.м</w:t>
      </w:r>
      <w:proofErr w:type="gramEnd"/>
      <w:r w:rsidR="00094A85" w:rsidRPr="00F06366">
        <w:rPr>
          <w:sz w:val="28"/>
          <w:szCs w:val="28"/>
        </w:rPr>
        <w:t xml:space="preserve"> торговой площади. </w:t>
      </w:r>
    </w:p>
    <w:p w14:paraId="3CA4FC8F"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При общеобразовательных школах необходимо в требуемом объеме организовать работу внешкольных учреждений (40 мест). </w:t>
      </w:r>
    </w:p>
    <w:p w14:paraId="2079BFA3" w14:textId="77777777" w:rsidR="0023013F" w:rsidRPr="00F06366" w:rsidRDefault="00094A85" w:rsidP="00E646CD">
      <w:pPr>
        <w:pStyle w:val="S2"/>
        <w:spacing w:before="0" w:line="360" w:lineRule="auto"/>
        <w:rPr>
          <w:rFonts w:ascii="Times New Roman" w:hAnsi="Times New Roman" w:cs="Times New Roman"/>
          <w:sz w:val="28"/>
          <w:szCs w:val="28"/>
          <w:lang w:val="ru-RU"/>
        </w:rPr>
      </w:pPr>
      <w:r w:rsidRPr="00F06366">
        <w:rPr>
          <w:rFonts w:ascii="Times New Roman" w:hAnsi="Times New Roman" w:cs="Times New Roman"/>
          <w:sz w:val="28"/>
          <w:szCs w:val="28"/>
        </w:rPr>
        <w:t>Бассейны и детско-юношеские спортивные школы к размещению не предложены по причине малой в них потребности.</w:t>
      </w:r>
    </w:p>
    <w:p w14:paraId="79B980D7" w14:textId="77777777" w:rsidR="0023013F" w:rsidRPr="00F06366" w:rsidRDefault="0023013F" w:rsidP="0070523F">
      <w:pPr>
        <w:pStyle w:val="S21"/>
        <w:rPr>
          <w:highlight w:val="yellow"/>
        </w:rPr>
      </w:pPr>
      <w:bookmarkStart w:id="20" w:name="_Toc226964861"/>
      <w:bookmarkStart w:id="21" w:name="_Toc280103922"/>
      <w:r w:rsidRPr="00F06366">
        <w:lastRenderedPageBreak/>
        <w:t>Производственная сфера</w:t>
      </w:r>
      <w:bookmarkEnd w:id="20"/>
      <w:bookmarkEnd w:id="21"/>
    </w:p>
    <w:p w14:paraId="5C90B3E3"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Решением генерального плана предусматриваются реконструкция по производственной сферы сельского поселения: </w:t>
      </w:r>
    </w:p>
    <w:p w14:paraId="3651E801" w14:textId="77777777" w:rsidR="00094A85" w:rsidRPr="00F06366" w:rsidRDefault="00094A85" w:rsidP="00F06366">
      <w:pPr>
        <w:pStyle w:val="Default"/>
        <w:spacing w:line="360" w:lineRule="auto"/>
        <w:ind w:firstLine="567"/>
        <w:jc w:val="both"/>
        <w:rPr>
          <w:sz w:val="28"/>
          <w:szCs w:val="28"/>
        </w:rPr>
      </w:pPr>
      <w:r w:rsidRPr="00F06366">
        <w:rPr>
          <w:b/>
          <w:bCs/>
          <w:sz w:val="28"/>
          <w:szCs w:val="28"/>
        </w:rPr>
        <w:t xml:space="preserve">Территория муниципального образования </w:t>
      </w:r>
    </w:p>
    <w:p w14:paraId="7F3E2E59" w14:textId="77777777" w:rsidR="00094A85" w:rsidRPr="00F06366" w:rsidRDefault="00F06366" w:rsidP="00F06366">
      <w:pPr>
        <w:pStyle w:val="Default"/>
        <w:spacing w:after="87" w:line="360" w:lineRule="auto"/>
        <w:ind w:firstLine="567"/>
        <w:jc w:val="both"/>
        <w:rPr>
          <w:sz w:val="28"/>
          <w:szCs w:val="28"/>
        </w:rPr>
      </w:pPr>
      <w:r>
        <w:rPr>
          <w:sz w:val="28"/>
          <w:szCs w:val="28"/>
        </w:rPr>
        <w:t xml:space="preserve">- </w:t>
      </w:r>
      <w:r w:rsidR="00094A85" w:rsidRPr="00F06366">
        <w:rPr>
          <w:sz w:val="28"/>
          <w:szCs w:val="28"/>
        </w:rPr>
        <w:t xml:space="preserve">страусиная ферма мощностью 130 голов; </w:t>
      </w:r>
    </w:p>
    <w:p w14:paraId="0F85112F"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перерабатывающий цех (комбикорм). </w:t>
      </w:r>
    </w:p>
    <w:p w14:paraId="7EF0ED7F" w14:textId="77777777" w:rsidR="0023013F" w:rsidRPr="00F06366" w:rsidRDefault="0023013F" w:rsidP="00F06366">
      <w:pPr>
        <w:pStyle w:val="a1"/>
        <w:spacing w:before="0" w:after="0" w:line="360" w:lineRule="auto"/>
        <w:rPr>
          <w:rFonts w:ascii="Times New Roman" w:hAnsi="Times New Roman" w:cs="Times New Roman"/>
          <w:b/>
          <w:sz w:val="28"/>
          <w:szCs w:val="28"/>
        </w:rPr>
      </w:pPr>
      <w:bookmarkStart w:id="22" w:name="_Toc116443819"/>
      <w:bookmarkStart w:id="23" w:name="_Toc116443921"/>
      <w:bookmarkStart w:id="24" w:name="_Toc116443991"/>
      <w:bookmarkStart w:id="25" w:name="_Toc116444940"/>
      <w:bookmarkStart w:id="26" w:name="_Toc116445070"/>
      <w:bookmarkStart w:id="27" w:name="_Toc116451487"/>
      <w:bookmarkStart w:id="28" w:name="_Toc226964864"/>
      <w:bookmarkStart w:id="29" w:name="_Toc280103930"/>
      <w:r w:rsidRPr="00F06366">
        <w:rPr>
          <w:rFonts w:ascii="Times New Roman" w:hAnsi="Times New Roman" w:cs="Times New Roman"/>
          <w:b/>
          <w:sz w:val="28"/>
          <w:szCs w:val="28"/>
        </w:rPr>
        <w:t>Инженерное оборудование территории</w:t>
      </w:r>
      <w:bookmarkEnd w:id="22"/>
      <w:bookmarkEnd w:id="23"/>
      <w:bookmarkEnd w:id="24"/>
      <w:bookmarkEnd w:id="25"/>
      <w:bookmarkEnd w:id="26"/>
      <w:bookmarkEnd w:id="27"/>
      <w:bookmarkEnd w:id="28"/>
      <w:bookmarkEnd w:id="29"/>
    </w:p>
    <w:p w14:paraId="7BD40E87"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Генеральным планом предусмотрены мероприятия по развитию водозаборных сооружений в следующих населенных пунктах: </w:t>
      </w:r>
    </w:p>
    <w:p w14:paraId="113E58BE" w14:textId="74BA272E" w:rsidR="00094A85" w:rsidRPr="00F06366" w:rsidRDefault="00094A85" w:rsidP="00BD3D93">
      <w:pPr>
        <w:pStyle w:val="Default"/>
        <w:spacing w:line="360" w:lineRule="auto"/>
        <w:ind w:firstLine="567"/>
        <w:jc w:val="center"/>
        <w:rPr>
          <w:i/>
          <w:sz w:val="28"/>
          <w:szCs w:val="28"/>
        </w:rPr>
      </w:pPr>
      <w:r w:rsidRPr="00F06366">
        <w:rPr>
          <w:bCs/>
          <w:i/>
          <w:sz w:val="28"/>
          <w:szCs w:val="28"/>
        </w:rPr>
        <w:t>ст</w:t>
      </w:r>
      <w:r w:rsidR="00BD3D93">
        <w:rPr>
          <w:bCs/>
          <w:i/>
          <w:sz w:val="28"/>
          <w:szCs w:val="28"/>
        </w:rPr>
        <w:t>ани</w:t>
      </w:r>
      <w:r w:rsidRPr="00F06366">
        <w:rPr>
          <w:bCs/>
          <w:i/>
          <w:sz w:val="28"/>
          <w:szCs w:val="28"/>
        </w:rPr>
        <w:t>ца Хоперская</w:t>
      </w:r>
    </w:p>
    <w:p w14:paraId="1FDF22B4" w14:textId="77777777" w:rsidR="00094A85" w:rsidRPr="00F06366" w:rsidRDefault="00F06366" w:rsidP="00BD3D93">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водозабора производительностью 155 м³/сут с соблюдением ЗСО; </w:t>
      </w:r>
    </w:p>
    <w:p w14:paraId="4E431746" w14:textId="77777777" w:rsidR="00094A85" w:rsidRPr="00F06366" w:rsidRDefault="00F06366" w:rsidP="00BD3D93">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использование скважины № 2876 для технических нужд; </w:t>
      </w:r>
    </w:p>
    <w:p w14:paraId="7EE0C7FF" w14:textId="77777777" w:rsidR="00094A85" w:rsidRPr="00F06366" w:rsidRDefault="00F06366" w:rsidP="00BD3D93">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скважину б/н «мастерские» ликвидировать в связи с несоблюдением зон санитарной охраны источников питьевого водоснабжения (далее ЗСО). </w:t>
      </w:r>
    </w:p>
    <w:p w14:paraId="10656D3D" w14:textId="3831CE8A" w:rsidR="00094A85" w:rsidRPr="00F06366" w:rsidRDefault="00094A85" w:rsidP="00BD3D93">
      <w:pPr>
        <w:pStyle w:val="Default"/>
        <w:spacing w:line="360" w:lineRule="auto"/>
        <w:ind w:firstLine="567"/>
        <w:jc w:val="center"/>
        <w:rPr>
          <w:i/>
          <w:sz w:val="28"/>
          <w:szCs w:val="28"/>
        </w:rPr>
      </w:pPr>
      <w:r w:rsidRPr="00F06366">
        <w:rPr>
          <w:bCs/>
          <w:i/>
          <w:sz w:val="28"/>
          <w:szCs w:val="28"/>
        </w:rPr>
        <w:t>х. Карасев, х. Культура</w:t>
      </w:r>
    </w:p>
    <w:p w14:paraId="1E1C6A58" w14:textId="77777777" w:rsidR="00094A85" w:rsidRPr="00F06366" w:rsidRDefault="00F06366" w:rsidP="00BD3D93">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водозабора производительностью 75 м³/сут с соблюдением ЗСО; </w:t>
      </w:r>
    </w:p>
    <w:p w14:paraId="432879C0" w14:textId="77777777" w:rsidR="00094A85" w:rsidRPr="00F06366" w:rsidRDefault="00F06366" w:rsidP="00BD3D93">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водозабор ТОО ДСОК "Степные Зори" использовать для технических нужд и в качестве резервного источника водоснабжения х. Культура. </w:t>
      </w:r>
    </w:p>
    <w:p w14:paraId="02D3950B" w14:textId="73FD0C9E" w:rsidR="00094A85" w:rsidRPr="00F06366" w:rsidRDefault="00094A85" w:rsidP="00BD3D93">
      <w:pPr>
        <w:pStyle w:val="Default"/>
        <w:spacing w:line="360" w:lineRule="auto"/>
        <w:ind w:firstLine="567"/>
        <w:jc w:val="center"/>
        <w:rPr>
          <w:i/>
          <w:sz w:val="28"/>
          <w:szCs w:val="28"/>
        </w:rPr>
      </w:pPr>
      <w:r w:rsidRPr="00F06366">
        <w:rPr>
          <w:bCs/>
          <w:i/>
          <w:sz w:val="28"/>
          <w:szCs w:val="28"/>
        </w:rPr>
        <w:t>х. Ленинский, х. Чкалова, х. Нехворощанский, х. Челбас, х. Федоренко</w:t>
      </w:r>
    </w:p>
    <w:p w14:paraId="0A0975C1" w14:textId="3FAC7655" w:rsidR="00094A85" w:rsidRPr="00F06366" w:rsidRDefault="00F06366" w:rsidP="00BD3D93">
      <w:pPr>
        <w:pStyle w:val="Default"/>
        <w:spacing w:line="360" w:lineRule="auto"/>
        <w:ind w:firstLine="567"/>
        <w:jc w:val="both"/>
        <w:rPr>
          <w:sz w:val="28"/>
          <w:szCs w:val="28"/>
        </w:rPr>
      </w:pPr>
      <w:r>
        <w:rPr>
          <w:sz w:val="28"/>
          <w:szCs w:val="28"/>
        </w:rPr>
        <w:t>-</w:t>
      </w:r>
      <w:r w:rsidR="00BD3D93">
        <w:rPr>
          <w:sz w:val="28"/>
          <w:szCs w:val="28"/>
        </w:rPr>
        <w:t> </w:t>
      </w:r>
      <w:r w:rsidR="00094A85" w:rsidRPr="00F06366">
        <w:rPr>
          <w:sz w:val="28"/>
          <w:szCs w:val="28"/>
        </w:rPr>
        <w:t xml:space="preserve">строительство единого водозабора производительностью 155 м³/сут с соблюдением ЗСО; </w:t>
      </w:r>
    </w:p>
    <w:p w14:paraId="27F72DC8" w14:textId="77777777" w:rsidR="00094A85" w:rsidRPr="00F06366" w:rsidRDefault="00F06366" w:rsidP="00BD3D93">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действующий водозабор № 36-Д ликвидировать в связи с несоблюдением ЗСО; </w:t>
      </w:r>
    </w:p>
    <w:p w14:paraId="50A412C2"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действующий водозабор № 2080 использовать для технических нужд. </w:t>
      </w:r>
    </w:p>
    <w:p w14:paraId="41708783" w14:textId="5C7FD99F" w:rsidR="00094A85" w:rsidRPr="00F06366" w:rsidRDefault="00094A85" w:rsidP="00BD3D93">
      <w:pPr>
        <w:pStyle w:val="Default"/>
        <w:spacing w:line="360" w:lineRule="auto"/>
        <w:ind w:firstLine="567"/>
        <w:jc w:val="center"/>
        <w:rPr>
          <w:i/>
          <w:sz w:val="28"/>
          <w:szCs w:val="28"/>
        </w:rPr>
      </w:pPr>
      <w:r w:rsidRPr="00F06366">
        <w:rPr>
          <w:bCs/>
          <w:i/>
          <w:sz w:val="28"/>
          <w:szCs w:val="28"/>
        </w:rPr>
        <w:t>х. Красный</w:t>
      </w:r>
    </w:p>
    <w:p w14:paraId="150B8575" w14:textId="77777777" w:rsidR="00094A85" w:rsidRPr="00F06366" w:rsidRDefault="00F06366" w:rsidP="00F06366">
      <w:pPr>
        <w:pStyle w:val="Default"/>
        <w:spacing w:after="87" w:line="360" w:lineRule="auto"/>
        <w:ind w:firstLine="567"/>
        <w:jc w:val="both"/>
        <w:rPr>
          <w:sz w:val="28"/>
          <w:szCs w:val="28"/>
        </w:rPr>
      </w:pPr>
      <w:r>
        <w:rPr>
          <w:sz w:val="28"/>
          <w:szCs w:val="28"/>
        </w:rPr>
        <w:t xml:space="preserve">- </w:t>
      </w:r>
      <w:r w:rsidR="00094A85" w:rsidRPr="00F06366">
        <w:rPr>
          <w:sz w:val="28"/>
          <w:szCs w:val="28"/>
        </w:rPr>
        <w:t xml:space="preserve">строительство водозабора производительностью 75 м³/сут с соблюдением ЗСО; </w:t>
      </w:r>
    </w:p>
    <w:p w14:paraId="760B9D50" w14:textId="5A09063C" w:rsidR="00094A85" w:rsidRPr="00F06366" w:rsidRDefault="00F06366" w:rsidP="00F06366">
      <w:pPr>
        <w:pStyle w:val="Default"/>
        <w:spacing w:line="360" w:lineRule="auto"/>
        <w:ind w:firstLine="567"/>
        <w:jc w:val="both"/>
        <w:rPr>
          <w:sz w:val="28"/>
          <w:szCs w:val="28"/>
        </w:rPr>
      </w:pPr>
      <w:r>
        <w:rPr>
          <w:sz w:val="28"/>
          <w:szCs w:val="28"/>
        </w:rPr>
        <w:lastRenderedPageBreak/>
        <w:t>-</w:t>
      </w:r>
      <w:r w:rsidR="00BD3D93">
        <w:rPr>
          <w:sz w:val="28"/>
          <w:szCs w:val="28"/>
        </w:rPr>
        <w:t> </w:t>
      </w:r>
      <w:r w:rsidR="00094A85" w:rsidRPr="00F06366">
        <w:rPr>
          <w:sz w:val="28"/>
          <w:szCs w:val="28"/>
        </w:rPr>
        <w:t xml:space="preserve">действующий водозабор № 7587 подлежит тампонированию для предотвращения загрязнения водоносного горизонта. </w:t>
      </w:r>
    </w:p>
    <w:p w14:paraId="369EEEAA" w14:textId="2FCC957C" w:rsidR="00094A85" w:rsidRPr="00F06366" w:rsidRDefault="00094A85" w:rsidP="00BD3D93">
      <w:pPr>
        <w:pStyle w:val="Default"/>
        <w:spacing w:line="360" w:lineRule="auto"/>
        <w:ind w:firstLine="567"/>
        <w:jc w:val="center"/>
        <w:rPr>
          <w:i/>
          <w:sz w:val="28"/>
          <w:szCs w:val="28"/>
        </w:rPr>
      </w:pPr>
      <w:r w:rsidRPr="00F06366">
        <w:rPr>
          <w:bCs/>
          <w:i/>
          <w:sz w:val="28"/>
          <w:szCs w:val="28"/>
        </w:rPr>
        <w:t>х. Привольный</w:t>
      </w:r>
    </w:p>
    <w:p w14:paraId="0A36B91E"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строительство водозабора производительностью 75 м³/сут с соблюдением ЗСО; </w:t>
      </w:r>
    </w:p>
    <w:p w14:paraId="706860B4" w14:textId="056AE56A" w:rsidR="00094A85" w:rsidRPr="00F06366" w:rsidRDefault="00F06366" w:rsidP="00F06366">
      <w:pPr>
        <w:pStyle w:val="Default"/>
        <w:spacing w:line="360" w:lineRule="auto"/>
        <w:ind w:firstLine="567"/>
        <w:jc w:val="both"/>
        <w:rPr>
          <w:sz w:val="28"/>
          <w:szCs w:val="28"/>
        </w:rPr>
      </w:pPr>
      <w:r>
        <w:rPr>
          <w:sz w:val="28"/>
          <w:szCs w:val="28"/>
        </w:rPr>
        <w:t>-</w:t>
      </w:r>
      <w:r w:rsidR="00BD3D93">
        <w:rPr>
          <w:sz w:val="28"/>
          <w:szCs w:val="28"/>
        </w:rPr>
        <w:t> </w:t>
      </w:r>
      <w:r w:rsidR="00094A85" w:rsidRPr="00F06366">
        <w:rPr>
          <w:sz w:val="28"/>
          <w:szCs w:val="28"/>
        </w:rPr>
        <w:t xml:space="preserve">реконструкция водозаборной скважины № 7575 с увеличением производительности до 100 м³/сут. </w:t>
      </w:r>
    </w:p>
    <w:p w14:paraId="6F52CB0E"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При рабочем проектировании выполнить расчет водопроводной сети с применением специализированных программных комплексов и уточнить диаметры по участкам. </w:t>
      </w:r>
    </w:p>
    <w:p w14:paraId="5644C70E" w14:textId="77777777" w:rsidR="00094A85" w:rsidRPr="00F06366" w:rsidRDefault="00094A85" w:rsidP="00F06366">
      <w:pPr>
        <w:pStyle w:val="Default"/>
        <w:spacing w:line="360" w:lineRule="auto"/>
        <w:ind w:firstLine="567"/>
        <w:jc w:val="both"/>
        <w:rPr>
          <w:sz w:val="28"/>
          <w:szCs w:val="28"/>
        </w:rPr>
      </w:pPr>
      <w:r w:rsidRPr="00F06366">
        <w:rPr>
          <w:sz w:val="28"/>
          <w:szCs w:val="28"/>
        </w:rPr>
        <w:t xml:space="preserve">Диаметры и протяженность труб: </w:t>
      </w:r>
    </w:p>
    <w:p w14:paraId="27953E60" w14:textId="2D561E0C" w:rsidR="00094A85" w:rsidRPr="00F06366" w:rsidRDefault="00094A85" w:rsidP="00BD3D93">
      <w:pPr>
        <w:pStyle w:val="Default"/>
        <w:spacing w:line="360" w:lineRule="auto"/>
        <w:ind w:firstLine="567"/>
        <w:jc w:val="center"/>
        <w:rPr>
          <w:i/>
          <w:sz w:val="28"/>
          <w:szCs w:val="28"/>
        </w:rPr>
      </w:pPr>
      <w:r w:rsidRPr="00F06366">
        <w:rPr>
          <w:bCs/>
          <w:i/>
          <w:sz w:val="28"/>
          <w:szCs w:val="28"/>
        </w:rPr>
        <w:t>ст</w:t>
      </w:r>
      <w:r w:rsidR="00BD3D93">
        <w:rPr>
          <w:bCs/>
          <w:i/>
          <w:sz w:val="28"/>
          <w:szCs w:val="28"/>
        </w:rPr>
        <w:t>ани</w:t>
      </w:r>
      <w:r w:rsidRPr="00F06366">
        <w:rPr>
          <w:bCs/>
          <w:i/>
          <w:sz w:val="28"/>
          <w:szCs w:val="28"/>
        </w:rPr>
        <w:t>ца Хоперская</w:t>
      </w:r>
    </w:p>
    <w:p w14:paraId="2386BDFF"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проектируемая водопроводная сеть кольцевая с тупиковыми отводами Ø110 мм протяженностью 8,9 км, реконструируемая - Ø100 мм, протяженностью 7,7 км. </w:t>
      </w:r>
    </w:p>
    <w:p w14:paraId="6E997A71" w14:textId="5BCB87B4" w:rsidR="00094A85" w:rsidRPr="00F06366" w:rsidRDefault="00094A85" w:rsidP="00BD3D93">
      <w:pPr>
        <w:pStyle w:val="Default"/>
        <w:spacing w:line="360" w:lineRule="auto"/>
        <w:ind w:firstLine="567"/>
        <w:jc w:val="center"/>
        <w:rPr>
          <w:i/>
          <w:sz w:val="28"/>
          <w:szCs w:val="28"/>
        </w:rPr>
      </w:pPr>
      <w:r w:rsidRPr="00F06366">
        <w:rPr>
          <w:bCs/>
          <w:i/>
          <w:sz w:val="28"/>
          <w:szCs w:val="28"/>
        </w:rPr>
        <w:t>х. Карасев</w:t>
      </w:r>
    </w:p>
    <w:p w14:paraId="10FB4468"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реконструируемая водопроводная сеть тупиковая из полиэтиленовых труб Ø110 мм, протяженностью 1,4 км. Проектируемая сеть Ø110 мм протяженностью 0,6 км. </w:t>
      </w:r>
    </w:p>
    <w:p w14:paraId="127BFDDC" w14:textId="2A21D9F6" w:rsidR="00094A85" w:rsidRPr="00F06366" w:rsidRDefault="00094A85" w:rsidP="00BD3D93">
      <w:pPr>
        <w:pStyle w:val="Default"/>
        <w:spacing w:line="360" w:lineRule="auto"/>
        <w:ind w:firstLine="567"/>
        <w:jc w:val="center"/>
        <w:rPr>
          <w:i/>
          <w:sz w:val="28"/>
          <w:szCs w:val="28"/>
        </w:rPr>
      </w:pPr>
      <w:r w:rsidRPr="00F06366">
        <w:rPr>
          <w:bCs/>
          <w:i/>
          <w:sz w:val="28"/>
          <w:szCs w:val="28"/>
        </w:rPr>
        <w:t>х. Культура</w:t>
      </w:r>
    </w:p>
    <w:p w14:paraId="39C69D9D"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реконструируемая водопроводная сеть тупиковая из полиэтиленовых труб Ø110 мм, протяженностью 2,4 км. Проектируемый водовод Ø110 мм протяженностью 0,1 км, для объединения с водопроводной сетью х. Карасев. </w:t>
      </w:r>
    </w:p>
    <w:p w14:paraId="13996ED3" w14:textId="6FB37679" w:rsidR="00094A85" w:rsidRPr="00F06366" w:rsidRDefault="00094A85" w:rsidP="00BD3D93">
      <w:pPr>
        <w:pStyle w:val="Default"/>
        <w:spacing w:line="360" w:lineRule="auto"/>
        <w:ind w:firstLine="567"/>
        <w:jc w:val="center"/>
        <w:rPr>
          <w:i/>
          <w:sz w:val="28"/>
          <w:szCs w:val="28"/>
        </w:rPr>
      </w:pPr>
      <w:r w:rsidRPr="00F06366">
        <w:rPr>
          <w:bCs/>
          <w:i/>
          <w:sz w:val="28"/>
          <w:szCs w:val="28"/>
        </w:rPr>
        <w:t>х. Ленинский</w:t>
      </w:r>
    </w:p>
    <w:p w14:paraId="003D3F84"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сохраняемая водопроводная сеть тупиковая из полиэтиленовых труб Ø110 мм, протяженностью 1,3 км. Проектируемая сеть Ø110 мм протяженностью 0,8 км. </w:t>
      </w:r>
    </w:p>
    <w:p w14:paraId="48BA5A88" w14:textId="52D5046E" w:rsidR="00094A85" w:rsidRPr="00F06366" w:rsidRDefault="00094A85" w:rsidP="00BD3D93">
      <w:pPr>
        <w:pStyle w:val="Default"/>
        <w:spacing w:line="360" w:lineRule="auto"/>
        <w:ind w:firstLine="567"/>
        <w:jc w:val="center"/>
        <w:rPr>
          <w:i/>
          <w:sz w:val="28"/>
          <w:szCs w:val="28"/>
        </w:rPr>
      </w:pPr>
      <w:r w:rsidRPr="00F06366">
        <w:rPr>
          <w:bCs/>
          <w:i/>
          <w:sz w:val="28"/>
          <w:szCs w:val="28"/>
        </w:rPr>
        <w:t>х. Чкалова</w:t>
      </w:r>
    </w:p>
    <w:p w14:paraId="302FFA5C"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сохраняемая водопроводная сеть тупиковая из полиэтиленовых труб Ø110 мм, протяженностью 2,0 км. Проектируемая сеть Ø110 мм протяженностью 0,2 км. </w:t>
      </w:r>
    </w:p>
    <w:p w14:paraId="3BA47350" w14:textId="5117CF32" w:rsidR="00094A85" w:rsidRPr="00F06366" w:rsidRDefault="00094A85" w:rsidP="00BD3D93">
      <w:pPr>
        <w:pStyle w:val="Default"/>
        <w:spacing w:line="360" w:lineRule="auto"/>
        <w:ind w:firstLine="567"/>
        <w:jc w:val="center"/>
        <w:rPr>
          <w:i/>
          <w:sz w:val="28"/>
          <w:szCs w:val="28"/>
        </w:rPr>
      </w:pPr>
      <w:r w:rsidRPr="00F06366">
        <w:rPr>
          <w:bCs/>
          <w:i/>
          <w:sz w:val="28"/>
          <w:szCs w:val="28"/>
        </w:rPr>
        <w:lastRenderedPageBreak/>
        <w:t>х. Федоренко</w:t>
      </w:r>
    </w:p>
    <w:p w14:paraId="2EE8A060"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реконструируемая водопроводная сеть тупиковая из полиэтиленовых труб Ø110 мм, протяженностью 1,2 км. Проектируемый водовод Ø110 мм протяженностью 0,9 км. </w:t>
      </w:r>
    </w:p>
    <w:p w14:paraId="2D5D5453" w14:textId="197485D6" w:rsidR="00094A85" w:rsidRPr="00F06366" w:rsidRDefault="00094A85" w:rsidP="00BD3D93">
      <w:pPr>
        <w:pStyle w:val="Default"/>
        <w:spacing w:line="360" w:lineRule="auto"/>
        <w:ind w:firstLine="567"/>
        <w:jc w:val="center"/>
        <w:rPr>
          <w:i/>
          <w:sz w:val="28"/>
          <w:szCs w:val="28"/>
        </w:rPr>
      </w:pPr>
      <w:r w:rsidRPr="00F06366">
        <w:rPr>
          <w:bCs/>
          <w:i/>
          <w:sz w:val="28"/>
          <w:szCs w:val="28"/>
        </w:rPr>
        <w:t>х. Челбас</w:t>
      </w:r>
    </w:p>
    <w:p w14:paraId="7078B8A2"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реконструируемая водопроводная сеть тупиковая из полиэтиленовых труб Ø110 мм, протяженностью 1,1 км. Проектируемая сеть Ø110 мм протяженностью 0,3 км. </w:t>
      </w:r>
    </w:p>
    <w:p w14:paraId="62501FCD" w14:textId="263F1FF6" w:rsidR="00094A85" w:rsidRPr="00F06366" w:rsidRDefault="00094A85" w:rsidP="00BD3D93">
      <w:pPr>
        <w:pStyle w:val="Default"/>
        <w:spacing w:line="360" w:lineRule="auto"/>
        <w:ind w:firstLine="567"/>
        <w:jc w:val="center"/>
        <w:rPr>
          <w:i/>
          <w:sz w:val="28"/>
          <w:szCs w:val="28"/>
        </w:rPr>
      </w:pPr>
      <w:r w:rsidRPr="00F06366">
        <w:rPr>
          <w:bCs/>
          <w:i/>
          <w:sz w:val="28"/>
          <w:szCs w:val="28"/>
        </w:rPr>
        <w:t>х. Нехворощанский</w:t>
      </w:r>
    </w:p>
    <w:p w14:paraId="36E0EC8A"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сохраняемая водопроводная сеть – тупиковая из полиэтиленовых труб Ø75 мм, протяженностью 1,2 км. </w:t>
      </w:r>
    </w:p>
    <w:p w14:paraId="6DDF47A4" w14:textId="5EB9E334" w:rsidR="00094A85" w:rsidRPr="00F06366" w:rsidRDefault="00094A85" w:rsidP="00BD3D93">
      <w:pPr>
        <w:pStyle w:val="Default"/>
        <w:spacing w:line="360" w:lineRule="auto"/>
        <w:ind w:firstLine="567"/>
        <w:jc w:val="center"/>
        <w:rPr>
          <w:i/>
          <w:sz w:val="28"/>
          <w:szCs w:val="28"/>
        </w:rPr>
      </w:pPr>
      <w:r w:rsidRPr="00F06366">
        <w:rPr>
          <w:bCs/>
          <w:i/>
          <w:sz w:val="28"/>
          <w:szCs w:val="28"/>
        </w:rPr>
        <w:t>х. Привольный</w:t>
      </w:r>
    </w:p>
    <w:p w14:paraId="29CC52CB" w14:textId="77777777" w:rsidR="00094A85" w:rsidRPr="00F06366" w:rsidRDefault="00F06366" w:rsidP="00F06366">
      <w:pPr>
        <w:pStyle w:val="Default"/>
        <w:spacing w:line="360" w:lineRule="auto"/>
        <w:ind w:firstLine="567"/>
        <w:jc w:val="both"/>
        <w:rPr>
          <w:sz w:val="28"/>
          <w:szCs w:val="28"/>
        </w:rPr>
      </w:pPr>
      <w:r>
        <w:rPr>
          <w:sz w:val="28"/>
          <w:szCs w:val="28"/>
        </w:rPr>
        <w:t xml:space="preserve">- </w:t>
      </w:r>
      <w:r w:rsidR="00094A85" w:rsidRPr="00F06366">
        <w:rPr>
          <w:sz w:val="28"/>
          <w:szCs w:val="28"/>
        </w:rPr>
        <w:t xml:space="preserve">проектируемая водопроводная сеть кольцевая Ø110 мм протяженностью 1,4 км, сохраняемая - тупиковая Ø76мм, протяженностью 1,1 км. </w:t>
      </w:r>
    </w:p>
    <w:p w14:paraId="1E910519" w14:textId="1C4E1CA2" w:rsidR="00094A85" w:rsidRPr="00F06366" w:rsidRDefault="00094A85" w:rsidP="00BD3D93">
      <w:pPr>
        <w:pStyle w:val="Default"/>
        <w:spacing w:line="360" w:lineRule="auto"/>
        <w:ind w:firstLine="567"/>
        <w:jc w:val="center"/>
        <w:rPr>
          <w:i/>
          <w:sz w:val="28"/>
          <w:szCs w:val="28"/>
        </w:rPr>
      </w:pPr>
      <w:r w:rsidRPr="00F06366">
        <w:rPr>
          <w:bCs/>
          <w:i/>
          <w:sz w:val="28"/>
          <w:szCs w:val="28"/>
        </w:rPr>
        <w:t>х. Красный</w:t>
      </w:r>
    </w:p>
    <w:p w14:paraId="3C7D5145" w14:textId="7BAD250D" w:rsidR="00094A85" w:rsidRPr="00F06366" w:rsidRDefault="00F06366" w:rsidP="00F06366">
      <w:pPr>
        <w:pStyle w:val="Default"/>
        <w:spacing w:line="360" w:lineRule="auto"/>
        <w:ind w:firstLine="567"/>
        <w:jc w:val="both"/>
        <w:rPr>
          <w:sz w:val="28"/>
          <w:szCs w:val="28"/>
        </w:rPr>
      </w:pPr>
      <w:r>
        <w:rPr>
          <w:sz w:val="28"/>
          <w:szCs w:val="28"/>
        </w:rPr>
        <w:t>-</w:t>
      </w:r>
      <w:r w:rsidR="00BD3D93">
        <w:rPr>
          <w:sz w:val="28"/>
          <w:szCs w:val="28"/>
        </w:rPr>
        <w:t> </w:t>
      </w:r>
      <w:r w:rsidR="00094A85" w:rsidRPr="00F06366">
        <w:rPr>
          <w:sz w:val="28"/>
          <w:szCs w:val="28"/>
        </w:rPr>
        <w:t xml:space="preserve">проектируемая водопроводная сеть кольцевая Ø110 мм протяженностью 5,2 км. </w:t>
      </w:r>
    </w:p>
    <w:p w14:paraId="2EA39EF5" w14:textId="3C735863" w:rsidR="0023013F" w:rsidRPr="00F06366" w:rsidRDefault="0023013F" w:rsidP="00BD3D93">
      <w:pPr>
        <w:pStyle w:val="a1"/>
        <w:spacing w:before="0" w:after="0" w:line="360" w:lineRule="auto"/>
        <w:jc w:val="center"/>
        <w:rPr>
          <w:rFonts w:ascii="Times New Roman" w:hAnsi="Times New Roman" w:cs="Times New Roman"/>
          <w:b/>
          <w:sz w:val="28"/>
          <w:szCs w:val="28"/>
        </w:rPr>
      </w:pPr>
      <w:bookmarkStart w:id="30" w:name="_Toc280103932"/>
      <w:r w:rsidRPr="00F06366">
        <w:rPr>
          <w:rFonts w:ascii="Times New Roman" w:hAnsi="Times New Roman" w:cs="Times New Roman"/>
          <w:b/>
          <w:sz w:val="28"/>
          <w:szCs w:val="28"/>
        </w:rPr>
        <w:t>Водоотведение (канализация)</w:t>
      </w:r>
      <w:bookmarkEnd w:id="30"/>
    </w:p>
    <w:p w14:paraId="5615DD24" w14:textId="77777777" w:rsidR="00094A85" w:rsidRPr="00F06366" w:rsidRDefault="00094A85" w:rsidP="00F06366">
      <w:pPr>
        <w:pStyle w:val="S3"/>
        <w:numPr>
          <w:ilvl w:val="0"/>
          <w:numId w:val="0"/>
        </w:numPr>
        <w:ind w:firstLine="567"/>
        <w:jc w:val="both"/>
        <w:rPr>
          <w:sz w:val="28"/>
          <w:szCs w:val="28"/>
          <w:u w:val="none"/>
        </w:rPr>
      </w:pPr>
      <w:bookmarkStart w:id="31" w:name="_Toc280103933"/>
      <w:r w:rsidRPr="00F06366">
        <w:rPr>
          <w:sz w:val="28"/>
          <w:szCs w:val="28"/>
          <w:u w:val="none"/>
        </w:rPr>
        <w:t xml:space="preserve">Для обеспечения отвода сточных вод от жилых и общественных зданий предусматривается установка групповых выгребов и септиков полной заводской готовности, с последующим вывозом стоков на канализационные очистные сооружения в станицу Архангельская. Емкости выгребных и септических камер должны обеспечивать хранение 3-х кратного суточного притока. Подсоединение зданий к камерам выполнить через смотровые колодцы. Очистку камер выполнять не менее 1 раза в год. </w:t>
      </w:r>
    </w:p>
    <w:p w14:paraId="1FD19A80" w14:textId="3012A0C3" w:rsidR="0023013F" w:rsidRPr="00F06366" w:rsidRDefault="0023013F" w:rsidP="00BD3D93">
      <w:pPr>
        <w:pStyle w:val="S3"/>
        <w:numPr>
          <w:ilvl w:val="0"/>
          <w:numId w:val="0"/>
        </w:numPr>
        <w:ind w:firstLine="567"/>
        <w:jc w:val="center"/>
        <w:rPr>
          <w:b/>
          <w:sz w:val="28"/>
          <w:szCs w:val="28"/>
          <w:u w:val="none"/>
        </w:rPr>
      </w:pPr>
      <w:r w:rsidRPr="00F06366">
        <w:rPr>
          <w:b/>
          <w:sz w:val="28"/>
          <w:szCs w:val="28"/>
          <w:u w:val="none"/>
        </w:rPr>
        <w:t>Теплоснабжение</w:t>
      </w:r>
      <w:bookmarkEnd w:id="31"/>
    </w:p>
    <w:p w14:paraId="4720F3F8" w14:textId="77777777" w:rsidR="00094A85" w:rsidRPr="00F06366" w:rsidRDefault="00094A85" w:rsidP="00F06366">
      <w:pPr>
        <w:pStyle w:val="Default"/>
        <w:spacing w:line="360" w:lineRule="auto"/>
        <w:ind w:firstLine="567"/>
        <w:jc w:val="both"/>
        <w:rPr>
          <w:sz w:val="28"/>
          <w:szCs w:val="28"/>
        </w:rPr>
      </w:pPr>
      <w:bookmarkStart w:id="32" w:name="_Toc133634114"/>
      <w:bookmarkStart w:id="33" w:name="_Toc226964869"/>
      <w:bookmarkStart w:id="34" w:name="_Toc280103934"/>
      <w:r w:rsidRPr="00F06366">
        <w:rPr>
          <w:sz w:val="28"/>
          <w:szCs w:val="28"/>
        </w:rPr>
        <w:t xml:space="preserve">Генеральным планом предусматривается сохранение децентрализованной системы теплоснабжения. В связи с газификацией х. Карасев, х. Культура и х. Нехворощанский теплоснабжение и горячее водоснабжение жилой и </w:t>
      </w:r>
      <w:r w:rsidRPr="00F06366">
        <w:rPr>
          <w:sz w:val="28"/>
          <w:szCs w:val="28"/>
        </w:rPr>
        <w:lastRenderedPageBreak/>
        <w:t xml:space="preserve">общественно-деловой застройки предусматривается от индивидуальных газовых котлов. </w:t>
      </w:r>
    </w:p>
    <w:p w14:paraId="563C5845" w14:textId="77777777" w:rsidR="00094A85" w:rsidRPr="00F06366" w:rsidRDefault="00094A85" w:rsidP="00F06366">
      <w:pPr>
        <w:pStyle w:val="S3"/>
        <w:numPr>
          <w:ilvl w:val="0"/>
          <w:numId w:val="0"/>
        </w:numPr>
        <w:ind w:firstLine="567"/>
        <w:jc w:val="both"/>
        <w:rPr>
          <w:sz w:val="28"/>
          <w:szCs w:val="28"/>
          <w:u w:val="none"/>
        </w:rPr>
      </w:pPr>
      <w:r w:rsidRPr="00F06366">
        <w:rPr>
          <w:sz w:val="28"/>
          <w:szCs w:val="28"/>
          <w:u w:val="none"/>
        </w:rPr>
        <w:t xml:space="preserve">Теплоснабжение проектируемой общественно-деловой и проектируемой жилой застройки предусматривается от индивидуальных источников теплоснабжения. </w:t>
      </w:r>
    </w:p>
    <w:p w14:paraId="64132D79" w14:textId="77777777" w:rsidR="0023013F" w:rsidRPr="00F06366" w:rsidRDefault="0023013F" w:rsidP="00BD3D93">
      <w:pPr>
        <w:pStyle w:val="S3"/>
        <w:numPr>
          <w:ilvl w:val="0"/>
          <w:numId w:val="0"/>
        </w:numPr>
        <w:ind w:firstLine="567"/>
        <w:jc w:val="center"/>
        <w:rPr>
          <w:b/>
          <w:sz w:val="28"/>
          <w:szCs w:val="28"/>
          <w:u w:val="none"/>
        </w:rPr>
      </w:pPr>
      <w:r w:rsidRPr="00F06366">
        <w:rPr>
          <w:b/>
          <w:sz w:val="28"/>
          <w:szCs w:val="28"/>
          <w:u w:val="none"/>
        </w:rPr>
        <w:t>Газоснабжение</w:t>
      </w:r>
      <w:bookmarkEnd w:id="32"/>
      <w:bookmarkEnd w:id="33"/>
      <w:bookmarkEnd w:id="34"/>
    </w:p>
    <w:p w14:paraId="4EC47610" w14:textId="77777777" w:rsidR="00094A85" w:rsidRPr="00F06366" w:rsidRDefault="00094A85" w:rsidP="00F06366">
      <w:pPr>
        <w:pStyle w:val="Default"/>
        <w:spacing w:line="360" w:lineRule="auto"/>
        <w:ind w:firstLine="567"/>
        <w:jc w:val="both"/>
        <w:rPr>
          <w:sz w:val="28"/>
          <w:szCs w:val="28"/>
        </w:rPr>
      </w:pPr>
      <w:r w:rsidRPr="00F06366">
        <w:rPr>
          <w:sz w:val="28"/>
          <w:szCs w:val="28"/>
        </w:rPr>
        <w:t>Газоснабжение потребителей ст-цы Хоперская, х. Ленинский, х. Чкалов, х. Челбас, х. Федоренко, х. Привольный</w:t>
      </w:r>
      <w:r w:rsidR="006E7688">
        <w:rPr>
          <w:sz w:val="28"/>
          <w:szCs w:val="28"/>
        </w:rPr>
        <w:t xml:space="preserve">, </w:t>
      </w:r>
      <w:r w:rsidR="006E7688" w:rsidRPr="00F06366">
        <w:rPr>
          <w:sz w:val="28"/>
          <w:szCs w:val="28"/>
        </w:rPr>
        <w:t>х. Красный, х. Культура, х. Карасев</w:t>
      </w:r>
      <w:r w:rsidRPr="00F06366">
        <w:rPr>
          <w:sz w:val="28"/>
          <w:szCs w:val="28"/>
        </w:rPr>
        <w:t xml:space="preserve"> сохраняется от существующей газораспределительной системы. </w:t>
      </w:r>
    </w:p>
    <w:p w14:paraId="61F22E5C" w14:textId="77777777" w:rsidR="00094A85" w:rsidRPr="00F06366" w:rsidRDefault="00094A85" w:rsidP="00F06366">
      <w:pPr>
        <w:pStyle w:val="Default"/>
        <w:spacing w:line="360" w:lineRule="auto"/>
        <w:ind w:firstLine="567"/>
        <w:jc w:val="both"/>
        <w:rPr>
          <w:sz w:val="28"/>
          <w:szCs w:val="28"/>
        </w:rPr>
      </w:pPr>
      <w:r w:rsidRPr="00F06366">
        <w:rPr>
          <w:sz w:val="28"/>
          <w:szCs w:val="28"/>
        </w:rPr>
        <w:t>Генеральным планом предусматривается газификация населенных пунктов х. Нехворощанский</w:t>
      </w:r>
      <w:r w:rsidR="006E7688">
        <w:rPr>
          <w:sz w:val="28"/>
          <w:szCs w:val="28"/>
        </w:rPr>
        <w:t>, х. Чкалов.</w:t>
      </w:r>
      <w:r w:rsidRPr="00F06366">
        <w:rPr>
          <w:sz w:val="28"/>
          <w:szCs w:val="28"/>
        </w:rPr>
        <w:t xml:space="preserve"> </w:t>
      </w:r>
    </w:p>
    <w:p w14:paraId="22E96481" w14:textId="77777777" w:rsidR="00094A85" w:rsidRDefault="00094A85" w:rsidP="00F06366">
      <w:pPr>
        <w:pStyle w:val="Default"/>
        <w:spacing w:line="360" w:lineRule="auto"/>
        <w:ind w:firstLine="567"/>
        <w:jc w:val="both"/>
        <w:rPr>
          <w:sz w:val="23"/>
          <w:szCs w:val="23"/>
        </w:rPr>
      </w:pPr>
      <w:r w:rsidRPr="00F06366">
        <w:rPr>
          <w:sz w:val="28"/>
          <w:szCs w:val="28"/>
        </w:rPr>
        <w:t>По числу ступеней регулирования давления газа, газораспределительная система сохраняется 3-х ступенчато</w:t>
      </w:r>
      <w:r>
        <w:rPr>
          <w:sz w:val="23"/>
          <w:szCs w:val="23"/>
        </w:rPr>
        <w:t xml:space="preserve">й. </w:t>
      </w:r>
    </w:p>
    <w:p w14:paraId="6EC15D9C" w14:textId="77777777" w:rsidR="0023013F" w:rsidRPr="00305305" w:rsidRDefault="0023013F" w:rsidP="00F06366">
      <w:pPr>
        <w:pStyle w:val="S5"/>
        <w:numPr>
          <w:ilvl w:val="0"/>
          <w:numId w:val="10"/>
        </w:numPr>
      </w:pPr>
      <w:r w:rsidRPr="00305305">
        <w:t>Система газоснабжения выполнена по смешанной схеме.</w:t>
      </w:r>
    </w:p>
    <w:p w14:paraId="0B312515" w14:textId="77777777" w:rsidR="0023013F" w:rsidRPr="00305305" w:rsidRDefault="0023013F" w:rsidP="00F06366">
      <w:pPr>
        <w:pStyle w:val="S5"/>
        <w:numPr>
          <w:ilvl w:val="0"/>
          <w:numId w:val="10"/>
        </w:numPr>
      </w:pPr>
      <w:r w:rsidRPr="00305305">
        <w:t>Классификация газопроводов:</w:t>
      </w:r>
    </w:p>
    <w:p w14:paraId="77685065" w14:textId="77777777" w:rsidR="0023013F" w:rsidRPr="00305305" w:rsidRDefault="0023013F" w:rsidP="00F06366">
      <w:pPr>
        <w:pStyle w:val="S5"/>
        <w:numPr>
          <w:ilvl w:val="0"/>
          <w:numId w:val="10"/>
        </w:numPr>
      </w:pPr>
      <w:r w:rsidRPr="00305305">
        <w:t>вид транспортируемого газа – природный;</w:t>
      </w:r>
    </w:p>
    <w:p w14:paraId="77E1349D" w14:textId="77777777" w:rsidR="0023013F" w:rsidRPr="00305305" w:rsidRDefault="0023013F" w:rsidP="00F06366">
      <w:pPr>
        <w:pStyle w:val="S5"/>
        <w:numPr>
          <w:ilvl w:val="0"/>
          <w:numId w:val="10"/>
        </w:numPr>
      </w:pPr>
      <w:r w:rsidRPr="00305305">
        <w:t>давление газа: среднее (0,3 МПа), низкое (0,005 МПа);</w:t>
      </w:r>
    </w:p>
    <w:p w14:paraId="15AC6A0B" w14:textId="77777777" w:rsidR="0023013F" w:rsidRPr="00305305" w:rsidRDefault="0023013F" w:rsidP="00F06366">
      <w:pPr>
        <w:pStyle w:val="S5"/>
        <w:numPr>
          <w:ilvl w:val="0"/>
          <w:numId w:val="10"/>
        </w:numPr>
      </w:pPr>
      <w:r w:rsidRPr="00305305">
        <w:t>местоположение относительно земли – подземные, надземные;</w:t>
      </w:r>
    </w:p>
    <w:p w14:paraId="126CD6FB" w14:textId="77777777" w:rsidR="0023013F" w:rsidRPr="00305305" w:rsidRDefault="0023013F" w:rsidP="00F06366">
      <w:pPr>
        <w:pStyle w:val="S5"/>
        <w:numPr>
          <w:ilvl w:val="0"/>
          <w:numId w:val="10"/>
        </w:numPr>
      </w:pPr>
      <w:r w:rsidRPr="00305305">
        <w:t>принцип построения – тупиковые, кольцевые;</w:t>
      </w:r>
    </w:p>
    <w:p w14:paraId="74800A63" w14:textId="77777777" w:rsidR="0023013F" w:rsidRPr="00305305" w:rsidRDefault="0023013F" w:rsidP="00F06366">
      <w:pPr>
        <w:pStyle w:val="S5"/>
        <w:numPr>
          <w:ilvl w:val="0"/>
          <w:numId w:val="10"/>
        </w:numPr>
      </w:pPr>
      <w:r w:rsidRPr="00305305">
        <w:t>материал газопровода среднего, низкого давления – сталь, полиэтилен.</w:t>
      </w:r>
    </w:p>
    <w:p w14:paraId="6F1B626F" w14:textId="77777777" w:rsidR="0023013F" w:rsidRPr="00960B43" w:rsidRDefault="0023013F" w:rsidP="00BD3D93">
      <w:pPr>
        <w:pStyle w:val="S2"/>
        <w:spacing w:before="0" w:after="0" w:line="360" w:lineRule="auto"/>
        <w:rPr>
          <w:rFonts w:ascii="Times New Roman" w:hAnsi="Times New Roman" w:cs="Times New Roman"/>
          <w:sz w:val="28"/>
          <w:szCs w:val="28"/>
        </w:rPr>
      </w:pPr>
      <w:r w:rsidRPr="00305305">
        <w:rPr>
          <w:rFonts w:ascii="Times New Roman" w:hAnsi="Times New Roman" w:cs="Times New Roman"/>
          <w:sz w:val="28"/>
          <w:szCs w:val="28"/>
        </w:rPr>
        <w:t>Для определения расходов газа на</w:t>
      </w:r>
      <w:r w:rsidRPr="00960B43">
        <w:rPr>
          <w:rFonts w:ascii="Times New Roman" w:hAnsi="Times New Roman" w:cs="Times New Roman"/>
          <w:sz w:val="28"/>
          <w:szCs w:val="28"/>
        </w:rPr>
        <w:t xml:space="preserve"> бытовые нужды потребителей приняты укрупненные нормы годового потребления на одного жителя по СП 42-101-2003 «Общие положения по проектированию и строительству газораспределительных систем из металлических и полиэтиленовых труб» и СНиП  42-01-2002 «Газораспределительные системы».</w:t>
      </w:r>
    </w:p>
    <w:p w14:paraId="089C40E0" w14:textId="77777777" w:rsidR="0023013F" w:rsidRPr="00960B43" w:rsidRDefault="0023013F" w:rsidP="00BD3D93">
      <w:pPr>
        <w:pStyle w:val="S2"/>
        <w:spacing w:before="0" w:after="0" w:line="360" w:lineRule="auto"/>
        <w:rPr>
          <w:rFonts w:ascii="Times New Roman" w:hAnsi="Times New Roman" w:cs="Times New Roman"/>
          <w:sz w:val="28"/>
          <w:szCs w:val="28"/>
        </w:rPr>
      </w:pPr>
      <w:r w:rsidRPr="00960B43">
        <w:rPr>
          <w:rFonts w:ascii="Times New Roman" w:hAnsi="Times New Roman" w:cs="Times New Roman"/>
          <w:sz w:val="28"/>
          <w:szCs w:val="28"/>
        </w:rPr>
        <w:t>Использование газа предусматривается на:</w:t>
      </w:r>
    </w:p>
    <w:p w14:paraId="6D719149" w14:textId="77777777" w:rsidR="0023013F" w:rsidRPr="00F83262" w:rsidRDefault="0023013F" w:rsidP="00F06366">
      <w:pPr>
        <w:pStyle w:val="S5"/>
        <w:numPr>
          <w:ilvl w:val="0"/>
          <w:numId w:val="10"/>
        </w:numPr>
      </w:pPr>
      <w:r w:rsidRPr="00F83262">
        <w:t>приготовление пищи;</w:t>
      </w:r>
      <w:r w:rsidRPr="00F83262">
        <w:tab/>
      </w:r>
    </w:p>
    <w:p w14:paraId="38DF9B66" w14:textId="77777777" w:rsidR="0023013F" w:rsidRPr="00F83262" w:rsidRDefault="0023013F" w:rsidP="00F06366">
      <w:pPr>
        <w:pStyle w:val="S5"/>
        <w:numPr>
          <w:ilvl w:val="0"/>
          <w:numId w:val="10"/>
        </w:numPr>
      </w:pPr>
      <w:r w:rsidRPr="00F83262">
        <w:lastRenderedPageBreak/>
        <w:t>отопление, вентиляцию и горячее водоснабжение жилых и общественных зданий;</w:t>
      </w:r>
    </w:p>
    <w:p w14:paraId="755977E3" w14:textId="77777777" w:rsidR="0023013F" w:rsidRPr="00F83262" w:rsidRDefault="0023013F" w:rsidP="00F06366">
      <w:pPr>
        <w:pStyle w:val="S5"/>
        <w:numPr>
          <w:ilvl w:val="0"/>
          <w:numId w:val="10"/>
        </w:numPr>
      </w:pPr>
      <w:r w:rsidRPr="00F83262">
        <w:t>отопление и нужды производственных и коммунально-бытовых потребителей.</w:t>
      </w:r>
    </w:p>
    <w:p w14:paraId="04592585" w14:textId="77777777" w:rsidR="0023013F" w:rsidRPr="00960B43" w:rsidRDefault="0023013F" w:rsidP="00BD3D93">
      <w:pPr>
        <w:pStyle w:val="S2"/>
        <w:spacing w:before="0" w:after="0" w:line="360" w:lineRule="auto"/>
        <w:rPr>
          <w:rFonts w:ascii="Times New Roman" w:hAnsi="Times New Roman" w:cs="Times New Roman"/>
          <w:sz w:val="28"/>
          <w:szCs w:val="28"/>
        </w:rPr>
      </w:pPr>
      <w:r w:rsidRPr="00F83262">
        <w:rPr>
          <w:rFonts w:ascii="Times New Roman" w:hAnsi="Times New Roman" w:cs="Times New Roman"/>
          <w:sz w:val="28"/>
          <w:szCs w:val="28"/>
        </w:rPr>
        <w:t>Годовые расходы</w:t>
      </w:r>
      <w:r w:rsidRPr="00960B43">
        <w:rPr>
          <w:rFonts w:ascii="Times New Roman" w:hAnsi="Times New Roman" w:cs="Times New Roman"/>
          <w:sz w:val="28"/>
          <w:szCs w:val="28"/>
        </w:rPr>
        <w:t xml:space="preserve"> газа для каждой категории потребителей определены на конец расчетного периода с учетом перспективы развития объектов – потребителей газа.</w:t>
      </w:r>
    </w:p>
    <w:p w14:paraId="6B012213" w14:textId="77777777" w:rsidR="0023013F" w:rsidRPr="00960B43" w:rsidRDefault="0023013F" w:rsidP="00960B43">
      <w:pPr>
        <w:pStyle w:val="S2"/>
        <w:spacing w:line="360" w:lineRule="auto"/>
        <w:rPr>
          <w:rFonts w:ascii="Times New Roman" w:hAnsi="Times New Roman" w:cs="Times New Roman"/>
          <w:sz w:val="28"/>
          <w:szCs w:val="28"/>
        </w:rPr>
      </w:pPr>
      <w:r w:rsidRPr="00960B43">
        <w:rPr>
          <w:rFonts w:ascii="Times New Roman" w:hAnsi="Times New Roman" w:cs="Times New Roman"/>
          <w:sz w:val="28"/>
          <w:szCs w:val="28"/>
        </w:rPr>
        <w:t>Продолжительность расчетного периода устанавливается на основании плана перспективного развития объектов – потребителей газа.</w:t>
      </w:r>
    </w:p>
    <w:p w14:paraId="25852D0A" w14:textId="77777777" w:rsidR="0023013F" w:rsidRPr="00960B43" w:rsidRDefault="0023013F" w:rsidP="00BD3D93">
      <w:pPr>
        <w:pStyle w:val="S2"/>
        <w:spacing w:before="0" w:after="0" w:line="360" w:lineRule="auto"/>
        <w:rPr>
          <w:rFonts w:ascii="Times New Roman" w:hAnsi="Times New Roman" w:cs="Times New Roman"/>
          <w:sz w:val="28"/>
          <w:szCs w:val="28"/>
        </w:rPr>
      </w:pPr>
      <w:r w:rsidRPr="00960B43">
        <w:rPr>
          <w:rFonts w:ascii="Times New Roman" w:hAnsi="Times New Roman" w:cs="Times New Roman"/>
          <w:sz w:val="28"/>
          <w:szCs w:val="28"/>
        </w:rPr>
        <w:t xml:space="preserve">В </w:t>
      </w:r>
      <w:r w:rsidR="00094A85">
        <w:rPr>
          <w:rFonts w:ascii="Times New Roman" w:hAnsi="Times New Roman" w:cs="Times New Roman"/>
          <w:sz w:val="28"/>
          <w:szCs w:val="28"/>
          <w:lang w:val="ru-RU"/>
        </w:rPr>
        <w:t>программе</w:t>
      </w:r>
      <w:r w:rsidRPr="00960B43">
        <w:rPr>
          <w:rFonts w:ascii="Times New Roman" w:hAnsi="Times New Roman" w:cs="Times New Roman"/>
          <w:sz w:val="28"/>
          <w:szCs w:val="28"/>
        </w:rPr>
        <w:t xml:space="preserve"> приняты укрупненные показатели потребления газа, м3/год на 1 чел., при теплоте сгорания газа 34 МДж/м3 (8000 ккал/м3) при наличии централизованного горячего водоснабжения – 120.</w:t>
      </w:r>
    </w:p>
    <w:p w14:paraId="011D8F1C" w14:textId="77777777" w:rsidR="0023013F" w:rsidRPr="00960B43" w:rsidRDefault="0023013F" w:rsidP="00BD3D93">
      <w:pPr>
        <w:pStyle w:val="S2"/>
        <w:spacing w:before="0" w:after="0" w:line="360" w:lineRule="auto"/>
        <w:rPr>
          <w:rFonts w:ascii="Times New Roman" w:hAnsi="Times New Roman" w:cs="Times New Roman"/>
          <w:sz w:val="28"/>
          <w:szCs w:val="28"/>
        </w:rPr>
      </w:pPr>
      <w:r w:rsidRPr="00960B43">
        <w:rPr>
          <w:rFonts w:ascii="Times New Roman" w:hAnsi="Times New Roman" w:cs="Times New Roman"/>
          <w:sz w:val="28"/>
          <w:szCs w:val="28"/>
        </w:rPr>
        <w:t xml:space="preserve">Потребители многоквартирной жилой застройки обеспечиваются газом для нужд приготовления пищи. </w:t>
      </w:r>
    </w:p>
    <w:p w14:paraId="6607DAAB" w14:textId="77777777" w:rsidR="0023013F" w:rsidRPr="00960B43" w:rsidRDefault="0023013F" w:rsidP="00BD3D93">
      <w:pPr>
        <w:pStyle w:val="S2"/>
        <w:spacing w:before="0" w:after="0" w:line="360" w:lineRule="auto"/>
        <w:rPr>
          <w:rFonts w:ascii="Times New Roman" w:hAnsi="Times New Roman" w:cs="Times New Roman"/>
          <w:sz w:val="28"/>
          <w:szCs w:val="28"/>
        </w:rPr>
      </w:pPr>
      <w:r w:rsidRPr="00960B43">
        <w:rPr>
          <w:rFonts w:ascii="Times New Roman" w:hAnsi="Times New Roman" w:cs="Times New Roman"/>
          <w:sz w:val="28"/>
          <w:szCs w:val="28"/>
        </w:rPr>
        <w:t>Потребители индивидуальной жилой застройки обеспечиваются газом для нужд приготовления пищи, а также отоплением и горячим водоснабжением от индивидуальных газовых котлов.</w:t>
      </w:r>
    </w:p>
    <w:p w14:paraId="565CC67C" w14:textId="77777777" w:rsidR="0023013F" w:rsidRPr="00960B43" w:rsidRDefault="0023013F" w:rsidP="00BD3D93">
      <w:pPr>
        <w:pStyle w:val="S2"/>
        <w:spacing w:before="0" w:after="0" w:line="360" w:lineRule="auto"/>
        <w:rPr>
          <w:rFonts w:ascii="Times New Roman" w:hAnsi="Times New Roman" w:cs="Times New Roman"/>
          <w:sz w:val="28"/>
          <w:szCs w:val="28"/>
        </w:rPr>
      </w:pPr>
      <w:r w:rsidRPr="00960B43">
        <w:rPr>
          <w:rFonts w:ascii="Times New Roman" w:hAnsi="Times New Roman" w:cs="Times New Roman"/>
          <w:sz w:val="28"/>
          <w:szCs w:val="28"/>
        </w:rPr>
        <w:t>Охват жилой застройки природным газоснабжением принят на расчетный срок – 100%.</w:t>
      </w:r>
    </w:p>
    <w:p w14:paraId="40376BB9" w14:textId="77777777" w:rsidR="0023013F" w:rsidRPr="009C7465" w:rsidRDefault="0023013F" w:rsidP="00BD3D93">
      <w:pPr>
        <w:pStyle w:val="S2"/>
        <w:spacing w:before="0" w:after="0" w:line="360" w:lineRule="auto"/>
      </w:pPr>
      <w:r w:rsidRPr="00960B43">
        <w:rPr>
          <w:rFonts w:ascii="Times New Roman" w:hAnsi="Times New Roman" w:cs="Times New Roman"/>
          <w:sz w:val="28"/>
          <w:szCs w:val="28"/>
        </w:rPr>
        <w:t>Присоединение системы газоснабжения зданий к распределительным сетям осуществляется через отключаемую арматуру, размещаемую в каждом здании.</w:t>
      </w:r>
    </w:p>
    <w:p w14:paraId="292C6888" w14:textId="77777777" w:rsidR="00B10E29" w:rsidRPr="0023013F" w:rsidRDefault="00B10E29" w:rsidP="00BD160A">
      <w:pPr>
        <w:pStyle w:val="a1"/>
        <w:spacing w:before="0" w:after="0" w:line="360" w:lineRule="auto"/>
        <w:rPr>
          <w:rFonts w:ascii="Times New Roman" w:hAnsi="Times New Roman" w:cs="Times New Roman"/>
          <w:sz w:val="28"/>
          <w:szCs w:val="28"/>
          <w:lang w:val="x-none"/>
        </w:rPr>
        <w:sectPr w:rsidR="00B10E29" w:rsidRPr="0023013F" w:rsidSect="00341256">
          <w:pgSz w:w="11906" w:h="16838"/>
          <w:pgMar w:top="1134" w:right="850" w:bottom="1134" w:left="1276" w:header="708" w:footer="708" w:gutter="0"/>
          <w:cols w:space="708"/>
          <w:docGrid w:linePitch="360"/>
        </w:sectPr>
      </w:pPr>
    </w:p>
    <w:p w14:paraId="27B2F875" w14:textId="77777777" w:rsidR="00B10E29" w:rsidRPr="00BD160A" w:rsidRDefault="00B10E29" w:rsidP="00BD160A">
      <w:pPr>
        <w:pStyle w:val="a1"/>
        <w:jc w:val="center"/>
        <w:rPr>
          <w:rFonts w:ascii="Times New Roman" w:hAnsi="Times New Roman" w:cs="Times New Roman"/>
          <w:i/>
          <w:sz w:val="28"/>
          <w:szCs w:val="28"/>
        </w:rPr>
      </w:pPr>
    </w:p>
    <w:p w14:paraId="17F26C2F" w14:textId="77777777" w:rsidR="006A101B" w:rsidRPr="00BD160A" w:rsidRDefault="002F7E48" w:rsidP="00BD160A">
      <w:pPr>
        <w:spacing w:line="240" w:lineRule="auto"/>
        <w:ind w:firstLine="567"/>
        <w:jc w:val="center"/>
        <w:rPr>
          <w:rFonts w:ascii="Times New Roman" w:hAnsi="Times New Roman" w:cs="Times New Roman"/>
          <w:b/>
          <w:bCs/>
          <w:i/>
          <w:color w:val="000000"/>
          <w:sz w:val="23"/>
          <w:szCs w:val="23"/>
        </w:rPr>
      </w:pPr>
      <w:r>
        <w:rPr>
          <w:rFonts w:ascii="Times New Roman" w:hAnsi="Times New Roman" w:cs="Times New Roman"/>
          <w:b/>
          <w:bCs/>
          <w:i/>
          <w:color w:val="000000"/>
          <w:sz w:val="28"/>
          <w:szCs w:val="28"/>
        </w:rPr>
        <w:t>Таблица 17</w:t>
      </w:r>
      <w:r w:rsidR="006A101B" w:rsidRPr="00BD160A">
        <w:rPr>
          <w:rFonts w:ascii="Times New Roman" w:hAnsi="Times New Roman" w:cs="Times New Roman"/>
          <w:b/>
          <w:bCs/>
          <w:i/>
          <w:color w:val="000000"/>
          <w:sz w:val="28"/>
          <w:szCs w:val="28"/>
        </w:rPr>
        <w:t xml:space="preserve"> – Расход природного газа по газифицированным пунктам МО «</w:t>
      </w:r>
      <w:r w:rsidR="00094A85">
        <w:rPr>
          <w:rFonts w:ascii="Times New Roman" w:hAnsi="Times New Roman" w:cs="Times New Roman"/>
          <w:b/>
          <w:bCs/>
          <w:i/>
          <w:color w:val="000000"/>
          <w:sz w:val="28"/>
          <w:szCs w:val="28"/>
        </w:rPr>
        <w:t>Хоперское</w:t>
      </w:r>
      <w:r w:rsidR="00246D80" w:rsidRPr="00BD160A">
        <w:rPr>
          <w:rFonts w:ascii="Times New Roman" w:hAnsi="Times New Roman" w:cs="Times New Roman"/>
          <w:b/>
          <w:bCs/>
          <w:i/>
          <w:color w:val="000000"/>
          <w:sz w:val="28"/>
          <w:szCs w:val="28"/>
        </w:rPr>
        <w:t xml:space="preserve"> </w:t>
      </w:r>
      <w:r w:rsidR="00B10E29" w:rsidRPr="00BD160A">
        <w:rPr>
          <w:rFonts w:ascii="Times New Roman" w:hAnsi="Times New Roman" w:cs="Times New Roman"/>
          <w:b/>
          <w:bCs/>
          <w:i/>
          <w:color w:val="000000"/>
          <w:sz w:val="28"/>
          <w:szCs w:val="28"/>
        </w:rPr>
        <w:t>сельское</w:t>
      </w:r>
      <w:r w:rsidR="006A101B" w:rsidRPr="00BD160A">
        <w:rPr>
          <w:rFonts w:ascii="Times New Roman" w:hAnsi="Times New Roman" w:cs="Times New Roman"/>
          <w:b/>
          <w:bCs/>
          <w:i/>
          <w:color w:val="000000"/>
          <w:sz w:val="28"/>
          <w:szCs w:val="28"/>
        </w:rPr>
        <w:t xml:space="preserve"> поселение» без учёта промышленных предприятий</w:t>
      </w:r>
    </w:p>
    <w:tbl>
      <w:tblPr>
        <w:tblW w:w="14552"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7"/>
        <w:gridCol w:w="3315"/>
        <w:gridCol w:w="2552"/>
        <w:gridCol w:w="2835"/>
        <w:gridCol w:w="3118"/>
        <w:gridCol w:w="1985"/>
      </w:tblGrid>
      <w:tr w:rsidR="00825A1C" w14:paraId="0C19E532" w14:textId="77777777" w:rsidTr="00DE5267">
        <w:trPr>
          <w:trHeight w:val="383"/>
        </w:trPr>
        <w:tc>
          <w:tcPr>
            <w:tcW w:w="747" w:type="dxa"/>
            <w:vMerge w:val="restart"/>
          </w:tcPr>
          <w:p w14:paraId="4A2D0C15" w14:textId="77777777" w:rsidR="00825A1C" w:rsidRPr="00BD160A" w:rsidRDefault="00825A1C" w:rsidP="00BD160A">
            <w:pPr>
              <w:pStyle w:val="Default"/>
              <w:jc w:val="center"/>
              <w:rPr>
                <w:b/>
                <w:bCs/>
                <w:i/>
                <w:sz w:val="20"/>
                <w:szCs w:val="20"/>
              </w:rPr>
            </w:pPr>
          </w:p>
          <w:p w14:paraId="3D3566A2" w14:textId="77777777" w:rsidR="00825A1C" w:rsidRPr="00BD160A" w:rsidRDefault="00825A1C" w:rsidP="00BD160A">
            <w:pPr>
              <w:pStyle w:val="Default"/>
              <w:jc w:val="center"/>
              <w:rPr>
                <w:b/>
                <w:bCs/>
                <w:i/>
                <w:sz w:val="20"/>
                <w:szCs w:val="20"/>
              </w:rPr>
            </w:pPr>
          </w:p>
          <w:p w14:paraId="44AF28FF" w14:textId="77777777" w:rsidR="00825A1C" w:rsidRPr="00BD160A" w:rsidRDefault="00825A1C" w:rsidP="00BD160A">
            <w:pPr>
              <w:pStyle w:val="Default"/>
              <w:jc w:val="center"/>
              <w:rPr>
                <w:b/>
                <w:bCs/>
                <w:i/>
                <w:sz w:val="20"/>
                <w:szCs w:val="20"/>
              </w:rPr>
            </w:pPr>
          </w:p>
          <w:p w14:paraId="0EC497CE" w14:textId="77777777" w:rsidR="00825A1C" w:rsidRPr="00BD160A" w:rsidRDefault="00825A1C" w:rsidP="00BD160A">
            <w:pPr>
              <w:pStyle w:val="Default"/>
              <w:jc w:val="center"/>
              <w:rPr>
                <w:i/>
                <w:sz w:val="20"/>
                <w:szCs w:val="20"/>
              </w:rPr>
            </w:pPr>
            <w:r w:rsidRPr="00BD160A">
              <w:rPr>
                <w:b/>
                <w:bCs/>
                <w:i/>
                <w:sz w:val="20"/>
                <w:szCs w:val="20"/>
              </w:rPr>
              <w:t>№ п/п</w:t>
            </w:r>
          </w:p>
          <w:p w14:paraId="27007328" w14:textId="77777777" w:rsidR="00825A1C" w:rsidRPr="00BD160A" w:rsidRDefault="00825A1C" w:rsidP="00BD160A">
            <w:pPr>
              <w:spacing w:line="240" w:lineRule="auto"/>
              <w:jc w:val="center"/>
              <w:rPr>
                <w:rFonts w:ascii="Times New Roman" w:hAnsi="Times New Roman" w:cs="Times New Roman"/>
                <w:i/>
                <w:sz w:val="20"/>
                <w:szCs w:val="20"/>
                <w:lang w:eastAsia="x-none"/>
              </w:rPr>
            </w:pPr>
          </w:p>
        </w:tc>
        <w:tc>
          <w:tcPr>
            <w:tcW w:w="3315" w:type="dxa"/>
            <w:vMerge w:val="restart"/>
            <w:vAlign w:val="center"/>
          </w:tcPr>
          <w:p w14:paraId="74960A82" w14:textId="78EBE1AD" w:rsidR="00825A1C" w:rsidRPr="00DE5267" w:rsidRDefault="00825A1C" w:rsidP="00DE5267">
            <w:pPr>
              <w:pStyle w:val="Default"/>
              <w:jc w:val="center"/>
              <w:rPr>
                <w:i/>
                <w:sz w:val="20"/>
                <w:szCs w:val="20"/>
              </w:rPr>
            </w:pPr>
            <w:r w:rsidRPr="00BD160A">
              <w:rPr>
                <w:b/>
                <w:bCs/>
                <w:i/>
                <w:sz w:val="20"/>
                <w:szCs w:val="20"/>
              </w:rPr>
              <w:t>Перечень населенных пунктов</w:t>
            </w:r>
          </w:p>
        </w:tc>
        <w:tc>
          <w:tcPr>
            <w:tcW w:w="10490" w:type="dxa"/>
            <w:gridSpan w:val="4"/>
            <w:vAlign w:val="center"/>
          </w:tcPr>
          <w:p w14:paraId="3B1E150A" w14:textId="77777777" w:rsidR="00825A1C" w:rsidRPr="00BD160A" w:rsidRDefault="00843F91" w:rsidP="00DE5267">
            <w:pPr>
              <w:pStyle w:val="Default"/>
              <w:jc w:val="center"/>
              <w:rPr>
                <w:i/>
                <w:sz w:val="20"/>
                <w:szCs w:val="20"/>
              </w:rPr>
            </w:pPr>
            <w:r>
              <w:rPr>
                <w:b/>
                <w:bCs/>
                <w:i/>
                <w:sz w:val="20"/>
                <w:szCs w:val="20"/>
              </w:rPr>
              <w:t>2032</w:t>
            </w:r>
            <w:r w:rsidR="00825A1C" w:rsidRPr="00BD160A">
              <w:rPr>
                <w:b/>
                <w:bCs/>
                <w:i/>
                <w:sz w:val="20"/>
                <w:szCs w:val="20"/>
              </w:rPr>
              <w:t xml:space="preserve"> год</w:t>
            </w:r>
          </w:p>
        </w:tc>
      </w:tr>
      <w:tr w:rsidR="00825A1C" w14:paraId="7CE561F3" w14:textId="77777777" w:rsidTr="00DE5267">
        <w:trPr>
          <w:cantSplit/>
          <w:trHeight w:val="456"/>
        </w:trPr>
        <w:tc>
          <w:tcPr>
            <w:tcW w:w="747" w:type="dxa"/>
            <w:vMerge/>
          </w:tcPr>
          <w:p w14:paraId="587A6A5B" w14:textId="77777777" w:rsidR="00825A1C" w:rsidRPr="00BD160A" w:rsidRDefault="00825A1C" w:rsidP="00BD160A">
            <w:pPr>
              <w:spacing w:line="240" w:lineRule="auto"/>
              <w:jc w:val="center"/>
              <w:rPr>
                <w:rFonts w:ascii="Times New Roman" w:hAnsi="Times New Roman" w:cs="Times New Roman"/>
                <w:i/>
                <w:sz w:val="20"/>
                <w:szCs w:val="20"/>
                <w:lang w:eastAsia="x-none"/>
              </w:rPr>
            </w:pPr>
          </w:p>
        </w:tc>
        <w:tc>
          <w:tcPr>
            <w:tcW w:w="3315" w:type="dxa"/>
            <w:vMerge/>
            <w:vAlign w:val="center"/>
          </w:tcPr>
          <w:p w14:paraId="6B4F11ED" w14:textId="77777777" w:rsidR="00825A1C" w:rsidRPr="00BD160A" w:rsidRDefault="00825A1C" w:rsidP="00DE5267">
            <w:pPr>
              <w:spacing w:line="240" w:lineRule="auto"/>
              <w:jc w:val="center"/>
              <w:rPr>
                <w:rFonts w:ascii="Times New Roman" w:hAnsi="Times New Roman" w:cs="Times New Roman"/>
                <w:i/>
                <w:sz w:val="20"/>
                <w:szCs w:val="20"/>
                <w:highlight w:val="yellow"/>
                <w:lang w:eastAsia="x-none"/>
              </w:rPr>
            </w:pPr>
          </w:p>
        </w:tc>
        <w:tc>
          <w:tcPr>
            <w:tcW w:w="2552" w:type="dxa"/>
            <w:vAlign w:val="center"/>
          </w:tcPr>
          <w:p w14:paraId="536FAE60" w14:textId="77777777" w:rsidR="00825A1C" w:rsidRPr="00BD160A" w:rsidRDefault="00825A1C" w:rsidP="00DE5267">
            <w:pPr>
              <w:pStyle w:val="Default"/>
              <w:jc w:val="center"/>
              <w:rPr>
                <w:i/>
                <w:sz w:val="20"/>
                <w:szCs w:val="20"/>
              </w:rPr>
            </w:pPr>
            <w:r w:rsidRPr="00BD160A">
              <w:rPr>
                <w:b/>
                <w:bCs/>
                <w:i/>
                <w:sz w:val="20"/>
                <w:szCs w:val="20"/>
              </w:rPr>
              <w:t>Численность населения, чел.</w:t>
            </w:r>
          </w:p>
          <w:p w14:paraId="7E818DAF" w14:textId="77777777" w:rsidR="00825A1C" w:rsidRPr="00BD160A" w:rsidRDefault="00825A1C" w:rsidP="00DE5267">
            <w:pPr>
              <w:spacing w:line="240" w:lineRule="auto"/>
              <w:jc w:val="center"/>
              <w:rPr>
                <w:rFonts w:ascii="Times New Roman" w:hAnsi="Times New Roman" w:cs="Times New Roman"/>
                <w:i/>
                <w:sz w:val="20"/>
                <w:szCs w:val="20"/>
                <w:lang w:eastAsia="x-none"/>
              </w:rPr>
            </w:pPr>
            <w:r w:rsidRPr="00BD160A">
              <w:rPr>
                <w:rFonts w:ascii="Times New Roman" w:hAnsi="Times New Roman" w:cs="Times New Roman"/>
                <w:b/>
                <w:bCs/>
                <w:i/>
                <w:sz w:val="20"/>
                <w:szCs w:val="20"/>
              </w:rPr>
              <w:t>ИЖС/многоквартирная застройка</w:t>
            </w:r>
          </w:p>
        </w:tc>
        <w:tc>
          <w:tcPr>
            <w:tcW w:w="2835" w:type="dxa"/>
            <w:vAlign w:val="center"/>
          </w:tcPr>
          <w:p w14:paraId="77B6A258" w14:textId="0C3DA050" w:rsidR="00825A1C" w:rsidRPr="00BD160A" w:rsidRDefault="00825A1C" w:rsidP="00DE5267">
            <w:pPr>
              <w:pStyle w:val="Default"/>
              <w:jc w:val="center"/>
              <w:rPr>
                <w:i/>
                <w:sz w:val="20"/>
                <w:szCs w:val="20"/>
              </w:rPr>
            </w:pPr>
            <w:r w:rsidRPr="00BD160A">
              <w:rPr>
                <w:b/>
                <w:bCs/>
                <w:i/>
                <w:sz w:val="20"/>
                <w:szCs w:val="20"/>
              </w:rPr>
              <w:t>Расход природного газа на пищеприготовление и</w:t>
            </w:r>
            <w:r w:rsidR="000B12A8">
              <w:rPr>
                <w:b/>
                <w:bCs/>
                <w:i/>
                <w:sz w:val="20"/>
                <w:szCs w:val="20"/>
              </w:rPr>
              <w:t xml:space="preserve"> коммунально-бытовые нужды, нм3/час</w:t>
            </w:r>
          </w:p>
        </w:tc>
        <w:tc>
          <w:tcPr>
            <w:tcW w:w="3118" w:type="dxa"/>
            <w:vAlign w:val="center"/>
          </w:tcPr>
          <w:p w14:paraId="064647E0" w14:textId="333BD748" w:rsidR="00825A1C" w:rsidRPr="00BD160A" w:rsidRDefault="00825A1C" w:rsidP="00DE5267">
            <w:pPr>
              <w:pStyle w:val="Default"/>
              <w:jc w:val="center"/>
              <w:rPr>
                <w:i/>
                <w:sz w:val="20"/>
                <w:szCs w:val="20"/>
              </w:rPr>
            </w:pPr>
            <w:r w:rsidRPr="00BD160A">
              <w:rPr>
                <w:b/>
                <w:bCs/>
                <w:i/>
                <w:sz w:val="20"/>
                <w:szCs w:val="20"/>
              </w:rPr>
              <w:t>Расход природного газа на отопление, вентиляцию и ГВС жило</w:t>
            </w:r>
            <w:r w:rsidR="000B12A8">
              <w:rPr>
                <w:b/>
                <w:bCs/>
                <w:i/>
                <w:sz w:val="20"/>
                <w:szCs w:val="20"/>
              </w:rPr>
              <w:t>й и общественной застройки, нм3/час</w:t>
            </w:r>
          </w:p>
        </w:tc>
        <w:tc>
          <w:tcPr>
            <w:tcW w:w="1985" w:type="dxa"/>
            <w:vAlign w:val="center"/>
          </w:tcPr>
          <w:p w14:paraId="1FBBA63E" w14:textId="19BEC42B" w:rsidR="00825A1C" w:rsidRPr="00BD160A" w:rsidRDefault="00825A1C" w:rsidP="00DE5267">
            <w:pPr>
              <w:pStyle w:val="Default"/>
              <w:jc w:val="center"/>
              <w:rPr>
                <w:i/>
                <w:sz w:val="20"/>
                <w:szCs w:val="20"/>
              </w:rPr>
            </w:pPr>
            <w:r w:rsidRPr="00BD160A">
              <w:rPr>
                <w:b/>
                <w:bCs/>
                <w:i/>
                <w:sz w:val="20"/>
                <w:szCs w:val="20"/>
              </w:rPr>
              <w:t>Суммарн</w:t>
            </w:r>
            <w:r w:rsidR="000B12A8">
              <w:rPr>
                <w:b/>
                <w:bCs/>
                <w:i/>
                <w:sz w:val="20"/>
                <w:szCs w:val="20"/>
              </w:rPr>
              <w:t xml:space="preserve">ый расход природного газа, </w:t>
            </w:r>
            <w:r w:rsidRPr="00BD160A">
              <w:rPr>
                <w:b/>
                <w:bCs/>
                <w:i/>
                <w:sz w:val="20"/>
                <w:szCs w:val="20"/>
              </w:rPr>
              <w:t>нм3/год</w:t>
            </w:r>
          </w:p>
        </w:tc>
      </w:tr>
      <w:tr w:rsidR="00825A1C" w:rsidRPr="00094A85" w14:paraId="0C8A96C9" w14:textId="77777777" w:rsidTr="00825A1C">
        <w:trPr>
          <w:trHeight w:val="70"/>
        </w:trPr>
        <w:tc>
          <w:tcPr>
            <w:tcW w:w="747" w:type="dxa"/>
          </w:tcPr>
          <w:p w14:paraId="06EBA7C8"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1</w:t>
            </w:r>
          </w:p>
        </w:tc>
        <w:tc>
          <w:tcPr>
            <w:tcW w:w="3315" w:type="dxa"/>
          </w:tcPr>
          <w:p w14:paraId="19906AEA" w14:textId="77777777" w:rsidR="00825A1C" w:rsidRPr="00094A85" w:rsidRDefault="00825A1C" w:rsidP="00094A85">
            <w:pPr>
              <w:spacing w:after="0"/>
              <w:jc w:val="center"/>
              <w:rPr>
                <w:rFonts w:ascii="Times New Roman" w:hAnsi="Times New Roman" w:cs="Times New Roman"/>
                <w:lang w:eastAsia="x-none"/>
              </w:rPr>
            </w:pPr>
            <w:r w:rsidRPr="00094A85">
              <w:rPr>
                <w:rFonts w:ascii="Times New Roman" w:hAnsi="Times New Roman" w:cs="Times New Roman"/>
                <w:lang w:eastAsia="x-none"/>
              </w:rPr>
              <w:t xml:space="preserve">ст. </w:t>
            </w:r>
            <w:r w:rsidR="00094A85" w:rsidRPr="00094A85">
              <w:rPr>
                <w:rFonts w:ascii="Times New Roman" w:hAnsi="Times New Roman" w:cs="Times New Roman"/>
                <w:lang w:eastAsia="x-none"/>
              </w:rPr>
              <w:t>Хоперская</w:t>
            </w:r>
          </w:p>
        </w:tc>
        <w:tc>
          <w:tcPr>
            <w:tcW w:w="2552" w:type="dxa"/>
          </w:tcPr>
          <w:p w14:paraId="546262E1" w14:textId="77777777" w:rsidR="00825A1C" w:rsidRPr="00094A85" w:rsidRDefault="00094A85" w:rsidP="00BD160A">
            <w:pPr>
              <w:spacing w:after="0"/>
              <w:jc w:val="center"/>
              <w:rPr>
                <w:rFonts w:ascii="Times New Roman" w:hAnsi="Times New Roman" w:cs="Times New Roman"/>
                <w:lang w:eastAsia="x-none"/>
              </w:rPr>
            </w:pPr>
            <w:r w:rsidRPr="00094A85">
              <w:rPr>
                <w:rFonts w:ascii="Times New Roman" w:hAnsi="Times New Roman" w:cs="Times New Roman"/>
                <w:lang w:eastAsia="x-none"/>
              </w:rPr>
              <w:t>1450</w:t>
            </w:r>
          </w:p>
        </w:tc>
        <w:tc>
          <w:tcPr>
            <w:tcW w:w="2835" w:type="dxa"/>
          </w:tcPr>
          <w:p w14:paraId="5D7843B4" w14:textId="77777777" w:rsidR="00825A1C" w:rsidRPr="00094A85" w:rsidRDefault="00094A85" w:rsidP="00BD160A">
            <w:pPr>
              <w:spacing w:after="0"/>
              <w:jc w:val="center"/>
              <w:rPr>
                <w:rFonts w:ascii="Times New Roman" w:hAnsi="Times New Roman" w:cs="Times New Roman"/>
                <w:lang w:eastAsia="x-none"/>
              </w:rPr>
            </w:pPr>
            <w:r w:rsidRPr="00094A85">
              <w:rPr>
                <w:rFonts w:ascii="Times New Roman" w:hAnsi="Times New Roman" w:cs="Times New Roman"/>
                <w:lang w:eastAsia="x-none"/>
              </w:rPr>
              <w:t>97,0</w:t>
            </w:r>
          </w:p>
        </w:tc>
        <w:tc>
          <w:tcPr>
            <w:tcW w:w="3118" w:type="dxa"/>
          </w:tcPr>
          <w:p w14:paraId="69CA34CB" w14:textId="77777777" w:rsidR="00825A1C" w:rsidRPr="00094A85" w:rsidRDefault="00094A85" w:rsidP="00BD160A">
            <w:pPr>
              <w:spacing w:after="0"/>
              <w:jc w:val="center"/>
              <w:rPr>
                <w:rFonts w:ascii="Times New Roman" w:hAnsi="Times New Roman" w:cs="Times New Roman"/>
                <w:lang w:eastAsia="x-none"/>
              </w:rPr>
            </w:pPr>
            <w:r w:rsidRPr="00094A85">
              <w:rPr>
                <w:rFonts w:ascii="Times New Roman" w:hAnsi="Times New Roman" w:cs="Times New Roman"/>
                <w:lang w:eastAsia="x-none"/>
              </w:rPr>
              <w:t>669,0</w:t>
            </w:r>
          </w:p>
        </w:tc>
        <w:tc>
          <w:tcPr>
            <w:tcW w:w="1985" w:type="dxa"/>
          </w:tcPr>
          <w:p w14:paraId="0D5838E0" w14:textId="77777777" w:rsidR="00825A1C" w:rsidRPr="00094A85" w:rsidRDefault="00094A85" w:rsidP="00BD160A">
            <w:pPr>
              <w:spacing w:after="0"/>
              <w:jc w:val="center"/>
              <w:rPr>
                <w:rFonts w:ascii="Times New Roman" w:hAnsi="Times New Roman" w:cs="Times New Roman"/>
                <w:lang w:eastAsia="x-none"/>
              </w:rPr>
            </w:pPr>
            <w:r w:rsidRPr="00094A85">
              <w:rPr>
                <w:rFonts w:ascii="Times New Roman" w:hAnsi="Times New Roman" w:cs="Times New Roman"/>
                <w:lang w:eastAsia="x-none"/>
              </w:rPr>
              <w:t>2059125,0</w:t>
            </w:r>
          </w:p>
        </w:tc>
      </w:tr>
      <w:tr w:rsidR="00825A1C" w:rsidRPr="00094A85" w14:paraId="3EC0B185" w14:textId="77777777" w:rsidTr="00094A85">
        <w:trPr>
          <w:trHeight w:val="70"/>
        </w:trPr>
        <w:tc>
          <w:tcPr>
            <w:tcW w:w="747" w:type="dxa"/>
          </w:tcPr>
          <w:p w14:paraId="3BC75358"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2</w:t>
            </w:r>
          </w:p>
        </w:tc>
        <w:tc>
          <w:tcPr>
            <w:tcW w:w="3315" w:type="dxa"/>
          </w:tcPr>
          <w:p w14:paraId="68D524E4" w14:textId="77777777" w:rsidR="00825A1C" w:rsidRPr="00094A85" w:rsidRDefault="00094A85" w:rsidP="00825A1C">
            <w:pPr>
              <w:spacing w:after="0"/>
              <w:jc w:val="center"/>
              <w:rPr>
                <w:rFonts w:ascii="Times New Roman" w:hAnsi="Times New Roman" w:cs="Times New Roman"/>
                <w:lang w:eastAsia="x-none"/>
              </w:rPr>
            </w:pPr>
            <w:r w:rsidRPr="00094A85">
              <w:rPr>
                <w:rFonts w:ascii="Times New Roman" w:hAnsi="Times New Roman" w:cs="Times New Roman"/>
                <w:lang w:eastAsia="x-none"/>
              </w:rPr>
              <w:t>х. Привольный</w:t>
            </w:r>
          </w:p>
        </w:tc>
        <w:tc>
          <w:tcPr>
            <w:tcW w:w="2552" w:type="dxa"/>
          </w:tcPr>
          <w:p w14:paraId="53F53B6F" w14:textId="77777777" w:rsidR="00825A1C" w:rsidRPr="00094A85" w:rsidRDefault="00094A85" w:rsidP="00BD160A">
            <w:pPr>
              <w:spacing w:after="0"/>
              <w:jc w:val="center"/>
              <w:rPr>
                <w:rFonts w:ascii="Times New Roman" w:hAnsi="Times New Roman" w:cs="Times New Roman"/>
                <w:lang w:eastAsia="x-none"/>
              </w:rPr>
            </w:pPr>
            <w:r w:rsidRPr="00094A85">
              <w:rPr>
                <w:rFonts w:ascii="Times New Roman" w:hAnsi="Times New Roman" w:cs="Times New Roman"/>
                <w:lang w:eastAsia="x-none"/>
              </w:rPr>
              <w:t>320</w:t>
            </w:r>
          </w:p>
        </w:tc>
        <w:tc>
          <w:tcPr>
            <w:tcW w:w="2835" w:type="dxa"/>
          </w:tcPr>
          <w:p w14:paraId="01F5EDCA"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21,0</w:t>
            </w:r>
          </w:p>
        </w:tc>
        <w:tc>
          <w:tcPr>
            <w:tcW w:w="3118" w:type="dxa"/>
          </w:tcPr>
          <w:p w14:paraId="52B01767"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126,0</w:t>
            </w:r>
          </w:p>
        </w:tc>
        <w:tc>
          <w:tcPr>
            <w:tcW w:w="1985" w:type="dxa"/>
          </w:tcPr>
          <w:p w14:paraId="487EAD07"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401650,0</w:t>
            </w:r>
          </w:p>
        </w:tc>
      </w:tr>
      <w:tr w:rsidR="00825A1C" w:rsidRPr="00094A85" w14:paraId="1EAFB71A" w14:textId="77777777" w:rsidTr="00825A1C">
        <w:trPr>
          <w:trHeight w:val="259"/>
        </w:trPr>
        <w:tc>
          <w:tcPr>
            <w:tcW w:w="747" w:type="dxa"/>
          </w:tcPr>
          <w:p w14:paraId="01671C34"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3</w:t>
            </w:r>
          </w:p>
        </w:tc>
        <w:tc>
          <w:tcPr>
            <w:tcW w:w="3315" w:type="dxa"/>
          </w:tcPr>
          <w:p w14:paraId="6BB1A50B" w14:textId="77777777" w:rsidR="00825A1C" w:rsidRPr="00094A85" w:rsidRDefault="00094A85" w:rsidP="00825A1C">
            <w:pPr>
              <w:spacing w:after="0"/>
              <w:jc w:val="center"/>
              <w:rPr>
                <w:rFonts w:ascii="Times New Roman" w:hAnsi="Times New Roman" w:cs="Times New Roman"/>
                <w:lang w:eastAsia="x-none"/>
              </w:rPr>
            </w:pPr>
            <w:r w:rsidRPr="00094A85">
              <w:rPr>
                <w:rFonts w:ascii="Times New Roman" w:hAnsi="Times New Roman" w:cs="Times New Roman"/>
                <w:lang w:eastAsia="x-none"/>
              </w:rPr>
              <w:t>х. Карасев</w:t>
            </w:r>
          </w:p>
        </w:tc>
        <w:tc>
          <w:tcPr>
            <w:tcW w:w="2552" w:type="dxa"/>
          </w:tcPr>
          <w:p w14:paraId="19159302"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100</w:t>
            </w:r>
          </w:p>
        </w:tc>
        <w:tc>
          <w:tcPr>
            <w:tcW w:w="2835" w:type="dxa"/>
          </w:tcPr>
          <w:p w14:paraId="6BB5640E"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7,0</w:t>
            </w:r>
          </w:p>
        </w:tc>
        <w:tc>
          <w:tcPr>
            <w:tcW w:w="3118" w:type="dxa"/>
          </w:tcPr>
          <w:p w14:paraId="28CC4CFF"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48,0</w:t>
            </w:r>
          </w:p>
        </w:tc>
        <w:tc>
          <w:tcPr>
            <w:tcW w:w="1985" w:type="dxa"/>
          </w:tcPr>
          <w:p w14:paraId="40B2994B"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149000,0</w:t>
            </w:r>
          </w:p>
        </w:tc>
      </w:tr>
      <w:tr w:rsidR="00825A1C" w:rsidRPr="00094A85" w14:paraId="1C0134B1" w14:textId="77777777" w:rsidTr="00825A1C">
        <w:trPr>
          <w:trHeight w:val="259"/>
        </w:trPr>
        <w:tc>
          <w:tcPr>
            <w:tcW w:w="747" w:type="dxa"/>
          </w:tcPr>
          <w:p w14:paraId="561026A7"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4</w:t>
            </w:r>
          </w:p>
        </w:tc>
        <w:tc>
          <w:tcPr>
            <w:tcW w:w="3315" w:type="dxa"/>
          </w:tcPr>
          <w:p w14:paraId="44A7B613" w14:textId="77777777" w:rsidR="00825A1C" w:rsidRPr="00094A85" w:rsidRDefault="00825A1C" w:rsidP="00094A85">
            <w:pPr>
              <w:spacing w:after="0"/>
              <w:jc w:val="center"/>
              <w:rPr>
                <w:rFonts w:ascii="Times New Roman" w:hAnsi="Times New Roman" w:cs="Times New Roman"/>
                <w:lang w:eastAsia="x-none"/>
              </w:rPr>
            </w:pPr>
            <w:r w:rsidRPr="00094A85">
              <w:rPr>
                <w:rFonts w:ascii="Times New Roman" w:hAnsi="Times New Roman" w:cs="Times New Roman"/>
                <w:lang w:eastAsia="x-none"/>
              </w:rPr>
              <w:t xml:space="preserve">х. </w:t>
            </w:r>
            <w:r w:rsidR="00094A85" w:rsidRPr="00094A85">
              <w:rPr>
                <w:rFonts w:ascii="Times New Roman" w:hAnsi="Times New Roman" w:cs="Times New Roman"/>
                <w:lang w:eastAsia="x-none"/>
              </w:rPr>
              <w:t>Культура</w:t>
            </w:r>
          </w:p>
        </w:tc>
        <w:tc>
          <w:tcPr>
            <w:tcW w:w="2552" w:type="dxa"/>
          </w:tcPr>
          <w:p w14:paraId="7100D5D5"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13</w:t>
            </w:r>
          </w:p>
        </w:tc>
        <w:tc>
          <w:tcPr>
            <w:tcW w:w="2835" w:type="dxa"/>
          </w:tcPr>
          <w:p w14:paraId="481851E7"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1,0</w:t>
            </w:r>
          </w:p>
        </w:tc>
        <w:tc>
          <w:tcPr>
            <w:tcW w:w="3118" w:type="dxa"/>
          </w:tcPr>
          <w:p w14:paraId="680AD8C4"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48,0</w:t>
            </w:r>
          </w:p>
        </w:tc>
        <w:tc>
          <w:tcPr>
            <w:tcW w:w="1985" w:type="dxa"/>
          </w:tcPr>
          <w:p w14:paraId="032ACCD8"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138560,0</w:t>
            </w:r>
          </w:p>
        </w:tc>
      </w:tr>
      <w:tr w:rsidR="00825A1C" w:rsidRPr="00094A85" w14:paraId="04EF664D" w14:textId="77777777" w:rsidTr="00825A1C">
        <w:trPr>
          <w:trHeight w:val="259"/>
        </w:trPr>
        <w:tc>
          <w:tcPr>
            <w:tcW w:w="747" w:type="dxa"/>
          </w:tcPr>
          <w:p w14:paraId="754F22F2"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5</w:t>
            </w:r>
          </w:p>
        </w:tc>
        <w:tc>
          <w:tcPr>
            <w:tcW w:w="3315" w:type="dxa"/>
          </w:tcPr>
          <w:p w14:paraId="77FC9B0B" w14:textId="77777777" w:rsidR="00825A1C" w:rsidRPr="00094A85" w:rsidRDefault="00825A1C" w:rsidP="00094A85">
            <w:pPr>
              <w:spacing w:after="0"/>
              <w:jc w:val="center"/>
              <w:rPr>
                <w:rFonts w:ascii="Times New Roman" w:hAnsi="Times New Roman" w:cs="Times New Roman"/>
                <w:lang w:eastAsia="x-none"/>
              </w:rPr>
            </w:pPr>
            <w:r w:rsidRPr="00094A85">
              <w:rPr>
                <w:rFonts w:ascii="Times New Roman" w:hAnsi="Times New Roman" w:cs="Times New Roman"/>
                <w:lang w:eastAsia="x-none"/>
              </w:rPr>
              <w:t xml:space="preserve">х. </w:t>
            </w:r>
            <w:r w:rsidR="00094A85" w:rsidRPr="00094A85">
              <w:rPr>
                <w:rFonts w:ascii="Times New Roman" w:hAnsi="Times New Roman" w:cs="Times New Roman"/>
                <w:lang w:eastAsia="x-none"/>
              </w:rPr>
              <w:t>Челбас</w:t>
            </w:r>
          </w:p>
        </w:tc>
        <w:tc>
          <w:tcPr>
            <w:tcW w:w="2552" w:type="dxa"/>
          </w:tcPr>
          <w:p w14:paraId="30D4DC06"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140</w:t>
            </w:r>
          </w:p>
        </w:tc>
        <w:tc>
          <w:tcPr>
            <w:tcW w:w="2835" w:type="dxa"/>
          </w:tcPr>
          <w:p w14:paraId="7109A2BA"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9,0</w:t>
            </w:r>
          </w:p>
        </w:tc>
        <w:tc>
          <w:tcPr>
            <w:tcW w:w="3118" w:type="dxa"/>
          </w:tcPr>
          <w:p w14:paraId="19B49D87"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115,0</w:t>
            </w:r>
          </w:p>
        </w:tc>
        <w:tc>
          <w:tcPr>
            <w:tcW w:w="1985" w:type="dxa"/>
          </w:tcPr>
          <w:p w14:paraId="410C0382"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351300,0</w:t>
            </w:r>
          </w:p>
        </w:tc>
      </w:tr>
      <w:tr w:rsidR="00825A1C" w:rsidRPr="00094A85" w14:paraId="51B646B8" w14:textId="77777777" w:rsidTr="00825A1C">
        <w:trPr>
          <w:trHeight w:val="259"/>
        </w:trPr>
        <w:tc>
          <w:tcPr>
            <w:tcW w:w="747" w:type="dxa"/>
          </w:tcPr>
          <w:p w14:paraId="6F3443CE"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6</w:t>
            </w:r>
          </w:p>
        </w:tc>
        <w:tc>
          <w:tcPr>
            <w:tcW w:w="3315" w:type="dxa"/>
          </w:tcPr>
          <w:p w14:paraId="431A19A4" w14:textId="77777777" w:rsidR="00825A1C" w:rsidRPr="00094A85" w:rsidRDefault="00094A85" w:rsidP="00825A1C">
            <w:pPr>
              <w:spacing w:after="0"/>
              <w:jc w:val="center"/>
              <w:rPr>
                <w:rFonts w:ascii="Times New Roman" w:hAnsi="Times New Roman" w:cs="Times New Roman"/>
                <w:lang w:eastAsia="x-none"/>
              </w:rPr>
            </w:pPr>
            <w:r w:rsidRPr="00094A85">
              <w:rPr>
                <w:rFonts w:ascii="Times New Roman" w:hAnsi="Times New Roman" w:cs="Times New Roman"/>
                <w:lang w:eastAsia="x-none"/>
              </w:rPr>
              <w:t>х. Федоренко</w:t>
            </w:r>
          </w:p>
        </w:tc>
        <w:tc>
          <w:tcPr>
            <w:tcW w:w="2552" w:type="dxa"/>
          </w:tcPr>
          <w:p w14:paraId="5B568051"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70</w:t>
            </w:r>
          </w:p>
        </w:tc>
        <w:tc>
          <w:tcPr>
            <w:tcW w:w="2835" w:type="dxa"/>
          </w:tcPr>
          <w:p w14:paraId="2085982B"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5,0</w:t>
            </w:r>
          </w:p>
        </w:tc>
        <w:tc>
          <w:tcPr>
            <w:tcW w:w="3118" w:type="dxa"/>
          </w:tcPr>
          <w:p w14:paraId="402B5CF3"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67,0</w:t>
            </w:r>
          </w:p>
        </w:tc>
        <w:tc>
          <w:tcPr>
            <w:tcW w:w="1985" w:type="dxa"/>
          </w:tcPr>
          <w:p w14:paraId="5A999A03"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201400,0</w:t>
            </w:r>
          </w:p>
        </w:tc>
      </w:tr>
      <w:tr w:rsidR="00825A1C" w:rsidRPr="00094A85" w14:paraId="5EB2C8BF" w14:textId="77777777" w:rsidTr="00825A1C">
        <w:trPr>
          <w:trHeight w:val="259"/>
        </w:trPr>
        <w:tc>
          <w:tcPr>
            <w:tcW w:w="747" w:type="dxa"/>
          </w:tcPr>
          <w:p w14:paraId="58C3F4AF"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7</w:t>
            </w:r>
          </w:p>
        </w:tc>
        <w:tc>
          <w:tcPr>
            <w:tcW w:w="3315" w:type="dxa"/>
          </w:tcPr>
          <w:p w14:paraId="708EB05E" w14:textId="77777777" w:rsidR="00825A1C" w:rsidRPr="00094A85" w:rsidRDefault="006733E3" w:rsidP="00825A1C">
            <w:pPr>
              <w:spacing w:after="0"/>
              <w:jc w:val="center"/>
              <w:rPr>
                <w:rFonts w:ascii="Times New Roman" w:hAnsi="Times New Roman" w:cs="Times New Roman"/>
                <w:lang w:eastAsia="x-none"/>
              </w:rPr>
            </w:pPr>
            <w:r>
              <w:rPr>
                <w:rFonts w:ascii="Times New Roman" w:hAnsi="Times New Roman" w:cs="Times New Roman"/>
                <w:lang w:eastAsia="x-none"/>
              </w:rPr>
              <w:t>х. Чкалов</w:t>
            </w:r>
          </w:p>
        </w:tc>
        <w:tc>
          <w:tcPr>
            <w:tcW w:w="2552" w:type="dxa"/>
          </w:tcPr>
          <w:p w14:paraId="2D10FB56"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100</w:t>
            </w:r>
          </w:p>
        </w:tc>
        <w:tc>
          <w:tcPr>
            <w:tcW w:w="2835" w:type="dxa"/>
          </w:tcPr>
          <w:p w14:paraId="7F86EF60"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7,0</w:t>
            </w:r>
          </w:p>
        </w:tc>
        <w:tc>
          <w:tcPr>
            <w:tcW w:w="3118" w:type="dxa"/>
          </w:tcPr>
          <w:p w14:paraId="769A2D9B"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72,0</w:t>
            </w:r>
          </w:p>
        </w:tc>
        <w:tc>
          <w:tcPr>
            <w:tcW w:w="1985" w:type="dxa"/>
          </w:tcPr>
          <w:p w14:paraId="13D49DB4"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220375,0</w:t>
            </w:r>
          </w:p>
        </w:tc>
      </w:tr>
      <w:tr w:rsidR="00825A1C" w:rsidRPr="00094A85" w14:paraId="2526D33E" w14:textId="77777777" w:rsidTr="00825A1C">
        <w:trPr>
          <w:trHeight w:val="259"/>
        </w:trPr>
        <w:tc>
          <w:tcPr>
            <w:tcW w:w="747" w:type="dxa"/>
          </w:tcPr>
          <w:p w14:paraId="0BCC36BC"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8</w:t>
            </w:r>
          </w:p>
        </w:tc>
        <w:tc>
          <w:tcPr>
            <w:tcW w:w="3315" w:type="dxa"/>
          </w:tcPr>
          <w:p w14:paraId="345C7AA0" w14:textId="77777777" w:rsidR="00825A1C" w:rsidRPr="00094A85" w:rsidRDefault="00094A85" w:rsidP="00825A1C">
            <w:pPr>
              <w:spacing w:after="0"/>
              <w:jc w:val="center"/>
              <w:rPr>
                <w:rFonts w:ascii="Times New Roman" w:hAnsi="Times New Roman" w:cs="Times New Roman"/>
                <w:lang w:eastAsia="x-none"/>
              </w:rPr>
            </w:pPr>
            <w:r w:rsidRPr="00094A85">
              <w:rPr>
                <w:rFonts w:ascii="Times New Roman" w:hAnsi="Times New Roman" w:cs="Times New Roman"/>
                <w:lang w:eastAsia="x-none"/>
              </w:rPr>
              <w:t>х. Ленина</w:t>
            </w:r>
          </w:p>
        </w:tc>
        <w:tc>
          <w:tcPr>
            <w:tcW w:w="2552" w:type="dxa"/>
          </w:tcPr>
          <w:p w14:paraId="5AD92C08"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180</w:t>
            </w:r>
          </w:p>
        </w:tc>
        <w:tc>
          <w:tcPr>
            <w:tcW w:w="2835" w:type="dxa"/>
          </w:tcPr>
          <w:p w14:paraId="587B1BED"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12,0</w:t>
            </w:r>
          </w:p>
        </w:tc>
        <w:tc>
          <w:tcPr>
            <w:tcW w:w="3118" w:type="dxa"/>
          </w:tcPr>
          <w:p w14:paraId="05EB37F4"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166,0</w:t>
            </w:r>
          </w:p>
        </w:tc>
        <w:tc>
          <w:tcPr>
            <w:tcW w:w="1985" w:type="dxa"/>
          </w:tcPr>
          <w:p w14:paraId="2BCE51DA"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497225,0</w:t>
            </w:r>
          </w:p>
        </w:tc>
      </w:tr>
      <w:tr w:rsidR="00825A1C" w:rsidRPr="00094A85" w14:paraId="61748006" w14:textId="77777777" w:rsidTr="00825A1C">
        <w:trPr>
          <w:trHeight w:val="259"/>
        </w:trPr>
        <w:tc>
          <w:tcPr>
            <w:tcW w:w="747" w:type="dxa"/>
          </w:tcPr>
          <w:p w14:paraId="5D82AA18"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9</w:t>
            </w:r>
          </w:p>
        </w:tc>
        <w:tc>
          <w:tcPr>
            <w:tcW w:w="3315" w:type="dxa"/>
          </w:tcPr>
          <w:p w14:paraId="78C439E0" w14:textId="77777777" w:rsidR="00825A1C" w:rsidRPr="00094A85" w:rsidRDefault="00094A85" w:rsidP="00825A1C">
            <w:pPr>
              <w:spacing w:after="0"/>
              <w:jc w:val="center"/>
              <w:rPr>
                <w:rFonts w:ascii="Times New Roman" w:hAnsi="Times New Roman" w:cs="Times New Roman"/>
                <w:lang w:eastAsia="x-none"/>
              </w:rPr>
            </w:pPr>
            <w:r w:rsidRPr="00094A85">
              <w:rPr>
                <w:rFonts w:ascii="Times New Roman" w:hAnsi="Times New Roman" w:cs="Times New Roman"/>
                <w:lang w:eastAsia="x-none"/>
              </w:rPr>
              <w:t>х. Нехворощанский</w:t>
            </w:r>
          </w:p>
        </w:tc>
        <w:tc>
          <w:tcPr>
            <w:tcW w:w="2552" w:type="dxa"/>
          </w:tcPr>
          <w:p w14:paraId="1AED3A71"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6</w:t>
            </w:r>
          </w:p>
        </w:tc>
        <w:tc>
          <w:tcPr>
            <w:tcW w:w="2835" w:type="dxa"/>
          </w:tcPr>
          <w:p w14:paraId="19E7C277"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1,0</w:t>
            </w:r>
          </w:p>
        </w:tc>
        <w:tc>
          <w:tcPr>
            <w:tcW w:w="3118" w:type="dxa"/>
          </w:tcPr>
          <w:p w14:paraId="6B1C18A8"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30,0</w:t>
            </w:r>
          </w:p>
        </w:tc>
        <w:tc>
          <w:tcPr>
            <w:tcW w:w="1985" w:type="dxa"/>
          </w:tcPr>
          <w:p w14:paraId="2FEAE589"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87470,0</w:t>
            </w:r>
          </w:p>
        </w:tc>
      </w:tr>
      <w:tr w:rsidR="00825A1C" w14:paraId="64949303" w14:textId="77777777" w:rsidTr="00825A1C">
        <w:trPr>
          <w:trHeight w:val="259"/>
        </w:trPr>
        <w:tc>
          <w:tcPr>
            <w:tcW w:w="747" w:type="dxa"/>
          </w:tcPr>
          <w:p w14:paraId="4D605C6B" w14:textId="77777777" w:rsidR="00825A1C" w:rsidRPr="00094A85" w:rsidRDefault="00825A1C" w:rsidP="00BD160A">
            <w:pPr>
              <w:spacing w:after="0"/>
              <w:jc w:val="center"/>
              <w:rPr>
                <w:rFonts w:ascii="Times New Roman" w:hAnsi="Times New Roman" w:cs="Times New Roman"/>
                <w:b/>
                <w:i/>
                <w:lang w:eastAsia="x-none"/>
              </w:rPr>
            </w:pPr>
            <w:r w:rsidRPr="00094A85">
              <w:rPr>
                <w:rFonts w:ascii="Times New Roman" w:hAnsi="Times New Roman" w:cs="Times New Roman"/>
                <w:b/>
                <w:i/>
                <w:lang w:eastAsia="x-none"/>
              </w:rPr>
              <w:t>10</w:t>
            </w:r>
          </w:p>
        </w:tc>
        <w:tc>
          <w:tcPr>
            <w:tcW w:w="3315" w:type="dxa"/>
          </w:tcPr>
          <w:p w14:paraId="04C6407A" w14:textId="77777777" w:rsidR="00825A1C" w:rsidRPr="00094A85" w:rsidRDefault="00094A85" w:rsidP="00825A1C">
            <w:pPr>
              <w:spacing w:after="0"/>
              <w:jc w:val="center"/>
              <w:rPr>
                <w:rFonts w:ascii="Times New Roman" w:hAnsi="Times New Roman" w:cs="Times New Roman"/>
                <w:lang w:eastAsia="x-none"/>
              </w:rPr>
            </w:pPr>
            <w:r w:rsidRPr="00094A85">
              <w:rPr>
                <w:rFonts w:ascii="Times New Roman" w:hAnsi="Times New Roman" w:cs="Times New Roman"/>
                <w:lang w:eastAsia="x-none"/>
              </w:rPr>
              <w:t>х. Красный</w:t>
            </w:r>
          </w:p>
        </w:tc>
        <w:tc>
          <w:tcPr>
            <w:tcW w:w="2552" w:type="dxa"/>
          </w:tcPr>
          <w:p w14:paraId="44A4465C"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230</w:t>
            </w:r>
          </w:p>
        </w:tc>
        <w:tc>
          <w:tcPr>
            <w:tcW w:w="2835" w:type="dxa"/>
          </w:tcPr>
          <w:p w14:paraId="6D2C208B"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15,0</w:t>
            </w:r>
          </w:p>
        </w:tc>
        <w:tc>
          <w:tcPr>
            <w:tcW w:w="3118" w:type="dxa"/>
          </w:tcPr>
          <w:p w14:paraId="50E96EA1" w14:textId="77777777" w:rsidR="00825A1C" w:rsidRPr="00094A85"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264,0</w:t>
            </w:r>
          </w:p>
        </w:tc>
        <w:tc>
          <w:tcPr>
            <w:tcW w:w="1985" w:type="dxa"/>
          </w:tcPr>
          <w:p w14:paraId="2645F354" w14:textId="77777777" w:rsidR="00825A1C" w:rsidRPr="000B12A8" w:rsidRDefault="00094A85" w:rsidP="00BD160A">
            <w:pPr>
              <w:spacing w:after="0"/>
              <w:jc w:val="center"/>
              <w:rPr>
                <w:rFonts w:ascii="Times New Roman" w:hAnsi="Times New Roman" w:cs="Times New Roman"/>
                <w:lang w:eastAsia="x-none"/>
              </w:rPr>
            </w:pPr>
            <w:r>
              <w:rPr>
                <w:rFonts w:ascii="Times New Roman" w:hAnsi="Times New Roman" w:cs="Times New Roman"/>
                <w:lang w:eastAsia="x-none"/>
              </w:rPr>
              <w:t>780600,0</w:t>
            </w:r>
          </w:p>
        </w:tc>
      </w:tr>
    </w:tbl>
    <w:p w14:paraId="32D8CE74" w14:textId="77777777" w:rsidR="00B10E29" w:rsidRDefault="00B10E29" w:rsidP="006A101B">
      <w:pPr>
        <w:autoSpaceDE w:val="0"/>
        <w:autoSpaceDN w:val="0"/>
        <w:adjustRightInd w:val="0"/>
        <w:spacing w:after="0" w:line="240" w:lineRule="auto"/>
        <w:rPr>
          <w:rFonts w:ascii="Times New Roman" w:hAnsi="Times New Roman" w:cs="Times New Roman"/>
          <w:color w:val="000000"/>
          <w:sz w:val="23"/>
          <w:szCs w:val="23"/>
        </w:rPr>
      </w:pPr>
    </w:p>
    <w:p w14:paraId="4275155A" w14:textId="77777777" w:rsidR="00B10E29" w:rsidRDefault="00B10E29" w:rsidP="006A101B">
      <w:pPr>
        <w:autoSpaceDE w:val="0"/>
        <w:autoSpaceDN w:val="0"/>
        <w:adjustRightInd w:val="0"/>
        <w:spacing w:after="0" w:line="240" w:lineRule="auto"/>
        <w:rPr>
          <w:rFonts w:ascii="Times New Roman" w:hAnsi="Times New Roman" w:cs="Times New Roman"/>
          <w:color w:val="000000"/>
          <w:sz w:val="23"/>
          <w:szCs w:val="23"/>
        </w:rPr>
        <w:sectPr w:rsidR="00B10E29" w:rsidSect="00B10E29">
          <w:pgSz w:w="16838" w:h="11906" w:orient="landscape"/>
          <w:pgMar w:top="993" w:right="1134" w:bottom="850" w:left="1134" w:header="708" w:footer="708" w:gutter="0"/>
          <w:cols w:space="708"/>
          <w:docGrid w:linePitch="360"/>
        </w:sectPr>
      </w:pPr>
    </w:p>
    <w:p w14:paraId="20C0F60A" w14:textId="77777777" w:rsidR="006A101B" w:rsidRPr="00B10E29" w:rsidRDefault="006A101B" w:rsidP="00BD160A">
      <w:pPr>
        <w:autoSpaceDE w:val="0"/>
        <w:autoSpaceDN w:val="0"/>
        <w:adjustRightInd w:val="0"/>
        <w:spacing w:after="0" w:line="360" w:lineRule="auto"/>
        <w:ind w:firstLine="567"/>
        <w:jc w:val="both"/>
        <w:rPr>
          <w:rFonts w:ascii="Times New Roman" w:hAnsi="Times New Roman" w:cs="Times New Roman"/>
          <w:color w:val="000000"/>
          <w:sz w:val="28"/>
          <w:szCs w:val="28"/>
        </w:rPr>
      </w:pPr>
      <w:r w:rsidRPr="00B10E29">
        <w:rPr>
          <w:rFonts w:ascii="Times New Roman" w:hAnsi="Times New Roman" w:cs="Times New Roman"/>
          <w:color w:val="000000"/>
          <w:sz w:val="28"/>
          <w:szCs w:val="28"/>
        </w:rPr>
        <w:lastRenderedPageBreak/>
        <w:t>В связи с обозначенными направлениями развития, существующими инвестиционными программами, а также на основании</w:t>
      </w:r>
      <w:r w:rsidR="00094A85">
        <w:rPr>
          <w:rFonts w:ascii="Times New Roman" w:hAnsi="Times New Roman" w:cs="Times New Roman"/>
          <w:color w:val="000000"/>
          <w:sz w:val="28"/>
          <w:szCs w:val="28"/>
        </w:rPr>
        <w:t xml:space="preserve"> </w:t>
      </w:r>
      <w:proofErr w:type="gramStart"/>
      <w:r w:rsidR="00094A85">
        <w:rPr>
          <w:rFonts w:ascii="Times New Roman" w:hAnsi="Times New Roman" w:cs="Times New Roman"/>
          <w:color w:val="000000"/>
          <w:sz w:val="28"/>
          <w:szCs w:val="28"/>
        </w:rPr>
        <w:t xml:space="preserve">с </w:t>
      </w:r>
      <w:r w:rsidRPr="00B10E29">
        <w:rPr>
          <w:rFonts w:ascii="Times New Roman" w:hAnsi="Times New Roman" w:cs="Times New Roman"/>
          <w:color w:val="000000"/>
          <w:sz w:val="28"/>
          <w:szCs w:val="28"/>
        </w:rPr>
        <w:t xml:space="preserve"> выявленными</w:t>
      </w:r>
      <w:proofErr w:type="gramEnd"/>
      <w:r w:rsidRPr="00B10E29">
        <w:rPr>
          <w:rFonts w:ascii="Times New Roman" w:hAnsi="Times New Roman" w:cs="Times New Roman"/>
          <w:color w:val="000000"/>
          <w:sz w:val="28"/>
          <w:szCs w:val="28"/>
        </w:rPr>
        <w:t xml:space="preserve"> проблемами в централизованной системе газоснабжения МО «</w:t>
      </w:r>
      <w:r w:rsidR="00094A85">
        <w:rPr>
          <w:rFonts w:ascii="Times New Roman" w:hAnsi="Times New Roman" w:cs="Times New Roman"/>
          <w:bCs/>
          <w:color w:val="000000"/>
          <w:sz w:val="28"/>
          <w:szCs w:val="28"/>
        </w:rPr>
        <w:t>Хоперское</w:t>
      </w:r>
      <w:r w:rsidR="00663184" w:rsidRPr="00AA571E">
        <w:rPr>
          <w:rFonts w:ascii="Times New Roman" w:hAnsi="Times New Roman" w:cs="Times New Roman"/>
          <w:bCs/>
          <w:color w:val="000000"/>
          <w:sz w:val="28"/>
          <w:szCs w:val="28"/>
        </w:rPr>
        <w:t xml:space="preserve"> сельское</w:t>
      </w:r>
      <w:r w:rsidR="00663184" w:rsidRPr="00B10E29">
        <w:rPr>
          <w:rFonts w:ascii="Times New Roman" w:hAnsi="Times New Roman" w:cs="Times New Roman"/>
          <w:color w:val="000000"/>
          <w:sz w:val="28"/>
          <w:szCs w:val="28"/>
        </w:rPr>
        <w:t xml:space="preserve"> </w:t>
      </w:r>
      <w:r w:rsidRPr="00B10E29">
        <w:rPr>
          <w:rFonts w:ascii="Times New Roman" w:hAnsi="Times New Roman" w:cs="Times New Roman"/>
          <w:color w:val="000000"/>
          <w:sz w:val="28"/>
          <w:szCs w:val="28"/>
        </w:rPr>
        <w:t>поселение», настоящей схемой предусматриваются следующие ме</w:t>
      </w:r>
      <w:r w:rsidR="000B56E9">
        <w:rPr>
          <w:rFonts w:ascii="Times New Roman" w:hAnsi="Times New Roman" w:cs="Times New Roman"/>
          <w:color w:val="000000"/>
          <w:sz w:val="28"/>
          <w:szCs w:val="28"/>
        </w:rPr>
        <w:t>роприятия, указанные в</w:t>
      </w:r>
      <w:r w:rsidR="002F7E48">
        <w:rPr>
          <w:rFonts w:ascii="Times New Roman" w:hAnsi="Times New Roman" w:cs="Times New Roman"/>
          <w:color w:val="000000"/>
          <w:sz w:val="28"/>
          <w:szCs w:val="28"/>
        </w:rPr>
        <w:t xml:space="preserve"> таблице 18</w:t>
      </w:r>
      <w:r w:rsidRPr="00B10E29">
        <w:rPr>
          <w:rFonts w:ascii="Times New Roman" w:hAnsi="Times New Roman" w:cs="Times New Roman"/>
          <w:color w:val="000000"/>
          <w:sz w:val="28"/>
          <w:szCs w:val="28"/>
        </w:rPr>
        <w:t xml:space="preserve">. </w:t>
      </w:r>
    </w:p>
    <w:p w14:paraId="25AB9708" w14:textId="77777777" w:rsidR="006A101B" w:rsidRPr="00BD160A" w:rsidRDefault="002F7E48" w:rsidP="00BD160A">
      <w:pPr>
        <w:spacing w:after="0" w:line="240" w:lineRule="auto"/>
        <w:ind w:firstLine="567"/>
        <w:jc w:val="center"/>
        <w:rPr>
          <w:rFonts w:ascii="Times New Roman" w:hAnsi="Times New Roman" w:cs="Times New Roman"/>
          <w:b/>
          <w:bCs/>
          <w:i/>
          <w:color w:val="000000"/>
          <w:sz w:val="28"/>
          <w:szCs w:val="28"/>
        </w:rPr>
      </w:pPr>
      <w:r>
        <w:rPr>
          <w:rFonts w:ascii="Times New Roman" w:hAnsi="Times New Roman" w:cs="Times New Roman"/>
          <w:b/>
          <w:bCs/>
          <w:i/>
          <w:color w:val="000000"/>
          <w:sz w:val="28"/>
          <w:szCs w:val="28"/>
        </w:rPr>
        <w:t>Таблица 18</w:t>
      </w:r>
      <w:r w:rsidR="006A101B" w:rsidRPr="00BD160A">
        <w:rPr>
          <w:rFonts w:ascii="Times New Roman" w:hAnsi="Times New Roman" w:cs="Times New Roman"/>
          <w:b/>
          <w:bCs/>
          <w:i/>
          <w:color w:val="000000"/>
          <w:sz w:val="28"/>
          <w:szCs w:val="28"/>
        </w:rPr>
        <w:t xml:space="preserve"> – Перечень основных мероприятий по реализации схемы газоснабжения с разбивкой по годам, включая технические обоснования </w:t>
      </w:r>
      <w:proofErr w:type="gramStart"/>
      <w:r w:rsidR="006A101B" w:rsidRPr="00BD160A">
        <w:rPr>
          <w:rFonts w:ascii="Times New Roman" w:hAnsi="Times New Roman" w:cs="Times New Roman"/>
          <w:b/>
          <w:bCs/>
          <w:i/>
          <w:color w:val="000000"/>
          <w:sz w:val="28"/>
          <w:szCs w:val="28"/>
        </w:rPr>
        <w:t xml:space="preserve">этих </w:t>
      </w:r>
      <w:r w:rsidR="008C51DB" w:rsidRPr="008C51DB">
        <w:rPr>
          <w:rFonts w:ascii="Times New Roman" w:hAnsi="Times New Roman" w:cs="Times New Roman"/>
          <w:b/>
          <w:bCs/>
          <w:i/>
          <w:color w:val="FF0000"/>
          <w:sz w:val="28"/>
          <w:szCs w:val="28"/>
        </w:rPr>
        <w:t xml:space="preserve"> </w:t>
      </w:r>
      <w:r w:rsidR="006A101B" w:rsidRPr="00BD160A">
        <w:rPr>
          <w:rFonts w:ascii="Times New Roman" w:hAnsi="Times New Roman" w:cs="Times New Roman"/>
          <w:b/>
          <w:bCs/>
          <w:i/>
          <w:color w:val="000000"/>
          <w:sz w:val="28"/>
          <w:szCs w:val="28"/>
        </w:rPr>
        <w:t>мероприятий</w:t>
      </w:r>
      <w:proofErr w:type="gramEnd"/>
    </w:p>
    <w:tbl>
      <w:tblPr>
        <w:tblW w:w="10008" w:type="dxa"/>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4829"/>
        <w:gridCol w:w="3319"/>
        <w:gridCol w:w="1217"/>
      </w:tblGrid>
      <w:tr w:rsidR="003B3397" w14:paraId="505B6168" w14:textId="77777777" w:rsidTr="00960B43">
        <w:trPr>
          <w:trHeight w:val="186"/>
        </w:trPr>
        <w:tc>
          <w:tcPr>
            <w:tcW w:w="643" w:type="dxa"/>
            <w:vAlign w:val="center"/>
          </w:tcPr>
          <w:p w14:paraId="42CDC6A1" w14:textId="77777777" w:rsidR="003B3397" w:rsidRPr="003B3397" w:rsidRDefault="003B3397" w:rsidP="00BD160A">
            <w:pPr>
              <w:pStyle w:val="Default"/>
              <w:jc w:val="center"/>
              <w:rPr>
                <w:i/>
              </w:rPr>
            </w:pPr>
            <w:r w:rsidRPr="003B3397">
              <w:rPr>
                <w:b/>
                <w:bCs/>
                <w:i/>
                <w:sz w:val="22"/>
                <w:szCs w:val="22"/>
              </w:rPr>
              <w:t>№ п/п</w:t>
            </w:r>
          </w:p>
        </w:tc>
        <w:tc>
          <w:tcPr>
            <w:tcW w:w="4829" w:type="dxa"/>
            <w:vAlign w:val="center"/>
          </w:tcPr>
          <w:p w14:paraId="6B49D538" w14:textId="77777777" w:rsidR="003B3397" w:rsidRPr="00960B43" w:rsidRDefault="003B3397" w:rsidP="00960B43">
            <w:pPr>
              <w:pStyle w:val="Default"/>
              <w:jc w:val="center"/>
              <w:rPr>
                <w:i/>
              </w:rPr>
            </w:pPr>
            <w:r w:rsidRPr="00960B43">
              <w:rPr>
                <w:b/>
                <w:bCs/>
                <w:i/>
                <w:sz w:val="22"/>
                <w:szCs w:val="22"/>
              </w:rPr>
              <w:t>Наименование мероприятий</w:t>
            </w:r>
          </w:p>
        </w:tc>
        <w:tc>
          <w:tcPr>
            <w:tcW w:w="3319" w:type="dxa"/>
            <w:vAlign w:val="center"/>
          </w:tcPr>
          <w:p w14:paraId="0A85B12B" w14:textId="77777777" w:rsidR="003B3397" w:rsidRPr="00960B43" w:rsidRDefault="003B3397" w:rsidP="00960B43">
            <w:pPr>
              <w:pStyle w:val="Default"/>
              <w:jc w:val="center"/>
              <w:rPr>
                <w:i/>
              </w:rPr>
            </w:pPr>
            <w:r w:rsidRPr="00960B43">
              <w:rPr>
                <w:b/>
                <w:bCs/>
                <w:i/>
                <w:sz w:val="22"/>
                <w:szCs w:val="22"/>
              </w:rPr>
              <w:t>Технические обоснования</w:t>
            </w:r>
          </w:p>
        </w:tc>
        <w:tc>
          <w:tcPr>
            <w:tcW w:w="1217" w:type="dxa"/>
            <w:vAlign w:val="center"/>
          </w:tcPr>
          <w:p w14:paraId="45EA80C8" w14:textId="77777777" w:rsidR="003B3397" w:rsidRPr="00960B43" w:rsidRDefault="0081746E" w:rsidP="00960B43">
            <w:pPr>
              <w:pStyle w:val="Default"/>
              <w:jc w:val="center"/>
              <w:rPr>
                <w:i/>
              </w:rPr>
            </w:pPr>
            <w:r w:rsidRPr="00960B43">
              <w:rPr>
                <w:b/>
                <w:bCs/>
                <w:i/>
                <w:sz w:val="22"/>
                <w:szCs w:val="22"/>
              </w:rPr>
              <w:t>2020</w:t>
            </w:r>
            <w:r w:rsidR="00843F91">
              <w:rPr>
                <w:b/>
                <w:bCs/>
                <w:i/>
                <w:sz w:val="22"/>
                <w:szCs w:val="22"/>
              </w:rPr>
              <w:t>-2032</w:t>
            </w:r>
          </w:p>
        </w:tc>
      </w:tr>
      <w:tr w:rsidR="00960B43" w14:paraId="6B4C9AF5" w14:textId="77777777" w:rsidTr="00DE5267">
        <w:trPr>
          <w:trHeight w:val="63"/>
        </w:trPr>
        <w:tc>
          <w:tcPr>
            <w:tcW w:w="643" w:type="dxa"/>
            <w:vAlign w:val="center"/>
          </w:tcPr>
          <w:p w14:paraId="5CB4AA12" w14:textId="77777777" w:rsidR="00960B43" w:rsidRPr="00960B43" w:rsidRDefault="00094A85" w:rsidP="00DE5267">
            <w:pPr>
              <w:spacing w:after="0"/>
              <w:jc w:val="center"/>
              <w:rPr>
                <w:rFonts w:ascii="Times New Roman" w:hAnsi="Times New Roman" w:cs="Times New Roman"/>
                <w:b/>
                <w:i/>
                <w:lang w:eastAsia="x-none"/>
              </w:rPr>
            </w:pPr>
            <w:r>
              <w:rPr>
                <w:rFonts w:ascii="Times New Roman" w:hAnsi="Times New Roman" w:cs="Times New Roman"/>
                <w:b/>
                <w:i/>
                <w:lang w:eastAsia="x-none"/>
              </w:rPr>
              <w:t>1</w:t>
            </w:r>
          </w:p>
        </w:tc>
        <w:tc>
          <w:tcPr>
            <w:tcW w:w="4829" w:type="dxa"/>
            <w:vAlign w:val="center"/>
          </w:tcPr>
          <w:p w14:paraId="19ED65D5" w14:textId="5714BA33" w:rsidR="00960B43" w:rsidRPr="00960B43" w:rsidRDefault="00DE5267" w:rsidP="00DE5267">
            <w:pPr>
              <w:pStyle w:val="11"/>
              <w:numPr>
                <w:ilvl w:val="0"/>
                <w:numId w:val="0"/>
              </w:numPr>
              <w:tabs>
                <w:tab w:val="left" w:pos="1701"/>
              </w:tabs>
              <w:suppressAutoHyphens/>
              <w:spacing w:after="0"/>
              <w:ind w:firstLine="392"/>
              <w:jc w:val="center"/>
              <w:rPr>
                <w:rFonts w:ascii="Times New Roman" w:eastAsia="Times New Roman" w:hAnsi="Times New Roman" w:cs="Times New Roman"/>
                <w:color w:val="000000" w:themeColor="text1"/>
                <w:sz w:val="20"/>
                <w:szCs w:val="20"/>
                <w:lang w:eastAsia="ar-SA"/>
              </w:rPr>
            </w:pPr>
            <w:r>
              <w:rPr>
                <w:rFonts w:ascii="Times New Roman" w:hAnsi="Times New Roman" w:cs="Times New Roman"/>
                <w:sz w:val="20"/>
                <w:szCs w:val="20"/>
              </w:rPr>
              <w:t>Строительство</w:t>
            </w:r>
            <w:r w:rsidR="00960B43" w:rsidRPr="00960B43">
              <w:rPr>
                <w:rFonts w:ascii="Times New Roman" w:hAnsi="Times New Roman" w:cs="Times New Roman"/>
                <w:sz w:val="20"/>
                <w:szCs w:val="20"/>
              </w:rPr>
              <w:t xml:space="preserve"> сетей газоснабжения </w:t>
            </w:r>
            <w:r w:rsidR="00094A85">
              <w:rPr>
                <w:rFonts w:ascii="Times New Roman" w:hAnsi="Times New Roman" w:cs="Times New Roman"/>
                <w:sz w:val="20"/>
                <w:szCs w:val="20"/>
              </w:rPr>
              <w:t xml:space="preserve">среднего </w:t>
            </w:r>
            <w:r w:rsidR="00960B43" w:rsidRPr="00960B43">
              <w:rPr>
                <w:rFonts w:ascii="Times New Roman" w:hAnsi="Times New Roman" w:cs="Times New Roman"/>
                <w:sz w:val="20"/>
                <w:szCs w:val="20"/>
              </w:rPr>
              <w:t xml:space="preserve">давления, протяженностью </w:t>
            </w:r>
            <w:r w:rsidR="00094A85">
              <w:rPr>
                <w:rFonts w:ascii="Times New Roman" w:hAnsi="Times New Roman" w:cs="Times New Roman"/>
                <w:sz w:val="20"/>
                <w:szCs w:val="20"/>
              </w:rPr>
              <w:t>5,1</w:t>
            </w:r>
            <w:r w:rsidR="00960B43" w:rsidRPr="00960B43">
              <w:rPr>
                <w:rFonts w:ascii="Times New Roman" w:hAnsi="Times New Roman" w:cs="Times New Roman"/>
                <w:sz w:val="20"/>
                <w:szCs w:val="20"/>
              </w:rPr>
              <w:t xml:space="preserve"> км</w:t>
            </w:r>
          </w:p>
        </w:tc>
        <w:tc>
          <w:tcPr>
            <w:tcW w:w="3319" w:type="dxa"/>
            <w:shd w:val="clear" w:color="auto" w:fill="auto"/>
          </w:tcPr>
          <w:p w14:paraId="4368686E" w14:textId="77777777" w:rsidR="00960B43" w:rsidRPr="0087130B" w:rsidRDefault="0087130B" w:rsidP="00DE5267">
            <w:pPr>
              <w:spacing w:after="0"/>
              <w:jc w:val="center"/>
              <w:rPr>
                <w:rFonts w:ascii="Times New Roman" w:hAnsi="Times New Roman" w:cs="Times New Roman"/>
                <w:sz w:val="20"/>
                <w:szCs w:val="20"/>
                <w:highlight w:val="yellow"/>
              </w:rPr>
            </w:pPr>
            <w:r w:rsidRPr="0087130B">
              <w:rPr>
                <w:rFonts w:ascii="Times New Roman" w:hAnsi="Times New Roman" w:cs="Times New Roman"/>
                <w:sz w:val="20"/>
                <w:szCs w:val="20"/>
              </w:rPr>
              <w:t>Повышение надёжности газоснабжения потребителей</w:t>
            </w:r>
          </w:p>
        </w:tc>
        <w:tc>
          <w:tcPr>
            <w:tcW w:w="1217" w:type="dxa"/>
            <w:shd w:val="clear" w:color="auto" w:fill="auto"/>
            <w:vAlign w:val="center"/>
          </w:tcPr>
          <w:p w14:paraId="177B2BD0" w14:textId="77777777" w:rsidR="00960B43" w:rsidRPr="00960B43" w:rsidRDefault="00960B43" w:rsidP="00DE5267">
            <w:pPr>
              <w:spacing w:after="0"/>
              <w:jc w:val="center"/>
            </w:pPr>
            <w:r w:rsidRPr="00960B43">
              <w:rPr>
                <w:lang w:eastAsia="x-none"/>
              </w:rPr>
              <w:t>-</w:t>
            </w:r>
          </w:p>
        </w:tc>
      </w:tr>
      <w:tr w:rsidR="0087130B" w14:paraId="2CFF480A" w14:textId="77777777" w:rsidTr="00DE5267">
        <w:trPr>
          <w:trHeight w:val="126"/>
        </w:trPr>
        <w:tc>
          <w:tcPr>
            <w:tcW w:w="643" w:type="dxa"/>
            <w:vAlign w:val="center"/>
          </w:tcPr>
          <w:p w14:paraId="74E1A562" w14:textId="77777777" w:rsidR="0087130B" w:rsidRPr="00960B43" w:rsidRDefault="0087130B" w:rsidP="00DE5267">
            <w:pPr>
              <w:spacing w:after="0"/>
              <w:jc w:val="center"/>
              <w:rPr>
                <w:rFonts w:ascii="Times New Roman" w:hAnsi="Times New Roman" w:cs="Times New Roman"/>
                <w:b/>
                <w:i/>
                <w:lang w:eastAsia="x-none"/>
              </w:rPr>
            </w:pPr>
            <w:r>
              <w:rPr>
                <w:rFonts w:ascii="Times New Roman" w:hAnsi="Times New Roman" w:cs="Times New Roman"/>
                <w:b/>
                <w:i/>
                <w:lang w:eastAsia="x-none"/>
              </w:rPr>
              <w:t>2</w:t>
            </w:r>
          </w:p>
        </w:tc>
        <w:tc>
          <w:tcPr>
            <w:tcW w:w="4829" w:type="dxa"/>
            <w:vAlign w:val="center"/>
          </w:tcPr>
          <w:p w14:paraId="0F928E86" w14:textId="77777777" w:rsidR="0087130B" w:rsidRPr="00960B43" w:rsidRDefault="0087130B" w:rsidP="00DE5267">
            <w:pPr>
              <w:pStyle w:val="11"/>
              <w:numPr>
                <w:ilvl w:val="0"/>
                <w:numId w:val="0"/>
              </w:numPr>
              <w:tabs>
                <w:tab w:val="left" w:pos="1701"/>
              </w:tabs>
              <w:suppressAutoHyphens/>
              <w:spacing w:after="0"/>
              <w:ind w:firstLine="392"/>
              <w:jc w:val="center"/>
              <w:rPr>
                <w:rFonts w:ascii="Times New Roman" w:eastAsia="Times New Roman" w:hAnsi="Times New Roman" w:cs="Times New Roman"/>
                <w:color w:val="000000" w:themeColor="text1"/>
                <w:sz w:val="20"/>
                <w:szCs w:val="20"/>
                <w:lang w:eastAsia="ar-SA"/>
              </w:rPr>
            </w:pPr>
            <w:r w:rsidRPr="00960B43">
              <w:rPr>
                <w:rFonts w:ascii="Times New Roman" w:hAnsi="Times New Roman" w:cs="Times New Roman"/>
                <w:sz w:val="20"/>
                <w:szCs w:val="20"/>
              </w:rPr>
              <w:t xml:space="preserve">Установка </w:t>
            </w:r>
            <w:r>
              <w:rPr>
                <w:rFonts w:ascii="Times New Roman" w:hAnsi="Times New Roman" w:cs="Times New Roman"/>
                <w:sz w:val="20"/>
                <w:szCs w:val="20"/>
              </w:rPr>
              <w:t>2</w:t>
            </w:r>
            <w:r w:rsidRPr="00960B43">
              <w:rPr>
                <w:rFonts w:ascii="Times New Roman" w:hAnsi="Times New Roman" w:cs="Times New Roman"/>
                <w:sz w:val="20"/>
                <w:szCs w:val="20"/>
              </w:rPr>
              <w:t xml:space="preserve"> газорегуляторных пунктов </w:t>
            </w:r>
            <w:r w:rsidRPr="00094A85">
              <w:rPr>
                <w:rFonts w:ascii="Times New Roman" w:hAnsi="Times New Roman" w:cs="Times New Roman"/>
                <w:sz w:val="20"/>
                <w:szCs w:val="20"/>
              </w:rPr>
              <w:t>х.Карасёв и х.Красный</w:t>
            </w:r>
          </w:p>
        </w:tc>
        <w:tc>
          <w:tcPr>
            <w:tcW w:w="3319" w:type="dxa"/>
            <w:shd w:val="clear" w:color="auto" w:fill="auto"/>
          </w:tcPr>
          <w:p w14:paraId="04727024" w14:textId="77777777" w:rsidR="0087130B" w:rsidRPr="0087130B" w:rsidRDefault="0087130B" w:rsidP="00DE5267">
            <w:pPr>
              <w:spacing w:after="0"/>
              <w:jc w:val="center"/>
              <w:rPr>
                <w:rFonts w:ascii="Times New Roman" w:hAnsi="Times New Roman" w:cs="Times New Roman"/>
                <w:sz w:val="20"/>
                <w:szCs w:val="20"/>
              </w:rPr>
            </w:pPr>
            <w:r w:rsidRPr="0087130B">
              <w:rPr>
                <w:rFonts w:ascii="Times New Roman" w:hAnsi="Times New Roman" w:cs="Times New Roman"/>
                <w:sz w:val="20"/>
                <w:szCs w:val="20"/>
              </w:rPr>
              <w:t>Подключение к централизованной системе газоснабжения новых потребителей</w:t>
            </w:r>
          </w:p>
        </w:tc>
        <w:tc>
          <w:tcPr>
            <w:tcW w:w="1217" w:type="dxa"/>
            <w:shd w:val="clear" w:color="auto" w:fill="auto"/>
            <w:vAlign w:val="center"/>
          </w:tcPr>
          <w:p w14:paraId="3544D72A" w14:textId="77777777" w:rsidR="0087130B" w:rsidRPr="00960B43" w:rsidRDefault="0087130B" w:rsidP="00DE5267">
            <w:pPr>
              <w:spacing w:after="0"/>
              <w:jc w:val="center"/>
            </w:pPr>
            <w:r w:rsidRPr="00960B43">
              <w:rPr>
                <w:lang w:eastAsia="x-none"/>
              </w:rPr>
              <w:t>-</w:t>
            </w:r>
          </w:p>
        </w:tc>
      </w:tr>
    </w:tbl>
    <w:p w14:paraId="587B830B" w14:textId="77777777" w:rsidR="00663184" w:rsidRDefault="00663184" w:rsidP="001A5C8A">
      <w:pPr>
        <w:autoSpaceDE w:val="0"/>
        <w:autoSpaceDN w:val="0"/>
        <w:adjustRightInd w:val="0"/>
        <w:spacing w:after="0" w:line="240" w:lineRule="auto"/>
        <w:rPr>
          <w:rFonts w:ascii="Times New Roman" w:hAnsi="Times New Roman" w:cs="Times New Roman"/>
          <w:b/>
          <w:bCs/>
          <w:color w:val="000000"/>
          <w:sz w:val="23"/>
          <w:szCs w:val="23"/>
        </w:rPr>
      </w:pPr>
    </w:p>
    <w:p w14:paraId="155F2DEA" w14:textId="77777777" w:rsidR="001A5C8A" w:rsidRPr="00663184" w:rsidRDefault="001A5C8A" w:rsidP="00BD160A">
      <w:pPr>
        <w:autoSpaceDE w:val="0"/>
        <w:autoSpaceDN w:val="0"/>
        <w:adjustRightInd w:val="0"/>
        <w:spacing w:after="0" w:line="36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t>4.2. Прогнозные балансы потребления сетевого природного газа</w:t>
      </w:r>
    </w:p>
    <w:p w14:paraId="7F713994" w14:textId="77777777" w:rsidR="001A5C8A" w:rsidRPr="00663184" w:rsidRDefault="000B56E9"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таблице </w:t>
      </w:r>
      <w:r w:rsidR="00ED1A99">
        <w:rPr>
          <w:rFonts w:ascii="Times New Roman" w:hAnsi="Times New Roman" w:cs="Times New Roman"/>
          <w:color w:val="000000"/>
          <w:sz w:val="28"/>
          <w:szCs w:val="28"/>
        </w:rPr>
        <w:t>19</w:t>
      </w:r>
      <w:r w:rsidR="001A5C8A" w:rsidRPr="00663184">
        <w:rPr>
          <w:rFonts w:ascii="Times New Roman" w:hAnsi="Times New Roman" w:cs="Times New Roman"/>
          <w:color w:val="000000"/>
          <w:sz w:val="28"/>
          <w:szCs w:val="28"/>
        </w:rPr>
        <w:t xml:space="preserve"> приведены прогнозируемые объёмы потребления сетевого природного газа, по годам реализации схемы газоснабжения МО «</w:t>
      </w:r>
      <w:r w:rsidR="00094A85">
        <w:rPr>
          <w:rFonts w:ascii="Times New Roman" w:hAnsi="Times New Roman" w:cs="Times New Roman"/>
          <w:bCs/>
          <w:color w:val="000000"/>
          <w:sz w:val="28"/>
          <w:szCs w:val="28"/>
        </w:rPr>
        <w:t>Хоперское</w:t>
      </w:r>
      <w:r w:rsidR="00246D80" w:rsidRPr="00AA571E">
        <w:rPr>
          <w:rFonts w:ascii="Times New Roman" w:hAnsi="Times New Roman" w:cs="Times New Roman"/>
          <w:bCs/>
          <w:color w:val="000000"/>
          <w:sz w:val="28"/>
          <w:szCs w:val="28"/>
        </w:rPr>
        <w:t xml:space="preserve"> </w:t>
      </w:r>
      <w:r w:rsidR="00663184" w:rsidRPr="00AA571E">
        <w:rPr>
          <w:rFonts w:ascii="Times New Roman" w:hAnsi="Times New Roman" w:cs="Times New Roman"/>
          <w:bCs/>
          <w:color w:val="000000"/>
          <w:sz w:val="28"/>
          <w:szCs w:val="28"/>
        </w:rPr>
        <w:t>сельское</w:t>
      </w:r>
      <w:r w:rsidR="001A5C8A" w:rsidRPr="00663184">
        <w:rPr>
          <w:rFonts w:ascii="Times New Roman" w:hAnsi="Times New Roman" w:cs="Times New Roman"/>
          <w:color w:val="000000"/>
          <w:sz w:val="28"/>
          <w:szCs w:val="28"/>
        </w:rPr>
        <w:t xml:space="preserve"> поселение». </w:t>
      </w:r>
    </w:p>
    <w:p w14:paraId="35BADF39" w14:textId="77777777" w:rsidR="006A101B" w:rsidRPr="00BD160A" w:rsidRDefault="000B56E9" w:rsidP="00BD160A">
      <w:pPr>
        <w:spacing w:after="0" w:line="240" w:lineRule="auto"/>
        <w:ind w:firstLine="567"/>
        <w:jc w:val="center"/>
        <w:rPr>
          <w:rFonts w:ascii="Times New Roman" w:hAnsi="Times New Roman" w:cs="Times New Roman"/>
          <w:b/>
          <w:bCs/>
          <w:i/>
          <w:color w:val="000000"/>
          <w:sz w:val="28"/>
          <w:szCs w:val="28"/>
        </w:rPr>
      </w:pPr>
      <w:r w:rsidRPr="00BD160A">
        <w:rPr>
          <w:rFonts w:ascii="Times New Roman" w:hAnsi="Times New Roman" w:cs="Times New Roman"/>
          <w:b/>
          <w:bCs/>
          <w:i/>
          <w:color w:val="000000"/>
          <w:sz w:val="28"/>
          <w:szCs w:val="28"/>
        </w:rPr>
        <w:t xml:space="preserve">Таблица </w:t>
      </w:r>
      <w:r w:rsidR="00ED1A99">
        <w:rPr>
          <w:rFonts w:ascii="Times New Roman" w:hAnsi="Times New Roman" w:cs="Times New Roman"/>
          <w:b/>
          <w:bCs/>
          <w:i/>
          <w:color w:val="000000"/>
          <w:sz w:val="28"/>
          <w:szCs w:val="28"/>
        </w:rPr>
        <w:t>19</w:t>
      </w:r>
      <w:r w:rsidR="001A5C8A" w:rsidRPr="00BD160A">
        <w:rPr>
          <w:rFonts w:ascii="Times New Roman" w:hAnsi="Times New Roman" w:cs="Times New Roman"/>
          <w:b/>
          <w:bCs/>
          <w:i/>
          <w:color w:val="000000"/>
          <w:sz w:val="28"/>
          <w:szCs w:val="28"/>
        </w:rPr>
        <w:t xml:space="preserve"> – Прогнозные балансы потребления сетевого природного газа в МО «</w:t>
      </w:r>
      <w:r w:rsidR="00094A85">
        <w:rPr>
          <w:rFonts w:ascii="Times New Roman" w:hAnsi="Times New Roman" w:cs="Times New Roman"/>
          <w:b/>
          <w:bCs/>
          <w:i/>
          <w:color w:val="000000"/>
          <w:sz w:val="28"/>
          <w:szCs w:val="28"/>
        </w:rPr>
        <w:t>Хоперское</w:t>
      </w:r>
      <w:r w:rsidR="00246D80" w:rsidRPr="00BD160A">
        <w:rPr>
          <w:rFonts w:ascii="Times New Roman" w:hAnsi="Times New Roman" w:cs="Times New Roman"/>
          <w:b/>
          <w:bCs/>
          <w:i/>
          <w:color w:val="000000"/>
          <w:sz w:val="28"/>
          <w:szCs w:val="28"/>
        </w:rPr>
        <w:t xml:space="preserve"> </w:t>
      </w:r>
      <w:r w:rsidR="00663184" w:rsidRPr="00BD160A">
        <w:rPr>
          <w:rFonts w:ascii="Times New Roman" w:hAnsi="Times New Roman" w:cs="Times New Roman"/>
          <w:b/>
          <w:bCs/>
          <w:i/>
          <w:color w:val="000000"/>
          <w:sz w:val="28"/>
          <w:szCs w:val="28"/>
        </w:rPr>
        <w:t xml:space="preserve">сельское </w:t>
      </w:r>
      <w:r w:rsidR="001A5C8A" w:rsidRPr="00BD160A">
        <w:rPr>
          <w:rFonts w:ascii="Times New Roman" w:hAnsi="Times New Roman" w:cs="Times New Roman"/>
          <w:b/>
          <w:bCs/>
          <w:i/>
          <w:color w:val="000000"/>
          <w:sz w:val="28"/>
          <w:szCs w:val="28"/>
        </w:rPr>
        <w:t>поселение»</w:t>
      </w:r>
    </w:p>
    <w:tbl>
      <w:tblPr>
        <w:tblW w:w="10132" w:type="dxa"/>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9"/>
        <w:gridCol w:w="2193"/>
        <w:gridCol w:w="2556"/>
        <w:gridCol w:w="1984"/>
      </w:tblGrid>
      <w:tr w:rsidR="001A5C8A" w14:paraId="7945FAA4" w14:textId="77777777" w:rsidTr="00663184">
        <w:trPr>
          <w:trHeight w:val="415"/>
        </w:trPr>
        <w:tc>
          <w:tcPr>
            <w:tcW w:w="3399" w:type="dxa"/>
          </w:tcPr>
          <w:p w14:paraId="5D125C4E" w14:textId="77777777" w:rsidR="001A5C8A" w:rsidRPr="00663184" w:rsidRDefault="001A5C8A" w:rsidP="00663184">
            <w:pPr>
              <w:pStyle w:val="Default"/>
              <w:jc w:val="center"/>
              <w:rPr>
                <w:i/>
              </w:rPr>
            </w:pPr>
            <w:r w:rsidRPr="00663184">
              <w:rPr>
                <w:b/>
                <w:bCs/>
                <w:i/>
                <w:sz w:val="22"/>
                <w:szCs w:val="22"/>
              </w:rPr>
              <w:t>Газоснабжение:</w:t>
            </w:r>
          </w:p>
        </w:tc>
        <w:tc>
          <w:tcPr>
            <w:tcW w:w="2193" w:type="dxa"/>
          </w:tcPr>
          <w:p w14:paraId="246C0AEF" w14:textId="77777777" w:rsidR="001A5C8A" w:rsidRPr="00663184" w:rsidRDefault="001A5C8A" w:rsidP="00663184">
            <w:pPr>
              <w:pStyle w:val="Default"/>
              <w:jc w:val="center"/>
              <w:rPr>
                <w:i/>
              </w:rPr>
            </w:pPr>
            <w:r w:rsidRPr="00663184">
              <w:rPr>
                <w:b/>
                <w:bCs/>
                <w:i/>
                <w:sz w:val="22"/>
                <w:szCs w:val="22"/>
              </w:rPr>
              <w:t>Ед. изм.</w:t>
            </w:r>
          </w:p>
        </w:tc>
        <w:tc>
          <w:tcPr>
            <w:tcW w:w="2556" w:type="dxa"/>
          </w:tcPr>
          <w:p w14:paraId="5FEC2A32" w14:textId="77777777" w:rsidR="001A5C8A" w:rsidRPr="00663184" w:rsidRDefault="00C0503D" w:rsidP="00663184">
            <w:pPr>
              <w:pStyle w:val="Default"/>
              <w:jc w:val="center"/>
              <w:rPr>
                <w:i/>
              </w:rPr>
            </w:pPr>
            <w:r>
              <w:rPr>
                <w:b/>
                <w:bCs/>
                <w:i/>
                <w:sz w:val="22"/>
                <w:szCs w:val="22"/>
              </w:rPr>
              <w:t>2019</w:t>
            </w:r>
          </w:p>
        </w:tc>
        <w:tc>
          <w:tcPr>
            <w:tcW w:w="1984" w:type="dxa"/>
          </w:tcPr>
          <w:p w14:paraId="021BA2EC" w14:textId="77777777" w:rsidR="001A5C8A" w:rsidRPr="00663184" w:rsidRDefault="00843F91" w:rsidP="00663184">
            <w:pPr>
              <w:pStyle w:val="Default"/>
              <w:jc w:val="center"/>
              <w:rPr>
                <w:i/>
              </w:rPr>
            </w:pPr>
            <w:r>
              <w:rPr>
                <w:b/>
                <w:bCs/>
                <w:i/>
                <w:sz w:val="22"/>
                <w:szCs w:val="22"/>
              </w:rPr>
              <w:t>2032</w:t>
            </w:r>
          </w:p>
        </w:tc>
      </w:tr>
      <w:tr w:rsidR="001A5C8A" w14:paraId="4AA672EB" w14:textId="77777777" w:rsidTr="00BD160A">
        <w:trPr>
          <w:trHeight w:val="385"/>
        </w:trPr>
        <w:tc>
          <w:tcPr>
            <w:tcW w:w="3399" w:type="dxa"/>
            <w:vAlign w:val="center"/>
          </w:tcPr>
          <w:p w14:paraId="0CAD6DA7" w14:textId="77777777" w:rsidR="001A5C8A" w:rsidRPr="00663184" w:rsidRDefault="001A5C8A" w:rsidP="00BD160A">
            <w:pPr>
              <w:pStyle w:val="Default"/>
              <w:jc w:val="center"/>
            </w:pPr>
            <w:r w:rsidRPr="00663184">
              <w:rPr>
                <w:sz w:val="22"/>
                <w:szCs w:val="22"/>
              </w:rPr>
              <w:t>Потребление природного сетевого газа, в том числе:</w:t>
            </w:r>
          </w:p>
        </w:tc>
        <w:tc>
          <w:tcPr>
            <w:tcW w:w="2193" w:type="dxa"/>
            <w:vAlign w:val="center"/>
          </w:tcPr>
          <w:p w14:paraId="745464D3" w14:textId="77777777" w:rsidR="001A5C8A" w:rsidRPr="00663184" w:rsidRDefault="00663184" w:rsidP="00BD160A">
            <w:pPr>
              <w:pStyle w:val="Default"/>
              <w:jc w:val="center"/>
              <w:rPr>
                <w:sz w:val="22"/>
                <w:szCs w:val="22"/>
              </w:rPr>
            </w:pPr>
            <w:r>
              <w:rPr>
                <w:sz w:val="22"/>
                <w:szCs w:val="22"/>
              </w:rPr>
              <w:t xml:space="preserve">тыс. </w:t>
            </w:r>
            <w:r w:rsidR="001A5C8A" w:rsidRPr="00663184">
              <w:rPr>
                <w:sz w:val="22"/>
                <w:szCs w:val="22"/>
              </w:rPr>
              <w:t>м3/год</w:t>
            </w:r>
          </w:p>
        </w:tc>
        <w:tc>
          <w:tcPr>
            <w:tcW w:w="2556" w:type="dxa"/>
            <w:vAlign w:val="center"/>
          </w:tcPr>
          <w:p w14:paraId="64ACE597" w14:textId="77777777" w:rsidR="001A5C8A" w:rsidRPr="000B12A8" w:rsidRDefault="00825A1C" w:rsidP="00BD160A">
            <w:pPr>
              <w:jc w:val="center"/>
              <w:rPr>
                <w:rFonts w:ascii="Times New Roman" w:hAnsi="Times New Roman" w:cs="Times New Roman"/>
                <w:lang w:eastAsia="x-none"/>
              </w:rPr>
            </w:pPr>
            <w:r w:rsidRPr="000B12A8">
              <w:rPr>
                <w:rFonts w:ascii="Times New Roman" w:hAnsi="Times New Roman" w:cs="Times New Roman"/>
                <w:lang w:eastAsia="x-none"/>
              </w:rPr>
              <w:t>-</w:t>
            </w:r>
          </w:p>
        </w:tc>
        <w:tc>
          <w:tcPr>
            <w:tcW w:w="1984" w:type="dxa"/>
            <w:vAlign w:val="center"/>
          </w:tcPr>
          <w:p w14:paraId="57F0C445" w14:textId="77777777" w:rsidR="001A5C8A" w:rsidRPr="0087130B" w:rsidRDefault="0087130B" w:rsidP="00BD160A">
            <w:pPr>
              <w:jc w:val="center"/>
              <w:rPr>
                <w:rFonts w:ascii="Times New Roman" w:hAnsi="Times New Roman" w:cs="Times New Roman"/>
                <w:lang w:eastAsia="x-none"/>
              </w:rPr>
            </w:pPr>
            <w:r w:rsidRPr="0087130B">
              <w:rPr>
                <w:rFonts w:ascii="Times New Roman" w:hAnsi="Times New Roman" w:cs="Times New Roman"/>
                <w:lang w:eastAsia="x-none"/>
              </w:rPr>
              <w:t>4886,705</w:t>
            </w:r>
          </w:p>
        </w:tc>
      </w:tr>
      <w:tr w:rsidR="0087130B" w14:paraId="0BE49F4B" w14:textId="77777777" w:rsidTr="00BD160A">
        <w:trPr>
          <w:trHeight w:val="70"/>
        </w:trPr>
        <w:tc>
          <w:tcPr>
            <w:tcW w:w="3399" w:type="dxa"/>
            <w:vAlign w:val="center"/>
          </w:tcPr>
          <w:p w14:paraId="6E9371C4" w14:textId="77777777" w:rsidR="0087130B" w:rsidRPr="00663184" w:rsidRDefault="0087130B" w:rsidP="00BD160A">
            <w:pPr>
              <w:pStyle w:val="Default"/>
              <w:jc w:val="center"/>
            </w:pPr>
            <w:r w:rsidRPr="00663184">
              <w:rPr>
                <w:sz w:val="22"/>
                <w:szCs w:val="22"/>
              </w:rPr>
              <w:t>Население</w:t>
            </w:r>
          </w:p>
        </w:tc>
        <w:tc>
          <w:tcPr>
            <w:tcW w:w="2193" w:type="dxa"/>
            <w:vAlign w:val="center"/>
          </w:tcPr>
          <w:p w14:paraId="29806896" w14:textId="77777777" w:rsidR="0087130B" w:rsidRPr="00663184" w:rsidRDefault="0087130B" w:rsidP="00BD160A">
            <w:pPr>
              <w:pStyle w:val="Default"/>
              <w:jc w:val="center"/>
              <w:rPr>
                <w:sz w:val="22"/>
                <w:szCs w:val="22"/>
              </w:rPr>
            </w:pPr>
            <w:r>
              <w:rPr>
                <w:sz w:val="22"/>
                <w:szCs w:val="22"/>
              </w:rPr>
              <w:t xml:space="preserve">тыс. </w:t>
            </w:r>
            <w:r w:rsidRPr="00663184">
              <w:rPr>
                <w:sz w:val="22"/>
                <w:szCs w:val="22"/>
              </w:rPr>
              <w:t>м3/год</w:t>
            </w:r>
          </w:p>
        </w:tc>
        <w:tc>
          <w:tcPr>
            <w:tcW w:w="2556" w:type="dxa"/>
            <w:vAlign w:val="center"/>
          </w:tcPr>
          <w:p w14:paraId="3E390A0D" w14:textId="77777777" w:rsidR="0087130B" w:rsidRPr="000B12A8" w:rsidRDefault="0087130B" w:rsidP="00BD160A">
            <w:pPr>
              <w:spacing w:after="0" w:line="240" w:lineRule="auto"/>
              <w:jc w:val="center"/>
              <w:rPr>
                <w:rFonts w:ascii="Times New Roman" w:hAnsi="Times New Roman" w:cs="Times New Roman"/>
              </w:rPr>
            </w:pPr>
            <w:r w:rsidRPr="000B12A8">
              <w:rPr>
                <w:rFonts w:ascii="Times New Roman" w:hAnsi="Times New Roman" w:cs="Times New Roman"/>
              </w:rPr>
              <w:t>-</w:t>
            </w:r>
          </w:p>
        </w:tc>
        <w:tc>
          <w:tcPr>
            <w:tcW w:w="1984" w:type="dxa"/>
            <w:vMerge w:val="restart"/>
            <w:vAlign w:val="center"/>
          </w:tcPr>
          <w:p w14:paraId="2D435A1C" w14:textId="77777777" w:rsidR="0087130B" w:rsidRPr="0087130B" w:rsidRDefault="0087130B" w:rsidP="00BD160A">
            <w:pPr>
              <w:jc w:val="center"/>
              <w:rPr>
                <w:rFonts w:ascii="Times New Roman" w:hAnsi="Times New Roman" w:cs="Times New Roman"/>
                <w:lang w:eastAsia="x-none"/>
              </w:rPr>
            </w:pPr>
            <w:r w:rsidRPr="0087130B">
              <w:rPr>
                <w:rFonts w:ascii="Times New Roman" w:hAnsi="Times New Roman" w:cs="Times New Roman"/>
                <w:lang w:eastAsia="x-none"/>
              </w:rPr>
              <w:t>4886,705</w:t>
            </w:r>
          </w:p>
        </w:tc>
      </w:tr>
      <w:tr w:rsidR="0087130B" w14:paraId="50ECEA24" w14:textId="77777777" w:rsidTr="00BD160A">
        <w:trPr>
          <w:trHeight w:val="278"/>
        </w:trPr>
        <w:tc>
          <w:tcPr>
            <w:tcW w:w="3399" w:type="dxa"/>
            <w:vAlign w:val="center"/>
          </w:tcPr>
          <w:p w14:paraId="5CBFBFC9" w14:textId="77777777" w:rsidR="0087130B" w:rsidRPr="000B12A8" w:rsidRDefault="0087130B" w:rsidP="00BD160A">
            <w:pPr>
              <w:spacing w:after="0" w:line="240" w:lineRule="auto"/>
              <w:jc w:val="center"/>
              <w:rPr>
                <w:rFonts w:ascii="Times New Roman" w:hAnsi="Times New Roman" w:cs="Times New Roman"/>
              </w:rPr>
            </w:pPr>
            <w:r>
              <w:rPr>
                <w:rFonts w:ascii="Times New Roman" w:hAnsi="Times New Roman" w:cs="Times New Roman"/>
              </w:rPr>
              <w:t>О</w:t>
            </w:r>
            <w:r w:rsidRPr="000B12A8">
              <w:rPr>
                <w:rFonts w:ascii="Times New Roman" w:hAnsi="Times New Roman" w:cs="Times New Roman"/>
              </w:rPr>
              <w:t>бщественно-деловая застройка</w:t>
            </w:r>
          </w:p>
        </w:tc>
        <w:tc>
          <w:tcPr>
            <w:tcW w:w="2193" w:type="dxa"/>
            <w:vAlign w:val="center"/>
          </w:tcPr>
          <w:p w14:paraId="432D5D0F" w14:textId="77777777" w:rsidR="0087130B" w:rsidRPr="00663184" w:rsidRDefault="0087130B" w:rsidP="00BD160A">
            <w:pPr>
              <w:pStyle w:val="Default"/>
              <w:jc w:val="center"/>
              <w:rPr>
                <w:sz w:val="22"/>
                <w:szCs w:val="22"/>
              </w:rPr>
            </w:pPr>
            <w:r>
              <w:rPr>
                <w:sz w:val="22"/>
                <w:szCs w:val="22"/>
              </w:rPr>
              <w:t xml:space="preserve">тыс. </w:t>
            </w:r>
            <w:r w:rsidRPr="00663184">
              <w:rPr>
                <w:sz w:val="22"/>
                <w:szCs w:val="22"/>
              </w:rPr>
              <w:t>м3/год</w:t>
            </w:r>
          </w:p>
        </w:tc>
        <w:tc>
          <w:tcPr>
            <w:tcW w:w="2556" w:type="dxa"/>
            <w:vAlign w:val="center"/>
          </w:tcPr>
          <w:p w14:paraId="3E57D686" w14:textId="77777777" w:rsidR="0087130B" w:rsidRPr="000B12A8" w:rsidRDefault="0087130B" w:rsidP="00BD160A">
            <w:pPr>
              <w:spacing w:after="0" w:line="240" w:lineRule="auto"/>
              <w:jc w:val="center"/>
              <w:rPr>
                <w:rFonts w:ascii="Times New Roman" w:hAnsi="Times New Roman" w:cs="Times New Roman"/>
              </w:rPr>
            </w:pPr>
            <w:r w:rsidRPr="000B12A8">
              <w:rPr>
                <w:rFonts w:ascii="Times New Roman" w:hAnsi="Times New Roman" w:cs="Times New Roman"/>
              </w:rPr>
              <w:t>-</w:t>
            </w:r>
          </w:p>
        </w:tc>
        <w:tc>
          <w:tcPr>
            <w:tcW w:w="1984" w:type="dxa"/>
            <w:vMerge/>
            <w:vAlign w:val="center"/>
          </w:tcPr>
          <w:p w14:paraId="4ACDB6DC" w14:textId="77777777" w:rsidR="0087130B" w:rsidRPr="00094A85" w:rsidRDefault="0087130B" w:rsidP="00BD160A">
            <w:pPr>
              <w:jc w:val="center"/>
              <w:rPr>
                <w:rFonts w:ascii="Times New Roman" w:hAnsi="Times New Roman" w:cs="Times New Roman"/>
                <w:highlight w:val="yellow"/>
                <w:lang w:eastAsia="x-none"/>
              </w:rPr>
            </w:pPr>
          </w:p>
        </w:tc>
      </w:tr>
    </w:tbl>
    <w:p w14:paraId="2BDF4736" w14:textId="77777777" w:rsidR="00663184" w:rsidRDefault="00663184" w:rsidP="001A5C8A">
      <w:pPr>
        <w:autoSpaceDE w:val="0"/>
        <w:autoSpaceDN w:val="0"/>
        <w:adjustRightInd w:val="0"/>
        <w:spacing w:after="0" w:line="240" w:lineRule="auto"/>
        <w:rPr>
          <w:rFonts w:ascii="Times New Roman" w:hAnsi="Times New Roman" w:cs="Times New Roman"/>
          <w:color w:val="000000"/>
          <w:sz w:val="23"/>
          <w:szCs w:val="23"/>
        </w:rPr>
      </w:pPr>
    </w:p>
    <w:p w14:paraId="507BC333" w14:textId="77777777" w:rsidR="001A5C8A" w:rsidRPr="00663184" w:rsidRDefault="001A5C8A" w:rsidP="00BD160A">
      <w:pPr>
        <w:autoSpaceDE w:val="0"/>
        <w:autoSpaceDN w:val="0"/>
        <w:adjustRightInd w:val="0"/>
        <w:spacing w:line="24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t>4.3. Определение перспективных нагрузок потребителей МО «</w:t>
      </w:r>
      <w:r w:rsidR="00094A85">
        <w:rPr>
          <w:rFonts w:ascii="Times New Roman" w:hAnsi="Times New Roman" w:cs="Times New Roman"/>
          <w:b/>
          <w:bCs/>
          <w:i/>
          <w:color w:val="000000"/>
          <w:sz w:val="28"/>
          <w:szCs w:val="28"/>
        </w:rPr>
        <w:t xml:space="preserve">Хоперское </w:t>
      </w:r>
      <w:r w:rsidR="00663184" w:rsidRPr="00663184">
        <w:rPr>
          <w:rFonts w:ascii="Times New Roman" w:hAnsi="Times New Roman" w:cs="Times New Roman"/>
          <w:b/>
          <w:bCs/>
          <w:i/>
          <w:color w:val="000000"/>
          <w:sz w:val="28"/>
          <w:szCs w:val="28"/>
        </w:rPr>
        <w:t xml:space="preserve">сельское </w:t>
      </w:r>
      <w:r w:rsidRPr="00663184">
        <w:rPr>
          <w:rFonts w:ascii="Times New Roman" w:hAnsi="Times New Roman" w:cs="Times New Roman"/>
          <w:b/>
          <w:bCs/>
          <w:i/>
          <w:color w:val="000000"/>
          <w:sz w:val="28"/>
          <w:szCs w:val="28"/>
        </w:rPr>
        <w:t>поселение»</w:t>
      </w:r>
    </w:p>
    <w:p w14:paraId="36FC6939"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Нагрузки жилищно-коммунального сектора определены по срокам проектирования на основе численности населения, принятой настоящим проектом, и «Нормативов потребления коммунальных услуг по газоснабжению гражданами, проживающими в многоквартирных домах или жилых домах на территории </w:t>
      </w:r>
      <w:r w:rsidR="00663184">
        <w:rPr>
          <w:rFonts w:ascii="Times New Roman" w:hAnsi="Times New Roman" w:cs="Times New Roman"/>
          <w:color w:val="000000"/>
          <w:sz w:val="28"/>
          <w:szCs w:val="28"/>
        </w:rPr>
        <w:t>Краснодарского края</w:t>
      </w:r>
      <w:r w:rsidRPr="00663184">
        <w:rPr>
          <w:rFonts w:ascii="Times New Roman" w:hAnsi="Times New Roman" w:cs="Times New Roman"/>
          <w:color w:val="000000"/>
          <w:sz w:val="28"/>
          <w:szCs w:val="28"/>
        </w:rPr>
        <w:t xml:space="preserve">». </w:t>
      </w:r>
    </w:p>
    <w:p w14:paraId="0C5D868D" w14:textId="77777777" w:rsid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Расчётный баланс потребления сетевого природного газа на территории МО «</w:t>
      </w:r>
      <w:r w:rsidR="00094A85">
        <w:rPr>
          <w:rFonts w:ascii="Times New Roman" w:hAnsi="Times New Roman" w:cs="Times New Roman"/>
          <w:bCs/>
          <w:color w:val="000000"/>
          <w:sz w:val="28"/>
          <w:szCs w:val="28"/>
        </w:rPr>
        <w:t>Хоперское</w:t>
      </w:r>
      <w:r w:rsidR="00663184" w:rsidRPr="00AA571E">
        <w:rPr>
          <w:rFonts w:ascii="Times New Roman" w:hAnsi="Times New Roman" w:cs="Times New Roman"/>
          <w:bCs/>
          <w:color w:val="000000"/>
          <w:sz w:val="28"/>
          <w:szCs w:val="28"/>
        </w:rPr>
        <w:t xml:space="preserve"> сельское</w:t>
      </w:r>
      <w:r w:rsidR="00663184" w:rsidRPr="00663184">
        <w:rPr>
          <w:rFonts w:ascii="Times New Roman" w:hAnsi="Times New Roman" w:cs="Times New Roman"/>
          <w:color w:val="000000"/>
          <w:sz w:val="28"/>
          <w:szCs w:val="28"/>
        </w:rPr>
        <w:t xml:space="preserve"> </w:t>
      </w:r>
      <w:r w:rsidRPr="00663184">
        <w:rPr>
          <w:rFonts w:ascii="Times New Roman" w:hAnsi="Times New Roman" w:cs="Times New Roman"/>
          <w:color w:val="000000"/>
          <w:sz w:val="28"/>
          <w:szCs w:val="28"/>
        </w:rPr>
        <w:t>поселе</w:t>
      </w:r>
      <w:r w:rsidR="00663184">
        <w:rPr>
          <w:rFonts w:ascii="Times New Roman" w:hAnsi="Times New Roman" w:cs="Times New Roman"/>
          <w:color w:val="000000"/>
          <w:sz w:val="28"/>
          <w:szCs w:val="28"/>
        </w:rPr>
        <w:t xml:space="preserve">ние» в </w:t>
      </w:r>
      <w:r w:rsidR="00843F91">
        <w:rPr>
          <w:rFonts w:ascii="Times New Roman" w:hAnsi="Times New Roman" w:cs="Times New Roman"/>
          <w:color w:val="000000"/>
          <w:sz w:val="28"/>
          <w:szCs w:val="28"/>
        </w:rPr>
        <w:t>2032</w:t>
      </w:r>
      <w:r w:rsidR="000B56E9" w:rsidRPr="005225A8">
        <w:rPr>
          <w:rFonts w:ascii="Times New Roman" w:hAnsi="Times New Roman" w:cs="Times New Roman"/>
          <w:color w:val="000000"/>
          <w:sz w:val="28"/>
          <w:szCs w:val="28"/>
        </w:rPr>
        <w:t xml:space="preserve"> году</w:t>
      </w:r>
      <w:r w:rsidR="000B56E9">
        <w:rPr>
          <w:rFonts w:ascii="Times New Roman" w:hAnsi="Times New Roman" w:cs="Times New Roman"/>
          <w:color w:val="000000"/>
          <w:sz w:val="28"/>
          <w:szCs w:val="28"/>
        </w:rPr>
        <w:t xml:space="preserve"> приведён в таблиц</w:t>
      </w:r>
      <w:r w:rsidR="000B12A8">
        <w:rPr>
          <w:rFonts w:ascii="Times New Roman" w:hAnsi="Times New Roman" w:cs="Times New Roman"/>
          <w:color w:val="000000"/>
          <w:sz w:val="28"/>
          <w:szCs w:val="28"/>
        </w:rPr>
        <w:t>ах ниже</w:t>
      </w:r>
      <w:r w:rsidR="00663184">
        <w:rPr>
          <w:rFonts w:ascii="Times New Roman" w:hAnsi="Times New Roman" w:cs="Times New Roman"/>
          <w:color w:val="000000"/>
          <w:sz w:val="28"/>
          <w:szCs w:val="28"/>
        </w:rPr>
        <w:t>.</w:t>
      </w:r>
    </w:p>
    <w:p w14:paraId="7AFF96B3" w14:textId="4E2AB450" w:rsidR="000B12A8" w:rsidRPr="00960B43" w:rsidRDefault="000B56E9" w:rsidP="00960B43">
      <w:pPr>
        <w:spacing w:after="0" w:line="240" w:lineRule="auto"/>
        <w:ind w:firstLine="567"/>
        <w:jc w:val="center"/>
        <w:rPr>
          <w:rFonts w:ascii="Times New Roman" w:hAnsi="Times New Roman" w:cs="Times New Roman"/>
          <w:b/>
          <w:i/>
          <w:color w:val="000000"/>
          <w:sz w:val="28"/>
          <w:szCs w:val="28"/>
        </w:rPr>
      </w:pPr>
      <w:r w:rsidRPr="00960B43">
        <w:rPr>
          <w:rFonts w:ascii="Times New Roman" w:hAnsi="Times New Roman" w:cs="Times New Roman"/>
          <w:b/>
          <w:bCs/>
          <w:i/>
          <w:sz w:val="28"/>
          <w:szCs w:val="28"/>
        </w:rPr>
        <w:lastRenderedPageBreak/>
        <w:t>Таблица 2</w:t>
      </w:r>
      <w:r w:rsidR="00ED1A99">
        <w:rPr>
          <w:rFonts w:ascii="Times New Roman" w:hAnsi="Times New Roman" w:cs="Times New Roman"/>
          <w:b/>
          <w:bCs/>
          <w:i/>
          <w:sz w:val="28"/>
          <w:szCs w:val="28"/>
        </w:rPr>
        <w:t>0</w:t>
      </w:r>
      <w:r w:rsidR="00DE5267">
        <w:rPr>
          <w:rFonts w:ascii="Times New Roman" w:hAnsi="Times New Roman" w:cs="Times New Roman"/>
          <w:b/>
          <w:bCs/>
          <w:i/>
          <w:sz w:val="28"/>
          <w:szCs w:val="28"/>
        </w:rPr>
        <w:t xml:space="preserve"> – </w:t>
      </w:r>
      <w:r w:rsidR="000B12A8" w:rsidRPr="00960B43">
        <w:rPr>
          <w:rFonts w:ascii="Times New Roman" w:hAnsi="Times New Roman" w:cs="Times New Roman"/>
          <w:b/>
          <w:i/>
          <w:sz w:val="28"/>
          <w:szCs w:val="28"/>
        </w:rPr>
        <w:t xml:space="preserve">Расчет потребления газа ст. </w:t>
      </w:r>
      <w:r w:rsidR="00643594">
        <w:rPr>
          <w:rFonts w:ascii="Times New Roman" w:hAnsi="Times New Roman" w:cs="Times New Roman"/>
          <w:b/>
          <w:i/>
          <w:sz w:val="28"/>
          <w:szCs w:val="28"/>
        </w:rPr>
        <w:t>Хоперская</w:t>
      </w:r>
      <w:r w:rsidR="000B12A8" w:rsidRPr="00960B43">
        <w:rPr>
          <w:rFonts w:ascii="Times New Roman" w:hAnsi="Times New Roman" w:cs="Times New Roman"/>
          <w:b/>
          <w:i/>
          <w:sz w:val="28"/>
          <w:szCs w:val="28"/>
        </w:rPr>
        <w:t xml:space="preserve"> </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60366B2C"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3A455C2B" w14:textId="77777777" w:rsidR="000B12A8" w:rsidRPr="000B12A8" w:rsidRDefault="000B12A8" w:rsidP="00DE5267">
            <w:pPr>
              <w:keepNext/>
              <w:keepLines/>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11EDC34D" w14:textId="77777777" w:rsidR="000B12A8" w:rsidRPr="000B12A8" w:rsidRDefault="000B12A8" w:rsidP="00DE5267">
            <w:pPr>
              <w:keepNext/>
              <w:keepLines/>
              <w:tabs>
                <w:tab w:val="left" w:pos="0"/>
              </w:tabs>
              <w:snapToGrid w:val="0"/>
              <w:spacing w:after="0" w:line="240" w:lineRule="auto"/>
              <w:jc w:val="center"/>
              <w:rPr>
                <w:rFonts w:ascii="Times New Roman" w:hAnsi="Times New Roman" w:cs="Times New Roman"/>
                <w:b/>
                <w:i/>
              </w:rPr>
            </w:pPr>
          </w:p>
          <w:p w14:paraId="696A271A" w14:textId="77777777" w:rsidR="000B12A8" w:rsidRPr="000B12A8" w:rsidRDefault="000B12A8" w:rsidP="00DE5267">
            <w:pPr>
              <w:keepNext/>
              <w:keepLines/>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286B1140" w14:textId="77777777" w:rsidR="000B12A8" w:rsidRPr="000B12A8" w:rsidRDefault="000B12A8" w:rsidP="00DE5267">
            <w:pPr>
              <w:keepNext/>
              <w:keepLines/>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2E8180F1" w14:textId="77777777" w:rsidR="000B12A8" w:rsidRPr="000B12A8" w:rsidRDefault="000B12A8" w:rsidP="00DE5267">
            <w:pPr>
              <w:keepNext/>
              <w:keepLines/>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Количество проживающих, чел.</w:t>
            </w:r>
          </w:p>
        </w:tc>
        <w:tc>
          <w:tcPr>
            <w:tcW w:w="1895" w:type="dxa"/>
            <w:tcBorders>
              <w:top w:val="single" w:sz="4" w:space="0" w:color="000000"/>
              <w:left w:val="single" w:sz="4" w:space="0" w:color="000000"/>
              <w:bottom w:val="single" w:sz="4" w:space="0" w:color="000000"/>
            </w:tcBorders>
            <w:vAlign w:val="center"/>
          </w:tcPr>
          <w:p w14:paraId="393C7C56" w14:textId="77777777" w:rsidR="000B12A8" w:rsidRPr="000B12A8" w:rsidRDefault="000B12A8" w:rsidP="00DE5267">
            <w:pPr>
              <w:keepNext/>
              <w:keepLines/>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607AC076" w14:textId="77777777" w:rsidR="000B12A8" w:rsidRPr="000B12A8" w:rsidRDefault="000B12A8" w:rsidP="00DE5267">
            <w:pPr>
              <w:keepNext/>
              <w:keepLines/>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578858D7"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22BA5DF0" w14:textId="77777777" w:rsidR="000B12A8" w:rsidRPr="00DE5267" w:rsidRDefault="000B12A8" w:rsidP="00DE5267">
            <w:pPr>
              <w:keepNext/>
              <w:keepLines/>
              <w:tabs>
                <w:tab w:val="left" w:pos="0"/>
              </w:tabs>
              <w:snapToGrid w:val="0"/>
              <w:spacing w:after="0" w:line="240" w:lineRule="auto"/>
              <w:jc w:val="center"/>
              <w:rPr>
                <w:rFonts w:ascii="Times New Roman" w:hAnsi="Times New Roman" w:cs="Times New Roman"/>
                <w:b/>
                <w:bCs/>
                <w:i/>
                <w:iCs/>
              </w:rPr>
            </w:pPr>
            <w:r w:rsidRPr="00DE5267">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62B289B1" w14:textId="77777777" w:rsidR="000B12A8" w:rsidRPr="000B12A8" w:rsidRDefault="000B12A8" w:rsidP="00DE5267">
            <w:pPr>
              <w:keepNext/>
              <w:keepLines/>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76592C68" w14:textId="77777777" w:rsidR="000B12A8" w:rsidRPr="000B12A8" w:rsidRDefault="00643594" w:rsidP="00DE5267">
            <w:pPr>
              <w:keepNext/>
              <w:keepLines/>
              <w:tabs>
                <w:tab w:val="left" w:pos="0"/>
              </w:tabs>
              <w:snapToGrid w:val="0"/>
              <w:spacing w:after="0" w:line="240" w:lineRule="auto"/>
              <w:jc w:val="center"/>
              <w:rPr>
                <w:rFonts w:ascii="Times New Roman" w:hAnsi="Times New Roman" w:cs="Times New Roman"/>
              </w:rPr>
            </w:pPr>
            <w:r>
              <w:rPr>
                <w:rFonts w:ascii="Times New Roman" w:hAnsi="Times New Roman" w:cs="Times New Roman"/>
              </w:rPr>
              <w:t>1450</w:t>
            </w:r>
          </w:p>
        </w:tc>
        <w:tc>
          <w:tcPr>
            <w:tcW w:w="1895" w:type="dxa"/>
            <w:tcBorders>
              <w:top w:val="single" w:sz="4" w:space="0" w:color="000000"/>
              <w:left w:val="single" w:sz="4" w:space="0" w:color="000000"/>
              <w:bottom w:val="single" w:sz="4" w:space="0" w:color="000000"/>
            </w:tcBorders>
            <w:vAlign w:val="center"/>
          </w:tcPr>
          <w:p w14:paraId="56097B34" w14:textId="77777777" w:rsidR="000B12A8" w:rsidRPr="000B12A8" w:rsidRDefault="00643594" w:rsidP="00DE5267">
            <w:pPr>
              <w:keepNext/>
              <w:keepLines/>
              <w:tabs>
                <w:tab w:val="left" w:pos="0"/>
              </w:tabs>
              <w:snapToGrid w:val="0"/>
              <w:spacing w:after="0" w:line="240" w:lineRule="auto"/>
              <w:jc w:val="center"/>
              <w:rPr>
                <w:rFonts w:ascii="Times New Roman" w:hAnsi="Times New Roman" w:cs="Times New Roman"/>
              </w:rPr>
            </w:pPr>
            <w:r>
              <w:rPr>
                <w:rFonts w:ascii="Times New Roman" w:hAnsi="Times New Roman" w:cs="Times New Roman"/>
              </w:rPr>
              <w:t>97</w:t>
            </w:r>
          </w:p>
        </w:tc>
        <w:tc>
          <w:tcPr>
            <w:tcW w:w="1762" w:type="dxa"/>
            <w:tcBorders>
              <w:top w:val="single" w:sz="4" w:space="0" w:color="000000"/>
              <w:left w:val="single" w:sz="4" w:space="0" w:color="000000"/>
              <w:bottom w:val="single" w:sz="4" w:space="0" w:color="000000"/>
              <w:right w:val="single" w:sz="4" w:space="0" w:color="000000"/>
            </w:tcBorders>
            <w:vAlign w:val="center"/>
          </w:tcPr>
          <w:p w14:paraId="44C8699C" w14:textId="77777777" w:rsidR="000B12A8" w:rsidRPr="000B12A8" w:rsidRDefault="00643594" w:rsidP="00DE5267">
            <w:pPr>
              <w:keepNext/>
              <w:keepLines/>
              <w:tabs>
                <w:tab w:val="left" w:pos="0"/>
              </w:tabs>
              <w:snapToGrid w:val="0"/>
              <w:spacing w:after="0" w:line="240" w:lineRule="auto"/>
              <w:jc w:val="center"/>
              <w:rPr>
                <w:rFonts w:ascii="Times New Roman" w:hAnsi="Times New Roman" w:cs="Times New Roman"/>
              </w:rPr>
            </w:pPr>
            <w:r>
              <w:rPr>
                <w:rFonts w:ascii="Times New Roman" w:hAnsi="Times New Roman" w:cs="Times New Roman"/>
              </w:rPr>
              <w:t>174000</w:t>
            </w:r>
          </w:p>
        </w:tc>
      </w:tr>
      <w:tr w:rsidR="000B12A8" w:rsidRPr="000B12A8" w14:paraId="41A651FF" w14:textId="77777777" w:rsidTr="00DE5267">
        <w:trPr>
          <w:trHeight w:val="821"/>
          <w:jc w:val="center"/>
        </w:trPr>
        <w:tc>
          <w:tcPr>
            <w:tcW w:w="642" w:type="dxa"/>
            <w:tcBorders>
              <w:top w:val="single" w:sz="4" w:space="0" w:color="000000"/>
              <w:left w:val="single" w:sz="4" w:space="0" w:color="000000"/>
              <w:bottom w:val="single" w:sz="4" w:space="0" w:color="000000"/>
            </w:tcBorders>
            <w:vAlign w:val="center"/>
          </w:tcPr>
          <w:p w14:paraId="24C521C6" w14:textId="77777777" w:rsidR="000B12A8" w:rsidRPr="00DE5267" w:rsidRDefault="000B12A8" w:rsidP="00DE5267">
            <w:pPr>
              <w:keepNext/>
              <w:keepLines/>
              <w:tabs>
                <w:tab w:val="left" w:pos="0"/>
              </w:tabs>
              <w:snapToGrid w:val="0"/>
              <w:spacing w:after="0" w:line="240" w:lineRule="auto"/>
              <w:jc w:val="center"/>
              <w:rPr>
                <w:rFonts w:ascii="Times New Roman" w:hAnsi="Times New Roman" w:cs="Times New Roman"/>
                <w:b/>
                <w:bCs/>
                <w:i/>
                <w:iCs/>
              </w:rPr>
            </w:pPr>
            <w:r w:rsidRPr="00DE5267">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39AD7176" w14:textId="77777777" w:rsidR="00643594" w:rsidRDefault="00643594" w:rsidP="00DE5267">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p w14:paraId="4DE68F1D" w14:textId="77777777" w:rsidR="000B12A8" w:rsidRPr="000B12A8" w:rsidRDefault="000B12A8" w:rsidP="00DE5267">
            <w:pPr>
              <w:keepNext/>
              <w:keepLines/>
              <w:tabs>
                <w:tab w:val="left" w:pos="0"/>
              </w:tabs>
              <w:snapToGrid w:val="0"/>
              <w:spacing w:after="0" w:line="240" w:lineRule="auto"/>
              <w:rPr>
                <w:rFonts w:ascii="Times New Roman" w:hAnsi="Times New Roman" w:cs="Times New Roman"/>
              </w:rPr>
            </w:pPr>
          </w:p>
        </w:tc>
        <w:tc>
          <w:tcPr>
            <w:tcW w:w="1440" w:type="dxa"/>
            <w:tcBorders>
              <w:top w:val="single" w:sz="4" w:space="0" w:color="000000"/>
              <w:left w:val="single" w:sz="4" w:space="0" w:color="000000"/>
              <w:bottom w:val="single" w:sz="4" w:space="0" w:color="000000"/>
            </w:tcBorders>
            <w:vAlign w:val="center"/>
          </w:tcPr>
          <w:p w14:paraId="210D1DCF" w14:textId="77777777" w:rsidR="000B12A8" w:rsidRPr="000B12A8" w:rsidRDefault="000B12A8" w:rsidP="00DE5267">
            <w:pPr>
              <w:keepNext/>
              <w:keepLines/>
              <w:tabs>
                <w:tab w:val="left" w:pos="0"/>
              </w:tabs>
              <w:snapToGrid w:val="0"/>
              <w:spacing w:after="0" w:line="240" w:lineRule="auto"/>
              <w:jc w:val="center"/>
              <w:rPr>
                <w:rFonts w:ascii="Times New Roman" w:hAnsi="Times New Roman" w:cs="Times New Roman"/>
                <w:lang w:val="en-US"/>
              </w:rPr>
            </w:pPr>
            <w:r w:rsidRPr="000B12A8">
              <w:rPr>
                <w:rFonts w:ascii="Times New Roman" w:hAnsi="Times New Roman" w:cs="Times New Roman"/>
                <w:lang w:val="en-US"/>
              </w:rPr>
              <w:t>-</w:t>
            </w:r>
          </w:p>
        </w:tc>
        <w:tc>
          <w:tcPr>
            <w:tcW w:w="1895" w:type="dxa"/>
            <w:tcBorders>
              <w:top w:val="single" w:sz="4" w:space="0" w:color="000000"/>
              <w:left w:val="single" w:sz="4" w:space="0" w:color="000000"/>
              <w:bottom w:val="single" w:sz="4" w:space="0" w:color="000000"/>
            </w:tcBorders>
            <w:vAlign w:val="center"/>
          </w:tcPr>
          <w:p w14:paraId="0F3D529D" w14:textId="77777777" w:rsidR="000B12A8" w:rsidRPr="000B12A8" w:rsidRDefault="00643594" w:rsidP="00DE5267">
            <w:pPr>
              <w:keepNext/>
              <w:keepLines/>
              <w:tabs>
                <w:tab w:val="left" w:pos="0"/>
              </w:tabs>
              <w:snapToGrid w:val="0"/>
              <w:spacing w:after="0" w:line="240" w:lineRule="auto"/>
              <w:jc w:val="center"/>
              <w:rPr>
                <w:rFonts w:ascii="Times New Roman" w:hAnsi="Times New Roman" w:cs="Times New Roman"/>
              </w:rPr>
            </w:pPr>
            <w:r>
              <w:rPr>
                <w:rFonts w:ascii="Times New Roman" w:hAnsi="Times New Roman" w:cs="Times New Roman"/>
              </w:rPr>
              <w:t>669</w:t>
            </w:r>
          </w:p>
        </w:tc>
        <w:tc>
          <w:tcPr>
            <w:tcW w:w="1762" w:type="dxa"/>
            <w:tcBorders>
              <w:top w:val="single" w:sz="4" w:space="0" w:color="000000"/>
              <w:left w:val="single" w:sz="4" w:space="0" w:color="000000"/>
              <w:bottom w:val="single" w:sz="4" w:space="0" w:color="000000"/>
              <w:right w:val="single" w:sz="4" w:space="0" w:color="000000"/>
            </w:tcBorders>
            <w:vAlign w:val="center"/>
          </w:tcPr>
          <w:p w14:paraId="3E96FE4B" w14:textId="77777777" w:rsidR="000B12A8" w:rsidRPr="000B12A8" w:rsidRDefault="00643594" w:rsidP="00DE5267">
            <w:pPr>
              <w:keepNext/>
              <w:keepLines/>
              <w:tabs>
                <w:tab w:val="left" w:pos="0"/>
              </w:tabs>
              <w:snapToGrid w:val="0"/>
              <w:spacing w:after="0" w:line="240" w:lineRule="auto"/>
              <w:jc w:val="center"/>
              <w:rPr>
                <w:rFonts w:ascii="Times New Roman" w:hAnsi="Times New Roman" w:cs="Times New Roman"/>
              </w:rPr>
            </w:pPr>
            <w:r>
              <w:rPr>
                <w:rFonts w:ascii="Times New Roman" w:hAnsi="Times New Roman" w:cs="Times New Roman"/>
              </w:rPr>
              <w:t>1885125</w:t>
            </w:r>
          </w:p>
        </w:tc>
      </w:tr>
      <w:tr w:rsidR="000B12A8" w:rsidRPr="000B12A8" w14:paraId="7D25C867"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24A479CE" w14:textId="77777777" w:rsidR="000B12A8" w:rsidRPr="000B12A8" w:rsidRDefault="000B12A8" w:rsidP="00DE5267">
            <w:pPr>
              <w:keepNext/>
              <w:keepLines/>
              <w:tabs>
                <w:tab w:val="left" w:pos="0"/>
              </w:tabs>
              <w:snapToGrid w:val="0"/>
              <w:spacing w:after="0" w:line="240" w:lineRule="auto"/>
              <w:jc w:val="center"/>
              <w:rPr>
                <w:rFonts w:ascii="Times New Roman" w:hAnsi="Times New Roman" w:cs="Times New Roman"/>
                <w:b/>
              </w:rPr>
            </w:pPr>
          </w:p>
        </w:tc>
        <w:tc>
          <w:tcPr>
            <w:tcW w:w="3711" w:type="dxa"/>
            <w:tcBorders>
              <w:left w:val="single" w:sz="4" w:space="0" w:color="000000"/>
              <w:bottom w:val="single" w:sz="4" w:space="0" w:color="000000"/>
            </w:tcBorders>
            <w:vAlign w:val="center"/>
          </w:tcPr>
          <w:p w14:paraId="54E1A954" w14:textId="77777777" w:rsidR="000B12A8" w:rsidRPr="00DE5267" w:rsidRDefault="000B12A8" w:rsidP="00DE5267">
            <w:pPr>
              <w:keepNext/>
              <w:keepLines/>
              <w:tabs>
                <w:tab w:val="left" w:pos="0"/>
              </w:tabs>
              <w:snapToGrid w:val="0"/>
              <w:spacing w:after="0" w:line="240" w:lineRule="auto"/>
              <w:rPr>
                <w:rFonts w:ascii="Times New Roman" w:hAnsi="Times New Roman" w:cs="Times New Roman"/>
                <w:b/>
                <w:i/>
                <w:iCs/>
              </w:rPr>
            </w:pPr>
            <w:r w:rsidRPr="00DE5267">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7029DF05" w14:textId="77777777" w:rsidR="000B12A8" w:rsidRPr="00DE5267" w:rsidRDefault="00643594" w:rsidP="00DE5267">
            <w:pPr>
              <w:keepNext/>
              <w:keepLines/>
              <w:tabs>
                <w:tab w:val="left" w:pos="0"/>
              </w:tabs>
              <w:snapToGrid w:val="0"/>
              <w:spacing w:after="0" w:line="240" w:lineRule="auto"/>
              <w:jc w:val="center"/>
              <w:rPr>
                <w:rFonts w:ascii="Times New Roman" w:hAnsi="Times New Roman" w:cs="Times New Roman"/>
                <w:b/>
                <w:i/>
                <w:iCs/>
              </w:rPr>
            </w:pPr>
            <w:r w:rsidRPr="00DE5267">
              <w:rPr>
                <w:rFonts w:ascii="Times New Roman" w:hAnsi="Times New Roman" w:cs="Times New Roman"/>
                <w:b/>
                <w:i/>
                <w:iCs/>
              </w:rPr>
              <w:t>1450</w:t>
            </w:r>
          </w:p>
        </w:tc>
        <w:tc>
          <w:tcPr>
            <w:tcW w:w="1895" w:type="dxa"/>
            <w:tcBorders>
              <w:top w:val="single" w:sz="4" w:space="0" w:color="000000"/>
              <w:left w:val="single" w:sz="4" w:space="0" w:color="000000"/>
              <w:bottom w:val="single" w:sz="4" w:space="0" w:color="000000"/>
            </w:tcBorders>
            <w:vAlign w:val="center"/>
          </w:tcPr>
          <w:p w14:paraId="115DA50D" w14:textId="77777777" w:rsidR="000B12A8" w:rsidRPr="00DE5267" w:rsidRDefault="00643594" w:rsidP="00DE5267">
            <w:pPr>
              <w:keepNext/>
              <w:keepLines/>
              <w:tabs>
                <w:tab w:val="left" w:pos="0"/>
              </w:tabs>
              <w:snapToGrid w:val="0"/>
              <w:spacing w:after="0" w:line="240" w:lineRule="auto"/>
              <w:jc w:val="center"/>
              <w:rPr>
                <w:rFonts w:ascii="Times New Roman" w:hAnsi="Times New Roman" w:cs="Times New Roman"/>
                <w:b/>
                <w:i/>
                <w:iCs/>
              </w:rPr>
            </w:pPr>
            <w:r w:rsidRPr="00DE5267">
              <w:rPr>
                <w:rFonts w:ascii="Times New Roman" w:hAnsi="Times New Roman" w:cs="Times New Roman"/>
                <w:b/>
                <w:i/>
                <w:iCs/>
              </w:rPr>
              <w:t>766</w:t>
            </w:r>
          </w:p>
        </w:tc>
        <w:tc>
          <w:tcPr>
            <w:tcW w:w="1762" w:type="dxa"/>
            <w:tcBorders>
              <w:top w:val="single" w:sz="4" w:space="0" w:color="000000"/>
              <w:left w:val="single" w:sz="4" w:space="0" w:color="000000"/>
              <w:bottom w:val="single" w:sz="4" w:space="0" w:color="000000"/>
              <w:right w:val="single" w:sz="4" w:space="0" w:color="000000"/>
            </w:tcBorders>
            <w:vAlign w:val="center"/>
          </w:tcPr>
          <w:p w14:paraId="50919C4B" w14:textId="77777777" w:rsidR="000B12A8" w:rsidRPr="00DE5267" w:rsidRDefault="00643594" w:rsidP="00DE5267">
            <w:pPr>
              <w:keepNext/>
              <w:keepLines/>
              <w:tabs>
                <w:tab w:val="left" w:pos="0"/>
              </w:tabs>
              <w:snapToGrid w:val="0"/>
              <w:spacing w:after="0" w:line="240" w:lineRule="auto"/>
              <w:jc w:val="center"/>
              <w:rPr>
                <w:rFonts w:ascii="Times New Roman" w:hAnsi="Times New Roman" w:cs="Times New Roman"/>
                <w:b/>
                <w:i/>
                <w:iCs/>
              </w:rPr>
            </w:pPr>
            <w:r w:rsidRPr="00DE5267">
              <w:rPr>
                <w:rFonts w:ascii="Times New Roman" w:hAnsi="Times New Roman" w:cs="Times New Roman"/>
                <w:b/>
                <w:i/>
                <w:iCs/>
              </w:rPr>
              <w:t>2059125</w:t>
            </w:r>
          </w:p>
        </w:tc>
      </w:tr>
    </w:tbl>
    <w:p w14:paraId="2D860B7C" w14:textId="77777777" w:rsidR="000B12A8" w:rsidRPr="000B12A8" w:rsidRDefault="000B12A8" w:rsidP="001A5C8A">
      <w:pPr>
        <w:autoSpaceDE w:val="0"/>
        <w:autoSpaceDN w:val="0"/>
        <w:adjustRightInd w:val="0"/>
        <w:spacing w:after="0" w:line="240" w:lineRule="auto"/>
        <w:rPr>
          <w:rFonts w:ascii="Times New Roman" w:hAnsi="Times New Roman" w:cs="Times New Roman"/>
          <w:color w:val="000000"/>
        </w:rPr>
      </w:pPr>
    </w:p>
    <w:p w14:paraId="0A735576" w14:textId="1E2DACA3" w:rsidR="000B12A8" w:rsidRPr="00960B43" w:rsidRDefault="00960B43" w:rsidP="000B12A8">
      <w:pPr>
        <w:pStyle w:val="S6"/>
        <w:rPr>
          <w:b/>
          <w:i/>
          <w:sz w:val="28"/>
          <w:szCs w:val="28"/>
          <w:u w:val="none"/>
        </w:rPr>
      </w:pPr>
      <w:r w:rsidRPr="00960B43">
        <w:rPr>
          <w:b/>
          <w:bCs/>
          <w:i/>
          <w:sz w:val="28"/>
          <w:szCs w:val="28"/>
          <w:u w:val="none"/>
        </w:rPr>
        <w:t>Таблица 2</w:t>
      </w:r>
      <w:r w:rsidR="00ED1A99">
        <w:rPr>
          <w:b/>
          <w:bCs/>
          <w:i/>
          <w:sz w:val="28"/>
          <w:szCs w:val="28"/>
          <w:u w:val="none"/>
        </w:rPr>
        <w:t>1</w:t>
      </w:r>
      <w:r w:rsidR="00DE5267">
        <w:rPr>
          <w:b/>
          <w:bCs/>
          <w:i/>
          <w:sz w:val="28"/>
          <w:szCs w:val="28"/>
          <w:u w:val="none"/>
        </w:rPr>
        <w:t xml:space="preserve"> – </w:t>
      </w:r>
      <w:r w:rsidR="000B12A8" w:rsidRPr="00960B43">
        <w:rPr>
          <w:b/>
          <w:i/>
          <w:sz w:val="28"/>
          <w:szCs w:val="28"/>
          <w:u w:val="none"/>
        </w:rPr>
        <w:t xml:space="preserve">Расчет потребления газа </w:t>
      </w:r>
      <w:r w:rsidR="00643594">
        <w:rPr>
          <w:b/>
          <w:i/>
          <w:sz w:val="28"/>
          <w:szCs w:val="28"/>
          <w:u w:val="none"/>
        </w:rPr>
        <w:t>х. Привольный</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0FFBA5F8" w14:textId="77777777" w:rsidTr="00DE5267">
        <w:trPr>
          <w:tblHeader/>
          <w:jc w:val="center"/>
        </w:trPr>
        <w:tc>
          <w:tcPr>
            <w:tcW w:w="642" w:type="dxa"/>
            <w:tcBorders>
              <w:top w:val="single" w:sz="4" w:space="0" w:color="000000"/>
              <w:left w:val="single" w:sz="4" w:space="0" w:color="000000"/>
              <w:bottom w:val="single" w:sz="4" w:space="0" w:color="000000"/>
            </w:tcBorders>
            <w:vAlign w:val="center"/>
          </w:tcPr>
          <w:p w14:paraId="05A2594D"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1ED517BB" w14:textId="64CB9396" w:rsidR="000B12A8" w:rsidRPr="000B12A8" w:rsidRDefault="000B12A8" w:rsidP="000D2E98">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tc>
        <w:tc>
          <w:tcPr>
            <w:tcW w:w="1440" w:type="dxa"/>
            <w:tcBorders>
              <w:top w:val="single" w:sz="4" w:space="0" w:color="000000"/>
              <w:left w:val="single" w:sz="4" w:space="0" w:color="000000"/>
              <w:bottom w:val="single" w:sz="4" w:space="0" w:color="000000"/>
            </w:tcBorders>
            <w:vAlign w:val="center"/>
          </w:tcPr>
          <w:p w14:paraId="6FFC30A8"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38E38110"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0ADB092C"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325B2FD7" w14:textId="77777777" w:rsidTr="00DE5267">
        <w:trPr>
          <w:trHeight w:val="218"/>
          <w:jc w:val="center"/>
        </w:trPr>
        <w:tc>
          <w:tcPr>
            <w:tcW w:w="642" w:type="dxa"/>
            <w:tcBorders>
              <w:top w:val="single" w:sz="4" w:space="0" w:color="000000"/>
              <w:left w:val="single" w:sz="4" w:space="0" w:color="000000"/>
              <w:bottom w:val="single" w:sz="4" w:space="0" w:color="000000"/>
            </w:tcBorders>
            <w:vAlign w:val="center"/>
          </w:tcPr>
          <w:p w14:paraId="441ACB6C" w14:textId="77777777" w:rsidR="000B12A8" w:rsidRPr="00DE5267" w:rsidRDefault="000B12A8" w:rsidP="00DE5267">
            <w:pPr>
              <w:tabs>
                <w:tab w:val="left" w:pos="0"/>
              </w:tabs>
              <w:snapToGrid w:val="0"/>
              <w:spacing w:after="0" w:line="240" w:lineRule="auto"/>
              <w:jc w:val="center"/>
              <w:rPr>
                <w:rFonts w:ascii="Times New Roman" w:hAnsi="Times New Roman" w:cs="Times New Roman"/>
                <w:b/>
                <w:bCs/>
                <w:i/>
                <w:iCs/>
              </w:rPr>
            </w:pPr>
            <w:r w:rsidRPr="00DE5267">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52FACE24" w14:textId="77777777" w:rsidR="000B12A8" w:rsidRPr="000B12A8" w:rsidRDefault="000B12A8" w:rsidP="00DE5267">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7AC32818" w14:textId="77777777" w:rsidR="000B12A8" w:rsidRPr="000B12A8" w:rsidRDefault="00643594" w:rsidP="00DE5267">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320</w:t>
            </w:r>
          </w:p>
        </w:tc>
        <w:tc>
          <w:tcPr>
            <w:tcW w:w="1895" w:type="dxa"/>
            <w:tcBorders>
              <w:top w:val="single" w:sz="4" w:space="0" w:color="000000"/>
              <w:left w:val="single" w:sz="4" w:space="0" w:color="000000"/>
              <w:bottom w:val="single" w:sz="4" w:space="0" w:color="000000"/>
            </w:tcBorders>
            <w:vAlign w:val="center"/>
          </w:tcPr>
          <w:p w14:paraId="2BE62BF0" w14:textId="77777777" w:rsidR="000B12A8" w:rsidRPr="000B12A8" w:rsidRDefault="00643594" w:rsidP="00DE5267">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21</w:t>
            </w:r>
          </w:p>
        </w:tc>
        <w:tc>
          <w:tcPr>
            <w:tcW w:w="1762" w:type="dxa"/>
            <w:tcBorders>
              <w:top w:val="single" w:sz="4" w:space="0" w:color="000000"/>
              <w:left w:val="single" w:sz="4" w:space="0" w:color="000000"/>
              <w:bottom w:val="single" w:sz="4" w:space="0" w:color="000000"/>
              <w:right w:val="single" w:sz="4" w:space="0" w:color="000000"/>
            </w:tcBorders>
            <w:vAlign w:val="center"/>
          </w:tcPr>
          <w:p w14:paraId="38305C8C" w14:textId="77777777" w:rsidR="000B12A8" w:rsidRPr="000B12A8" w:rsidRDefault="00643594" w:rsidP="00DE5267">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38400</w:t>
            </w:r>
          </w:p>
        </w:tc>
      </w:tr>
      <w:tr w:rsidR="000B12A8" w:rsidRPr="000B12A8" w14:paraId="0CA9912D"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6F4721CC" w14:textId="77777777" w:rsidR="000B12A8" w:rsidRPr="00DE5267" w:rsidRDefault="000B12A8" w:rsidP="00DE5267">
            <w:pPr>
              <w:tabs>
                <w:tab w:val="left" w:pos="0"/>
              </w:tabs>
              <w:snapToGrid w:val="0"/>
              <w:spacing w:after="0" w:line="240" w:lineRule="auto"/>
              <w:jc w:val="center"/>
              <w:rPr>
                <w:rFonts w:ascii="Times New Roman" w:hAnsi="Times New Roman" w:cs="Times New Roman"/>
                <w:b/>
                <w:bCs/>
                <w:i/>
                <w:iCs/>
              </w:rPr>
            </w:pPr>
            <w:r w:rsidRPr="00DE5267">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16E86F05" w14:textId="77777777" w:rsidR="00643594" w:rsidRDefault="00643594" w:rsidP="00DE5267">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p w14:paraId="6DF7D979" w14:textId="77777777" w:rsidR="000B12A8" w:rsidRPr="000B12A8" w:rsidRDefault="000B12A8" w:rsidP="00DE5267">
            <w:pPr>
              <w:tabs>
                <w:tab w:val="left" w:pos="0"/>
              </w:tabs>
              <w:snapToGrid w:val="0"/>
              <w:spacing w:after="0" w:line="240" w:lineRule="auto"/>
              <w:rPr>
                <w:rFonts w:ascii="Times New Roman" w:hAnsi="Times New Roman" w:cs="Times New Roman"/>
              </w:rPr>
            </w:pPr>
          </w:p>
        </w:tc>
        <w:tc>
          <w:tcPr>
            <w:tcW w:w="1440" w:type="dxa"/>
            <w:tcBorders>
              <w:top w:val="single" w:sz="4" w:space="0" w:color="000000"/>
              <w:left w:val="single" w:sz="4" w:space="0" w:color="000000"/>
              <w:bottom w:val="single" w:sz="4" w:space="0" w:color="000000"/>
            </w:tcBorders>
            <w:vAlign w:val="center"/>
          </w:tcPr>
          <w:p w14:paraId="585EDBCF" w14:textId="77777777" w:rsidR="000B12A8" w:rsidRPr="000B12A8" w:rsidRDefault="000B12A8" w:rsidP="00DE5267">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4A2380EB" w14:textId="77777777" w:rsidR="000B12A8" w:rsidRPr="000B12A8" w:rsidRDefault="00643594" w:rsidP="00DE5267">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126</w:t>
            </w:r>
          </w:p>
        </w:tc>
        <w:tc>
          <w:tcPr>
            <w:tcW w:w="1762" w:type="dxa"/>
            <w:tcBorders>
              <w:top w:val="single" w:sz="4" w:space="0" w:color="000000"/>
              <w:left w:val="single" w:sz="4" w:space="0" w:color="000000"/>
              <w:bottom w:val="single" w:sz="4" w:space="0" w:color="000000"/>
              <w:right w:val="single" w:sz="4" w:space="0" w:color="000000"/>
            </w:tcBorders>
            <w:vAlign w:val="center"/>
          </w:tcPr>
          <w:p w14:paraId="4F15A6B7" w14:textId="77777777" w:rsidR="000B12A8" w:rsidRPr="000B12A8" w:rsidRDefault="00643594" w:rsidP="00DE5267">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363250</w:t>
            </w:r>
          </w:p>
        </w:tc>
      </w:tr>
      <w:tr w:rsidR="000B12A8" w:rsidRPr="00DE5267" w14:paraId="66179DC4"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603324E4" w14:textId="77777777" w:rsidR="000B12A8" w:rsidRPr="00DE5267" w:rsidRDefault="000B12A8" w:rsidP="00DE5267">
            <w:pPr>
              <w:tabs>
                <w:tab w:val="left" w:pos="0"/>
              </w:tabs>
              <w:snapToGrid w:val="0"/>
              <w:spacing w:after="0"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251B2BDA" w14:textId="77777777" w:rsidR="000B12A8" w:rsidRPr="00DE5267" w:rsidRDefault="000B12A8" w:rsidP="00DE5267">
            <w:pPr>
              <w:tabs>
                <w:tab w:val="left" w:pos="0"/>
              </w:tabs>
              <w:snapToGrid w:val="0"/>
              <w:spacing w:after="0" w:line="240" w:lineRule="auto"/>
              <w:rPr>
                <w:rFonts w:ascii="Times New Roman" w:hAnsi="Times New Roman" w:cs="Times New Roman"/>
                <w:b/>
                <w:i/>
                <w:iCs/>
              </w:rPr>
            </w:pPr>
            <w:r w:rsidRPr="00DE5267">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1E6E08B0" w14:textId="77777777" w:rsidR="000B12A8" w:rsidRPr="00DE5267" w:rsidRDefault="00643594" w:rsidP="00DE5267">
            <w:pPr>
              <w:tabs>
                <w:tab w:val="left" w:pos="0"/>
              </w:tabs>
              <w:snapToGrid w:val="0"/>
              <w:spacing w:after="0" w:line="240" w:lineRule="auto"/>
              <w:jc w:val="center"/>
              <w:rPr>
                <w:rFonts w:ascii="Times New Roman" w:hAnsi="Times New Roman" w:cs="Times New Roman"/>
                <w:b/>
                <w:i/>
                <w:iCs/>
              </w:rPr>
            </w:pPr>
            <w:r w:rsidRPr="00DE5267">
              <w:rPr>
                <w:rFonts w:ascii="Times New Roman" w:hAnsi="Times New Roman" w:cs="Times New Roman"/>
                <w:b/>
                <w:i/>
                <w:iCs/>
              </w:rPr>
              <w:t>320</w:t>
            </w:r>
          </w:p>
        </w:tc>
        <w:tc>
          <w:tcPr>
            <w:tcW w:w="1895" w:type="dxa"/>
            <w:tcBorders>
              <w:top w:val="single" w:sz="4" w:space="0" w:color="000000"/>
              <w:left w:val="single" w:sz="4" w:space="0" w:color="000000"/>
              <w:bottom w:val="single" w:sz="4" w:space="0" w:color="000000"/>
            </w:tcBorders>
            <w:vAlign w:val="center"/>
          </w:tcPr>
          <w:p w14:paraId="7E500E24" w14:textId="77777777" w:rsidR="000B12A8" w:rsidRPr="00DE5267" w:rsidRDefault="00643594" w:rsidP="00DE5267">
            <w:pPr>
              <w:tabs>
                <w:tab w:val="left" w:pos="0"/>
              </w:tabs>
              <w:snapToGrid w:val="0"/>
              <w:spacing w:after="0" w:line="240" w:lineRule="auto"/>
              <w:jc w:val="center"/>
              <w:rPr>
                <w:rFonts w:ascii="Times New Roman" w:hAnsi="Times New Roman" w:cs="Times New Roman"/>
                <w:b/>
                <w:i/>
                <w:iCs/>
              </w:rPr>
            </w:pPr>
            <w:r w:rsidRPr="00DE5267">
              <w:rPr>
                <w:rFonts w:ascii="Times New Roman" w:hAnsi="Times New Roman" w:cs="Times New Roman"/>
                <w:b/>
                <w:i/>
                <w:iCs/>
              </w:rPr>
              <w:t>147</w:t>
            </w:r>
          </w:p>
        </w:tc>
        <w:tc>
          <w:tcPr>
            <w:tcW w:w="1762" w:type="dxa"/>
            <w:tcBorders>
              <w:top w:val="single" w:sz="4" w:space="0" w:color="000000"/>
              <w:left w:val="single" w:sz="4" w:space="0" w:color="000000"/>
              <w:bottom w:val="single" w:sz="4" w:space="0" w:color="000000"/>
              <w:right w:val="single" w:sz="4" w:space="0" w:color="000000"/>
            </w:tcBorders>
            <w:vAlign w:val="center"/>
          </w:tcPr>
          <w:p w14:paraId="603B82D9" w14:textId="77777777" w:rsidR="000B12A8" w:rsidRPr="00DE5267" w:rsidRDefault="00643594" w:rsidP="00DE5267">
            <w:pPr>
              <w:tabs>
                <w:tab w:val="left" w:pos="0"/>
              </w:tabs>
              <w:snapToGrid w:val="0"/>
              <w:spacing w:after="0" w:line="240" w:lineRule="auto"/>
              <w:jc w:val="center"/>
              <w:rPr>
                <w:rFonts w:ascii="Times New Roman" w:hAnsi="Times New Roman" w:cs="Times New Roman"/>
                <w:b/>
                <w:i/>
                <w:iCs/>
              </w:rPr>
            </w:pPr>
            <w:r w:rsidRPr="00DE5267">
              <w:rPr>
                <w:rFonts w:ascii="Times New Roman" w:hAnsi="Times New Roman" w:cs="Times New Roman"/>
                <w:b/>
                <w:i/>
                <w:iCs/>
              </w:rPr>
              <w:t>401650</w:t>
            </w:r>
          </w:p>
        </w:tc>
      </w:tr>
    </w:tbl>
    <w:p w14:paraId="330C475D" w14:textId="77777777" w:rsidR="000B12A8" w:rsidRPr="000B12A8" w:rsidRDefault="000B12A8" w:rsidP="00960B43">
      <w:pPr>
        <w:pStyle w:val="S"/>
        <w:numPr>
          <w:ilvl w:val="0"/>
          <w:numId w:val="0"/>
        </w:numPr>
        <w:jc w:val="left"/>
        <w:rPr>
          <w:sz w:val="22"/>
          <w:szCs w:val="22"/>
          <w:lang w:val="en-US"/>
        </w:rPr>
      </w:pPr>
    </w:p>
    <w:p w14:paraId="791A887C" w14:textId="5403C8E9" w:rsidR="000B12A8" w:rsidRPr="00ED1A99" w:rsidRDefault="00960B43" w:rsidP="000B12A8">
      <w:pPr>
        <w:pStyle w:val="S6"/>
        <w:rPr>
          <w:b/>
          <w:i/>
          <w:sz w:val="28"/>
          <w:szCs w:val="28"/>
          <w:u w:val="none"/>
        </w:rPr>
      </w:pPr>
      <w:r w:rsidRPr="00ED1A99">
        <w:rPr>
          <w:b/>
          <w:bCs/>
          <w:i/>
          <w:sz w:val="28"/>
          <w:szCs w:val="28"/>
          <w:u w:val="none"/>
        </w:rPr>
        <w:t>Таблица 2</w:t>
      </w:r>
      <w:r w:rsidR="00ED1A99">
        <w:rPr>
          <w:b/>
          <w:bCs/>
          <w:i/>
          <w:sz w:val="28"/>
          <w:szCs w:val="28"/>
          <w:u w:val="none"/>
        </w:rPr>
        <w:t>2</w:t>
      </w:r>
      <w:r w:rsidR="00DE5267">
        <w:rPr>
          <w:b/>
          <w:bCs/>
          <w:i/>
          <w:sz w:val="28"/>
          <w:szCs w:val="28"/>
          <w:u w:val="none"/>
        </w:rPr>
        <w:t xml:space="preserve"> – </w:t>
      </w:r>
      <w:r w:rsidR="000B12A8" w:rsidRPr="00ED1A99">
        <w:rPr>
          <w:b/>
          <w:i/>
          <w:sz w:val="28"/>
          <w:szCs w:val="28"/>
          <w:u w:val="none"/>
        </w:rPr>
        <w:t xml:space="preserve">Расчет потребления газа </w:t>
      </w:r>
      <w:r w:rsidR="00643594">
        <w:rPr>
          <w:b/>
          <w:i/>
          <w:sz w:val="28"/>
          <w:szCs w:val="28"/>
          <w:u w:val="none"/>
        </w:rPr>
        <w:t>х. Карасев</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25FFD1F4" w14:textId="77777777" w:rsidTr="00C55CFD">
        <w:trPr>
          <w:tblHeader/>
          <w:jc w:val="center"/>
        </w:trPr>
        <w:tc>
          <w:tcPr>
            <w:tcW w:w="642" w:type="dxa"/>
            <w:tcBorders>
              <w:top w:val="single" w:sz="4" w:space="0" w:color="000000"/>
              <w:left w:val="single" w:sz="4" w:space="0" w:color="000000"/>
              <w:bottom w:val="single" w:sz="4" w:space="0" w:color="000000"/>
            </w:tcBorders>
            <w:vAlign w:val="center"/>
          </w:tcPr>
          <w:p w14:paraId="09F2E4C0"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463E5C36"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p>
          <w:p w14:paraId="616461E0" w14:textId="77777777" w:rsidR="000B12A8" w:rsidRPr="000B12A8" w:rsidRDefault="000B12A8" w:rsidP="000D2E98">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630BBB8B" w14:textId="77777777" w:rsidR="000B12A8" w:rsidRPr="000B12A8" w:rsidRDefault="000B12A8" w:rsidP="000D2E98">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5426B649"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6C2BF2D9"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6D1050FC"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6D555F15" w14:textId="77777777" w:rsidTr="000D2E98">
        <w:trPr>
          <w:trHeight w:val="299"/>
          <w:jc w:val="center"/>
        </w:trPr>
        <w:tc>
          <w:tcPr>
            <w:tcW w:w="642" w:type="dxa"/>
            <w:tcBorders>
              <w:top w:val="single" w:sz="4" w:space="0" w:color="000000"/>
              <w:left w:val="single" w:sz="4" w:space="0" w:color="000000"/>
              <w:bottom w:val="single" w:sz="4" w:space="0" w:color="000000"/>
            </w:tcBorders>
            <w:vAlign w:val="center"/>
          </w:tcPr>
          <w:p w14:paraId="62264199"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70AF811E" w14:textId="77777777" w:rsidR="000B12A8" w:rsidRPr="000B12A8" w:rsidRDefault="000B12A8" w:rsidP="000D2E98">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17F94361"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100</w:t>
            </w:r>
          </w:p>
        </w:tc>
        <w:tc>
          <w:tcPr>
            <w:tcW w:w="1895" w:type="dxa"/>
            <w:tcBorders>
              <w:top w:val="single" w:sz="4" w:space="0" w:color="000000"/>
              <w:left w:val="single" w:sz="4" w:space="0" w:color="000000"/>
              <w:bottom w:val="single" w:sz="4" w:space="0" w:color="000000"/>
            </w:tcBorders>
            <w:vAlign w:val="center"/>
          </w:tcPr>
          <w:p w14:paraId="509A8DDE"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7</w:t>
            </w:r>
          </w:p>
        </w:tc>
        <w:tc>
          <w:tcPr>
            <w:tcW w:w="1762" w:type="dxa"/>
            <w:tcBorders>
              <w:top w:val="single" w:sz="4" w:space="0" w:color="000000"/>
              <w:left w:val="single" w:sz="4" w:space="0" w:color="000000"/>
              <w:bottom w:val="single" w:sz="4" w:space="0" w:color="000000"/>
              <w:right w:val="single" w:sz="4" w:space="0" w:color="000000"/>
            </w:tcBorders>
            <w:vAlign w:val="center"/>
          </w:tcPr>
          <w:p w14:paraId="54416F3D"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12000</w:t>
            </w:r>
          </w:p>
        </w:tc>
      </w:tr>
      <w:tr w:rsidR="000B12A8" w:rsidRPr="000B12A8" w14:paraId="5CDF2D21" w14:textId="77777777" w:rsidTr="000D2E98">
        <w:trPr>
          <w:jc w:val="center"/>
        </w:trPr>
        <w:tc>
          <w:tcPr>
            <w:tcW w:w="642" w:type="dxa"/>
            <w:tcBorders>
              <w:top w:val="single" w:sz="4" w:space="0" w:color="000000"/>
              <w:left w:val="single" w:sz="4" w:space="0" w:color="000000"/>
              <w:bottom w:val="single" w:sz="4" w:space="0" w:color="000000"/>
            </w:tcBorders>
            <w:vAlign w:val="center"/>
          </w:tcPr>
          <w:p w14:paraId="7F2DA65B"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1553E979" w14:textId="77777777" w:rsidR="00643594" w:rsidRDefault="00643594" w:rsidP="000D2E98">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p w14:paraId="4F307689" w14:textId="77777777" w:rsidR="000B12A8" w:rsidRPr="000B12A8" w:rsidRDefault="000B12A8" w:rsidP="000D2E98">
            <w:pPr>
              <w:tabs>
                <w:tab w:val="left" w:pos="0"/>
              </w:tabs>
              <w:snapToGrid w:val="0"/>
              <w:spacing w:after="0" w:line="240" w:lineRule="auto"/>
              <w:rPr>
                <w:rFonts w:ascii="Times New Roman" w:hAnsi="Times New Roman" w:cs="Times New Roman"/>
              </w:rPr>
            </w:pPr>
          </w:p>
        </w:tc>
        <w:tc>
          <w:tcPr>
            <w:tcW w:w="1440" w:type="dxa"/>
            <w:tcBorders>
              <w:top w:val="single" w:sz="4" w:space="0" w:color="000000"/>
              <w:left w:val="single" w:sz="4" w:space="0" w:color="000000"/>
              <w:bottom w:val="single" w:sz="4" w:space="0" w:color="000000"/>
            </w:tcBorders>
            <w:vAlign w:val="center"/>
          </w:tcPr>
          <w:p w14:paraId="11404CB9" w14:textId="77777777" w:rsidR="000B12A8" w:rsidRPr="000B12A8" w:rsidRDefault="000B12A8" w:rsidP="000D2E98">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6ACC1EB6"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48</w:t>
            </w:r>
          </w:p>
        </w:tc>
        <w:tc>
          <w:tcPr>
            <w:tcW w:w="1762" w:type="dxa"/>
            <w:tcBorders>
              <w:top w:val="single" w:sz="4" w:space="0" w:color="000000"/>
              <w:left w:val="single" w:sz="4" w:space="0" w:color="000000"/>
              <w:bottom w:val="single" w:sz="4" w:space="0" w:color="000000"/>
              <w:right w:val="single" w:sz="4" w:space="0" w:color="000000"/>
            </w:tcBorders>
            <w:vAlign w:val="center"/>
          </w:tcPr>
          <w:p w14:paraId="33C30D3A"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137000</w:t>
            </w:r>
          </w:p>
        </w:tc>
      </w:tr>
      <w:tr w:rsidR="000B12A8" w:rsidRPr="000D2E98" w14:paraId="73831B3F"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78D33AA1" w14:textId="77777777" w:rsidR="000B12A8" w:rsidRPr="000D2E98" w:rsidRDefault="000B12A8" w:rsidP="000D2E98">
            <w:pPr>
              <w:tabs>
                <w:tab w:val="left" w:pos="0"/>
              </w:tabs>
              <w:snapToGrid w:val="0"/>
              <w:spacing w:after="0"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5A7D250D" w14:textId="77777777" w:rsidR="000B12A8" w:rsidRPr="000D2E98" w:rsidRDefault="000B12A8" w:rsidP="000D2E98">
            <w:pPr>
              <w:tabs>
                <w:tab w:val="left" w:pos="0"/>
              </w:tabs>
              <w:snapToGrid w:val="0"/>
              <w:spacing w:after="0" w:line="240" w:lineRule="auto"/>
              <w:rPr>
                <w:rFonts w:ascii="Times New Roman" w:hAnsi="Times New Roman" w:cs="Times New Roman"/>
                <w:b/>
                <w:i/>
                <w:iCs/>
              </w:rPr>
            </w:pPr>
            <w:r w:rsidRPr="000D2E98">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0E035997" w14:textId="77777777" w:rsidR="000B12A8" w:rsidRPr="000D2E98" w:rsidRDefault="00643594" w:rsidP="000D2E98">
            <w:pPr>
              <w:tabs>
                <w:tab w:val="left" w:pos="0"/>
              </w:tabs>
              <w:snapToGrid w:val="0"/>
              <w:spacing w:after="0" w:line="240" w:lineRule="auto"/>
              <w:jc w:val="center"/>
              <w:rPr>
                <w:rFonts w:ascii="Times New Roman" w:hAnsi="Times New Roman" w:cs="Times New Roman"/>
                <w:b/>
                <w:i/>
                <w:iCs/>
              </w:rPr>
            </w:pPr>
            <w:r w:rsidRPr="000D2E98">
              <w:rPr>
                <w:rFonts w:ascii="Times New Roman" w:hAnsi="Times New Roman" w:cs="Times New Roman"/>
                <w:b/>
                <w:i/>
                <w:iCs/>
              </w:rPr>
              <w:t>100</w:t>
            </w:r>
          </w:p>
        </w:tc>
        <w:tc>
          <w:tcPr>
            <w:tcW w:w="1895" w:type="dxa"/>
            <w:tcBorders>
              <w:top w:val="single" w:sz="4" w:space="0" w:color="000000"/>
              <w:left w:val="single" w:sz="4" w:space="0" w:color="000000"/>
              <w:bottom w:val="single" w:sz="4" w:space="0" w:color="000000"/>
            </w:tcBorders>
            <w:vAlign w:val="center"/>
          </w:tcPr>
          <w:p w14:paraId="31909E9E" w14:textId="77777777" w:rsidR="000B12A8" w:rsidRPr="000D2E98" w:rsidRDefault="00643594" w:rsidP="000D2E98">
            <w:pPr>
              <w:tabs>
                <w:tab w:val="left" w:pos="0"/>
              </w:tabs>
              <w:snapToGrid w:val="0"/>
              <w:spacing w:after="0" w:line="240" w:lineRule="auto"/>
              <w:jc w:val="center"/>
              <w:rPr>
                <w:rFonts w:ascii="Times New Roman" w:hAnsi="Times New Roman" w:cs="Times New Roman"/>
                <w:b/>
                <w:i/>
                <w:iCs/>
              </w:rPr>
            </w:pPr>
            <w:r w:rsidRPr="000D2E98">
              <w:rPr>
                <w:rFonts w:ascii="Times New Roman" w:hAnsi="Times New Roman" w:cs="Times New Roman"/>
                <w:b/>
                <w:i/>
                <w:iCs/>
              </w:rPr>
              <w:t>55</w:t>
            </w:r>
          </w:p>
        </w:tc>
        <w:tc>
          <w:tcPr>
            <w:tcW w:w="1762" w:type="dxa"/>
            <w:tcBorders>
              <w:top w:val="single" w:sz="4" w:space="0" w:color="000000"/>
              <w:left w:val="single" w:sz="4" w:space="0" w:color="000000"/>
              <w:bottom w:val="single" w:sz="4" w:space="0" w:color="000000"/>
              <w:right w:val="single" w:sz="4" w:space="0" w:color="000000"/>
            </w:tcBorders>
            <w:vAlign w:val="center"/>
          </w:tcPr>
          <w:p w14:paraId="1421E60C" w14:textId="77777777" w:rsidR="000B12A8" w:rsidRPr="000D2E98" w:rsidRDefault="00643594" w:rsidP="000D2E98">
            <w:pPr>
              <w:tabs>
                <w:tab w:val="left" w:pos="0"/>
              </w:tabs>
              <w:snapToGrid w:val="0"/>
              <w:spacing w:after="0" w:line="240" w:lineRule="auto"/>
              <w:jc w:val="center"/>
              <w:rPr>
                <w:rFonts w:ascii="Times New Roman" w:hAnsi="Times New Roman" w:cs="Times New Roman"/>
                <w:b/>
                <w:i/>
                <w:iCs/>
              </w:rPr>
            </w:pPr>
            <w:r w:rsidRPr="000D2E98">
              <w:rPr>
                <w:rFonts w:ascii="Times New Roman" w:hAnsi="Times New Roman" w:cs="Times New Roman"/>
                <w:b/>
                <w:i/>
                <w:iCs/>
              </w:rPr>
              <w:t>149000</w:t>
            </w:r>
          </w:p>
        </w:tc>
      </w:tr>
    </w:tbl>
    <w:p w14:paraId="07B92545" w14:textId="77777777" w:rsidR="000B12A8" w:rsidRPr="000B12A8" w:rsidRDefault="000B12A8" w:rsidP="001A5C8A">
      <w:pPr>
        <w:autoSpaceDE w:val="0"/>
        <w:autoSpaceDN w:val="0"/>
        <w:adjustRightInd w:val="0"/>
        <w:spacing w:after="0" w:line="240" w:lineRule="auto"/>
        <w:rPr>
          <w:rFonts w:ascii="Times New Roman" w:hAnsi="Times New Roman" w:cs="Times New Roman"/>
          <w:color w:val="000000"/>
        </w:rPr>
      </w:pPr>
    </w:p>
    <w:p w14:paraId="64D77266" w14:textId="18B708C9" w:rsidR="000B12A8" w:rsidRPr="00960B43" w:rsidRDefault="00960B43" w:rsidP="000B12A8">
      <w:pPr>
        <w:pStyle w:val="S6"/>
        <w:rPr>
          <w:b/>
          <w:i/>
          <w:sz w:val="28"/>
          <w:szCs w:val="28"/>
          <w:u w:val="none"/>
        </w:rPr>
      </w:pPr>
      <w:r w:rsidRPr="00960B43">
        <w:rPr>
          <w:b/>
          <w:bCs/>
          <w:i/>
          <w:sz w:val="28"/>
          <w:szCs w:val="28"/>
          <w:u w:val="none"/>
        </w:rPr>
        <w:t>Таблица 2</w:t>
      </w:r>
      <w:r w:rsidR="00ED1A99">
        <w:rPr>
          <w:b/>
          <w:bCs/>
          <w:i/>
          <w:sz w:val="28"/>
          <w:szCs w:val="28"/>
          <w:u w:val="none"/>
        </w:rPr>
        <w:t>3</w:t>
      </w:r>
      <w:r w:rsidR="000D2E98">
        <w:rPr>
          <w:b/>
          <w:bCs/>
          <w:i/>
          <w:sz w:val="28"/>
          <w:szCs w:val="28"/>
          <w:u w:val="none"/>
        </w:rPr>
        <w:t xml:space="preserve"> – </w:t>
      </w:r>
      <w:r w:rsidR="000B12A8" w:rsidRPr="00960B43">
        <w:rPr>
          <w:b/>
          <w:i/>
          <w:sz w:val="28"/>
          <w:szCs w:val="28"/>
          <w:u w:val="none"/>
        </w:rPr>
        <w:t xml:space="preserve">Расчет потребления газа х. </w:t>
      </w:r>
      <w:r w:rsidR="00643594">
        <w:rPr>
          <w:b/>
          <w:i/>
          <w:sz w:val="28"/>
          <w:szCs w:val="28"/>
          <w:u w:val="none"/>
        </w:rPr>
        <w:t>Культура</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66683A72" w14:textId="77777777" w:rsidTr="000D2E98">
        <w:trPr>
          <w:trHeight w:val="437"/>
          <w:tblHeader/>
          <w:jc w:val="center"/>
        </w:trPr>
        <w:tc>
          <w:tcPr>
            <w:tcW w:w="642" w:type="dxa"/>
            <w:tcBorders>
              <w:top w:val="single" w:sz="4" w:space="0" w:color="000000"/>
              <w:left w:val="single" w:sz="4" w:space="0" w:color="000000"/>
              <w:bottom w:val="single" w:sz="4" w:space="0" w:color="000000"/>
            </w:tcBorders>
            <w:vAlign w:val="center"/>
          </w:tcPr>
          <w:p w14:paraId="384CA4F2"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6F60B559"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p>
          <w:p w14:paraId="6C1A0493" w14:textId="77777777" w:rsidR="000B12A8" w:rsidRPr="000B12A8" w:rsidRDefault="000B12A8" w:rsidP="000D2E98">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3D2E7550" w14:textId="77777777" w:rsidR="000B12A8" w:rsidRPr="000B12A8" w:rsidRDefault="000B12A8" w:rsidP="000D2E98">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3A5745EB"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412229A1"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56A3D67C"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0C12B660"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47971ABB"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0AE94051" w14:textId="77777777" w:rsidR="000B12A8" w:rsidRPr="000B12A8" w:rsidRDefault="000B12A8" w:rsidP="000D2E98">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315528BC"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13</w:t>
            </w:r>
          </w:p>
        </w:tc>
        <w:tc>
          <w:tcPr>
            <w:tcW w:w="1895" w:type="dxa"/>
            <w:tcBorders>
              <w:top w:val="single" w:sz="4" w:space="0" w:color="000000"/>
              <w:left w:val="single" w:sz="4" w:space="0" w:color="000000"/>
              <w:bottom w:val="single" w:sz="4" w:space="0" w:color="000000"/>
            </w:tcBorders>
            <w:vAlign w:val="center"/>
          </w:tcPr>
          <w:p w14:paraId="2B088ED0"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w:t>
            </w:r>
          </w:p>
        </w:tc>
        <w:tc>
          <w:tcPr>
            <w:tcW w:w="1762" w:type="dxa"/>
            <w:tcBorders>
              <w:top w:val="single" w:sz="4" w:space="0" w:color="000000"/>
              <w:left w:val="single" w:sz="4" w:space="0" w:color="000000"/>
              <w:bottom w:val="single" w:sz="4" w:space="0" w:color="000000"/>
              <w:right w:val="single" w:sz="4" w:space="0" w:color="000000"/>
            </w:tcBorders>
            <w:vAlign w:val="center"/>
          </w:tcPr>
          <w:p w14:paraId="025B853A"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1560</w:t>
            </w:r>
          </w:p>
        </w:tc>
      </w:tr>
      <w:tr w:rsidR="000B12A8" w:rsidRPr="000B12A8" w14:paraId="1044D733"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44EB2C1C"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0D081797" w14:textId="77777777" w:rsidR="00643594" w:rsidRDefault="00643594" w:rsidP="000D2E98">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p w14:paraId="0A7DB5DB" w14:textId="77777777" w:rsidR="000B12A8" w:rsidRPr="000B12A8" w:rsidRDefault="000B12A8" w:rsidP="000D2E98">
            <w:pPr>
              <w:tabs>
                <w:tab w:val="left" w:pos="0"/>
              </w:tabs>
              <w:snapToGrid w:val="0"/>
              <w:spacing w:after="0" w:line="240" w:lineRule="auto"/>
              <w:rPr>
                <w:rFonts w:ascii="Times New Roman" w:hAnsi="Times New Roman" w:cs="Times New Roman"/>
              </w:rPr>
            </w:pPr>
          </w:p>
        </w:tc>
        <w:tc>
          <w:tcPr>
            <w:tcW w:w="1440" w:type="dxa"/>
            <w:tcBorders>
              <w:top w:val="single" w:sz="4" w:space="0" w:color="000000"/>
              <w:left w:val="single" w:sz="4" w:space="0" w:color="000000"/>
              <w:bottom w:val="single" w:sz="4" w:space="0" w:color="000000"/>
            </w:tcBorders>
            <w:vAlign w:val="center"/>
          </w:tcPr>
          <w:p w14:paraId="13B6364D" w14:textId="77777777" w:rsidR="000B12A8" w:rsidRPr="000B12A8" w:rsidRDefault="000B12A8" w:rsidP="000D2E98">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504DF419"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48</w:t>
            </w:r>
          </w:p>
        </w:tc>
        <w:tc>
          <w:tcPr>
            <w:tcW w:w="1762" w:type="dxa"/>
            <w:tcBorders>
              <w:top w:val="single" w:sz="4" w:space="0" w:color="000000"/>
              <w:left w:val="single" w:sz="4" w:space="0" w:color="000000"/>
              <w:bottom w:val="single" w:sz="4" w:space="0" w:color="000000"/>
              <w:right w:val="single" w:sz="4" w:space="0" w:color="000000"/>
            </w:tcBorders>
            <w:vAlign w:val="center"/>
          </w:tcPr>
          <w:p w14:paraId="599A51E6"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137000</w:t>
            </w:r>
          </w:p>
        </w:tc>
      </w:tr>
      <w:tr w:rsidR="000B12A8" w:rsidRPr="000D2E98" w14:paraId="15CF8D21"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3C006F8F" w14:textId="77777777" w:rsidR="000B12A8" w:rsidRPr="000D2E98" w:rsidRDefault="000B12A8" w:rsidP="000D2E98">
            <w:pPr>
              <w:tabs>
                <w:tab w:val="left" w:pos="0"/>
              </w:tabs>
              <w:snapToGrid w:val="0"/>
              <w:spacing w:after="0"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77C484FB" w14:textId="77777777" w:rsidR="000B12A8" w:rsidRPr="000D2E98" w:rsidRDefault="000B12A8" w:rsidP="000D2E98">
            <w:pPr>
              <w:tabs>
                <w:tab w:val="left" w:pos="0"/>
              </w:tabs>
              <w:snapToGrid w:val="0"/>
              <w:spacing w:after="0" w:line="240" w:lineRule="auto"/>
              <w:rPr>
                <w:rFonts w:ascii="Times New Roman" w:hAnsi="Times New Roman" w:cs="Times New Roman"/>
                <w:b/>
                <w:i/>
                <w:iCs/>
              </w:rPr>
            </w:pPr>
            <w:r w:rsidRPr="000D2E98">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492E8EB0" w14:textId="77777777" w:rsidR="000B12A8" w:rsidRPr="000D2E98" w:rsidRDefault="00643594" w:rsidP="000D2E98">
            <w:pPr>
              <w:tabs>
                <w:tab w:val="left" w:pos="0"/>
              </w:tabs>
              <w:snapToGrid w:val="0"/>
              <w:spacing w:after="0" w:line="240" w:lineRule="auto"/>
              <w:jc w:val="center"/>
              <w:rPr>
                <w:rFonts w:ascii="Times New Roman" w:hAnsi="Times New Roman" w:cs="Times New Roman"/>
                <w:b/>
                <w:i/>
                <w:iCs/>
              </w:rPr>
            </w:pPr>
            <w:r w:rsidRPr="000D2E98">
              <w:rPr>
                <w:rFonts w:ascii="Times New Roman" w:hAnsi="Times New Roman" w:cs="Times New Roman"/>
                <w:b/>
                <w:i/>
                <w:iCs/>
              </w:rPr>
              <w:t>13</w:t>
            </w:r>
          </w:p>
        </w:tc>
        <w:tc>
          <w:tcPr>
            <w:tcW w:w="1895" w:type="dxa"/>
            <w:tcBorders>
              <w:top w:val="single" w:sz="4" w:space="0" w:color="000000"/>
              <w:left w:val="single" w:sz="4" w:space="0" w:color="000000"/>
              <w:bottom w:val="single" w:sz="4" w:space="0" w:color="000000"/>
            </w:tcBorders>
            <w:vAlign w:val="center"/>
          </w:tcPr>
          <w:p w14:paraId="1A24D95F" w14:textId="77777777" w:rsidR="000B12A8" w:rsidRPr="000D2E98" w:rsidRDefault="00643594" w:rsidP="000D2E98">
            <w:pPr>
              <w:tabs>
                <w:tab w:val="left" w:pos="0"/>
              </w:tabs>
              <w:snapToGrid w:val="0"/>
              <w:spacing w:after="0" w:line="240" w:lineRule="auto"/>
              <w:jc w:val="center"/>
              <w:rPr>
                <w:rFonts w:ascii="Times New Roman" w:hAnsi="Times New Roman" w:cs="Times New Roman"/>
                <w:b/>
                <w:i/>
                <w:iCs/>
              </w:rPr>
            </w:pPr>
            <w:r w:rsidRPr="000D2E98">
              <w:rPr>
                <w:rFonts w:ascii="Times New Roman" w:hAnsi="Times New Roman" w:cs="Times New Roman"/>
                <w:b/>
                <w:i/>
                <w:iCs/>
              </w:rPr>
              <w:t>49</w:t>
            </w:r>
          </w:p>
        </w:tc>
        <w:tc>
          <w:tcPr>
            <w:tcW w:w="1762" w:type="dxa"/>
            <w:tcBorders>
              <w:top w:val="single" w:sz="4" w:space="0" w:color="000000"/>
              <w:left w:val="single" w:sz="4" w:space="0" w:color="000000"/>
              <w:bottom w:val="single" w:sz="4" w:space="0" w:color="000000"/>
              <w:right w:val="single" w:sz="4" w:space="0" w:color="000000"/>
            </w:tcBorders>
            <w:vAlign w:val="center"/>
          </w:tcPr>
          <w:p w14:paraId="12B3C66A" w14:textId="77777777" w:rsidR="000B12A8" w:rsidRPr="000D2E98" w:rsidRDefault="00643594" w:rsidP="000D2E98">
            <w:pPr>
              <w:tabs>
                <w:tab w:val="left" w:pos="0"/>
              </w:tabs>
              <w:snapToGrid w:val="0"/>
              <w:spacing w:after="0" w:line="240" w:lineRule="auto"/>
              <w:jc w:val="center"/>
              <w:rPr>
                <w:rFonts w:ascii="Times New Roman" w:hAnsi="Times New Roman" w:cs="Times New Roman"/>
                <w:b/>
                <w:i/>
                <w:iCs/>
              </w:rPr>
            </w:pPr>
            <w:r w:rsidRPr="000D2E98">
              <w:rPr>
                <w:rFonts w:ascii="Times New Roman" w:hAnsi="Times New Roman" w:cs="Times New Roman"/>
                <w:b/>
                <w:i/>
                <w:iCs/>
              </w:rPr>
              <w:t>138560</w:t>
            </w:r>
          </w:p>
        </w:tc>
      </w:tr>
    </w:tbl>
    <w:p w14:paraId="5665DC71" w14:textId="77777777" w:rsidR="000B12A8" w:rsidRPr="000B12A8" w:rsidRDefault="000B12A8" w:rsidP="00960B43">
      <w:pPr>
        <w:pStyle w:val="S"/>
        <w:numPr>
          <w:ilvl w:val="0"/>
          <w:numId w:val="0"/>
        </w:numPr>
        <w:ind w:left="360"/>
        <w:rPr>
          <w:sz w:val="22"/>
          <w:szCs w:val="22"/>
        </w:rPr>
      </w:pPr>
    </w:p>
    <w:p w14:paraId="1CC6B066" w14:textId="45B64FB1" w:rsidR="000B12A8" w:rsidRPr="00960B43" w:rsidRDefault="00960B43" w:rsidP="000B12A8">
      <w:pPr>
        <w:pStyle w:val="S6"/>
        <w:rPr>
          <w:b/>
          <w:i/>
          <w:sz w:val="28"/>
          <w:szCs w:val="28"/>
          <w:u w:val="none"/>
        </w:rPr>
      </w:pPr>
      <w:r w:rsidRPr="00960B43">
        <w:rPr>
          <w:b/>
          <w:bCs/>
          <w:i/>
          <w:sz w:val="28"/>
          <w:szCs w:val="28"/>
          <w:u w:val="none"/>
        </w:rPr>
        <w:t>Таблица 2</w:t>
      </w:r>
      <w:r w:rsidR="00ED1A99">
        <w:rPr>
          <w:b/>
          <w:bCs/>
          <w:i/>
          <w:sz w:val="28"/>
          <w:szCs w:val="28"/>
          <w:u w:val="none"/>
        </w:rPr>
        <w:t>4</w:t>
      </w:r>
      <w:r w:rsidR="000D2E98">
        <w:rPr>
          <w:b/>
          <w:bCs/>
          <w:i/>
          <w:sz w:val="28"/>
          <w:szCs w:val="28"/>
          <w:u w:val="none"/>
        </w:rPr>
        <w:t xml:space="preserve"> – </w:t>
      </w:r>
      <w:r w:rsidR="000B12A8" w:rsidRPr="00960B43">
        <w:rPr>
          <w:b/>
          <w:i/>
          <w:sz w:val="28"/>
          <w:szCs w:val="28"/>
          <w:u w:val="none"/>
        </w:rPr>
        <w:t xml:space="preserve">Расчет потребления газа х. </w:t>
      </w:r>
      <w:r w:rsidR="00643594">
        <w:rPr>
          <w:b/>
          <w:i/>
          <w:sz w:val="28"/>
          <w:szCs w:val="28"/>
          <w:u w:val="none"/>
        </w:rPr>
        <w:t>Челбас</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55ADDFBA" w14:textId="77777777" w:rsidTr="00C55CFD">
        <w:trPr>
          <w:tblHeader/>
          <w:jc w:val="center"/>
        </w:trPr>
        <w:tc>
          <w:tcPr>
            <w:tcW w:w="642" w:type="dxa"/>
            <w:tcBorders>
              <w:top w:val="single" w:sz="4" w:space="0" w:color="000000"/>
              <w:left w:val="single" w:sz="4" w:space="0" w:color="000000"/>
              <w:bottom w:val="single" w:sz="4" w:space="0" w:color="000000"/>
            </w:tcBorders>
            <w:vAlign w:val="center"/>
          </w:tcPr>
          <w:p w14:paraId="0D69E843"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33001673"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p>
          <w:p w14:paraId="256A17E4" w14:textId="77777777" w:rsidR="000B12A8" w:rsidRPr="000B12A8" w:rsidRDefault="000B12A8" w:rsidP="000D2E98">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72233EB2" w14:textId="77777777" w:rsidR="000B12A8" w:rsidRPr="000B12A8" w:rsidRDefault="000B12A8" w:rsidP="000D2E98">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4D292DB2"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3FCAE965"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66689876"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1BF5A9DE"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0A6CBBE3"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0870BABA" w14:textId="77777777" w:rsidR="000B12A8" w:rsidRPr="000B12A8" w:rsidRDefault="000B12A8" w:rsidP="000D2E98">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67B81B14"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140</w:t>
            </w:r>
          </w:p>
        </w:tc>
        <w:tc>
          <w:tcPr>
            <w:tcW w:w="1895" w:type="dxa"/>
            <w:tcBorders>
              <w:top w:val="single" w:sz="4" w:space="0" w:color="000000"/>
              <w:left w:val="single" w:sz="4" w:space="0" w:color="000000"/>
              <w:bottom w:val="single" w:sz="4" w:space="0" w:color="000000"/>
            </w:tcBorders>
            <w:vAlign w:val="center"/>
          </w:tcPr>
          <w:p w14:paraId="1CF3C03C"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9</w:t>
            </w:r>
          </w:p>
        </w:tc>
        <w:tc>
          <w:tcPr>
            <w:tcW w:w="1762" w:type="dxa"/>
            <w:tcBorders>
              <w:top w:val="single" w:sz="4" w:space="0" w:color="000000"/>
              <w:left w:val="single" w:sz="4" w:space="0" w:color="000000"/>
              <w:bottom w:val="single" w:sz="4" w:space="0" w:color="000000"/>
              <w:right w:val="single" w:sz="4" w:space="0" w:color="000000"/>
            </w:tcBorders>
            <w:vAlign w:val="center"/>
          </w:tcPr>
          <w:p w14:paraId="4E227BD6"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16800</w:t>
            </w:r>
          </w:p>
        </w:tc>
      </w:tr>
      <w:tr w:rsidR="000B12A8" w:rsidRPr="000B12A8" w14:paraId="67C7A2F1" w14:textId="77777777" w:rsidTr="000D2E98">
        <w:trPr>
          <w:trHeight w:val="826"/>
          <w:jc w:val="center"/>
        </w:trPr>
        <w:tc>
          <w:tcPr>
            <w:tcW w:w="642" w:type="dxa"/>
            <w:tcBorders>
              <w:top w:val="single" w:sz="4" w:space="0" w:color="000000"/>
              <w:left w:val="single" w:sz="4" w:space="0" w:color="000000"/>
              <w:bottom w:val="single" w:sz="4" w:space="0" w:color="000000"/>
            </w:tcBorders>
            <w:vAlign w:val="center"/>
          </w:tcPr>
          <w:p w14:paraId="3A827D6B"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485C91E0" w14:textId="449DC2A2" w:rsidR="000B12A8" w:rsidRPr="000B12A8" w:rsidRDefault="00643594" w:rsidP="000D2E98">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tc>
        <w:tc>
          <w:tcPr>
            <w:tcW w:w="1440" w:type="dxa"/>
            <w:tcBorders>
              <w:top w:val="single" w:sz="4" w:space="0" w:color="000000"/>
              <w:left w:val="single" w:sz="4" w:space="0" w:color="000000"/>
              <w:bottom w:val="single" w:sz="4" w:space="0" w:color="000000"/>
            </w:tcBorders>
            <w:vAlign w:val="center"/>
          </w:tcPr>
          <w:p w14:paraId="2255149F" w14:textId="77777777" w:rsidR="000B12A8" w:rsidRPr="000B12A8" w:rsidRDefault="000B12A8" w:rsidP="000D2E98">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3504CDDC"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115</w:t>
            </w:r>
          </w:p>
        </w:tc>
        <w:tc>
          <w:tcPr>
            <w:tcW w:w="1762" w:type="dxa"/>
            <w:tcBorders>
              <w:top w:val="single" w:sz="4" w:space="0" w:color="000000"/>
              <w:left w:val="single" w:sz="4" w:space="0" w:color="000000"/>
              <w:bottom w:val="single" w:sz="4" w:space="0" w:color="000000"/>
              <w:right w:val="single" w:sz="4" w:space="0" w:color="000000"/>
            </w:tcBorders>
            <w:vAlign w:val="center"/>
          </w:tcPr>
          <w:p w14:paraId="145A504F"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334500</w:t>
            </w:r>
          </w:p>
        </w:tc>
      </w:tr>
      <w:tr w:rsidR="000B12A8" w:rsidRPr="000D2E98" w14:paraId="265462E1"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70C2D2E3" w14:textId="77777777" w:rsidR="000B12A8" w:rsidRPr="000D2E98" w:rsidRDefault="000B12A8" w:rsidP="00C55CFD">
            <w:pPr>
              <w:tabs>
                <w:tab w:val="left" w:pos="0"/>
              </w:tabs>
              <w:snapToGrid w:val="0"/>
              <w:spacing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7D213869" w14:textId="77777777" w:rsidR="000B12A8" w:rsidRPr="000D2E98" w:rsidRDefault="000B12A8" w:rsidP="000D2E98">
            <w:pPr>
              <w:tabs>
                <w:tab w:val="left" w:pos="0"/>
              </w:tabs>
              <w:snapToGrid w:val="0"/>
              <w:spacing w:line="240" w:lineRule="auto"/>
              <w:rPr>
                <w:rFonts w:ascii="Times New Roman" w:hAnsi="Times New Roman" w:cs="Times New Roman"/>
                <w:b/>
                <w:i/>
                <w:iCs/>
              </w:rPr>
            </w:pPr>
            <w:r w:rsidRPr="000D2E98">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7E7E0E59"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140</w:t>
            </w:r>
          </w:p>
        </w:tc>
        <w:tc>
          <w:tcPr>
            <w:tcW w:w="1895" w:type="dxa"/>
            <w:tcBorders>
              <w:top w:val="single" w:sz="4" w:space="0" w:color="000000"/>
              <w:left w:val="single" w:sz="4" w:space="0" w:color="000000"/>
              <w:bottom w:val="single" w:sz="4" w:space="0" w:color="000000"/>
            </w:tcBorders>
            <w:vAlign w:val="center"/>
          </w:tcPr>
          <w:p w14:paraId="44F9766D"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124</w:t>
            </w:r>
          </w:p>
        </w:tc>
        <w:tc>
          <w:tcPr>
            <w:tcW w:w="1762" w:type="dxa"/>
            <w:tcBorders>
              <w:top w:val="single" w:sz="4" w:space="0" w:color="000000"/>
              <w:left w:val="single" w:sz="4" w:space="0" w:color="000000"/>
              <w:bottom w:val="single" w:sz="4" w:space="0" w:color="000000"/>
              <w:right w:val="single" w:sz="4" w:space="0" w:color="000000"/>
            </w:tcBorders>
            <w:vAlign w:val="center"/>
          </w:tcPr>
          <w:p w14:paraId="31410472"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351300</w:t>
            </w:r>
          </w:p>
        </w:tc>
      </w:tr>
    </w:tbl>
    <w:p w14:paraId="0E6226EF" w14:textId="77777777" w:rsidR="000B12A8" w:rsidRPr="000B12A8" w:rsidRDefault="000B12A8" w:rsidP="001A5C8A">
      <w:pPr>
        <w:autoSpaceDE w:val="0"/>
        <w:autoSpaceDN w:val="0"/>
        <w:adjustRightInd w:val="0"/>
        <w:spacing w:after="0" w:line="240" w:lineRule="auto"/>
        <w:rPr>
          <w:rFonts w:ascii="Times New Roman" w:hAnsi="Times New Roman" w:cs="Times New Roman"/>
          <w:color w:val="000000"/>
        </w:rPr>
      </w:pPr>
    </w:p>
    <w:p w14:paraId="667C6674" w14:textId="3648657D" w:rsidR="000B12A8" w:rsidRPr="00960B43" w:rsidRDefault="00ED1A99" w:rsidP="000B12A8">
      <w:pPr>
        <w:pStyle w:val="S6"/>
        <w:rPr>
          <w:b/>
          <w:i/>
          <w:sz w:val="28"/>
          <w:szCs w:val="28"/>
          <w:u w:val="none"/>
        </w:rPr>
      </w:pPr>
      <w:r>
        <w:rPr>
          <w:b/>
          <w:bCs/>
          <w:i/>
          <w:sz w:val="28"/>
          <w:szCs w:val="28"/>
          <w:u w:val="none"/>
        </w:rPr>
        <w:t>Таблица 25</w:t>
      </w:r>
      <w:r w:rsidR="000D2E98">
        <w:rPr>
          <w:b/>
          <w:bCs/>
          <w:i/>
          <w:sz w:val="28"/>
          <w:szCs w:val="28"/>
          <w:u w:val="none"/>
        </w:rPr>
        <w:t xml:space="preserve"> – </w:t>
      </w:r>
      <w:r w:rsidR="000B12A8" w:rsidRPr="00960B43">
        <w:rPr>
          <w:b/>
          <w:i/>
          <w:sz w:val="28"/>
          <w:szCs w:val="28"/>
          <w:u w:val="none"/>
        </w:rPr>
        <w:t xml:space="preserve">Расчет потребления газа </w:t>
      </w:r>
      <w:r w:rsidR="00643594">
        <w:rPr>
          <w:b/>
          <w:i/>
          <w:sz w:val="28"/>
          <w:szCs w:val="28"/>
          <w:u w:val="none"/>
        </w:rPr>
        <w:t>х. Федоренко</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3F54605B" w14:textId="77777777" w:rsidTr="00C55CFD">
        <w:trPr>
          <w:tblHeader/>
          <w:jc w:val="center"/>
        </w:trPr>
        <w:tc>
          <w:tcPr>
            <w:tcW w:w="642" w:type="dxa"/>
            <w:tcBorders>
              <w:top w:val="single" w:sz="4" w:space="0" w:color="000000"/>
              <w:left w:val="single" w:sz="4" w:space="0" w:color="000000"/>
              <w:bottom w:val="single" w:sz="4" w:space="0" w:color="000000"/>
            </w:tcBorders>
            <w:vAlign w:val="center"/>
          </w:tcPr>
          <w:p w14:paraId="4D7362DB"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5EA448EB"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p>
          <w:p w14:paraId="5F8E45A6" w14:textId="77777777" w:rsidR="000B12A8" w:rsidRPr="000B12A8" w:rsidRDefault="000B12A8" w:rsidP="000D2E98">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7012C8D1" w14:textId="77777777" w:rsidR="000B12A8" w:rsidRPr="000B12A8" w:rsidRDefault="000B12A8" w:rsidP="000D2E98">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1BAF0020"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23A48B64"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7A8444E8"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5DB5DD57" w14:textId="77777777" w:rsidTr="000D2E98">
        <w:trPr>
          <w:trHeight w:val="357"/>
          <w:jc w:val="center"/>
        </w:trPr>
        <w:tc>
          <w:tcPr>
            <w:tcW w:w="642" w:type="dxa"/>
            <w:tcBorders>
              <w:top w:val="single" w:sz="4" w:space="0" w:color="000000"/>
              <w:left w:val="single" w:sz="4" w:space="0" w:color="000000"/>
              <w:bottom w:val="single" w:sz="4" w:space="0" w:color="000000"/>
            </w:tcBorders>
            <w:vAlign w:val="center"/>
          </w:tcPr>
          <w:p w14:paraId="23016870"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08106150" w14:textId="77777777" w:rsidR="000B12A8" w:rsidRPr="000B12A8" w:rsidRDefault="000B12A8" w:rsidP="000D2E98">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7771FE9E"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70</w:t>
            </w:r>
          </w:p>
        </w:tc>
        <w:tc>
          <w:tcPr>
            <w:tcW w:w="1895" w:type="dxa"/>
            <w:tcBorders>
              <w:top w:val="single" w:sz="4" w:space="0" w:color="000000"/>
              <w:left w:val="single" w:sz="4" w:space="0" w:color="000000"/>
              <w:bottom w:val="single" w:sz="4" w:space="0" w:color="000000"/>
            </w:tcBorders>
            <w:vAlign w:val="center"/>
          </w:tcPr>
          <w:p w14:paraId="6B41FB51"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5</w:t>
            </w:r>
          </w:p>
        </w:tc>
        <w:tc>
          <w:tcPr>
            <w:tcW w:w="1762" w:type="dxa"/>
            <w:tcBorders>
              <w:top w:val="single" w:sz="4" w:space="0" w:color="000000"/>
              <w:left w:val="single" w:sz="4" w:space="0" w:color="000000"/>
              <w:bottom w:val="single" w:sz="4" w:space="0" w:color="000000"/>
              <w:right w:val="single" w:sz="4" w:space="0" w:color="000000"/>
            </w:tcBorders>
            <w:vAlign w:val="center"/>
          </w:tcPr>
          <w:p w14:paraId="5D533F72"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8400</w:t>
            </w:r>
          </w:p>
        </w:tc>
      </w:tr>
      <w:tr w:rsidR="000B12A8" w:rsidRPr="000B12A8" w14:paraId="0292DE40"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24F94626"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76AE7CE0" w14:textId="7AC97A1B" w:rsidR="000B12A8" w:rsidRPr="000B12A8" w:rsidRDefault="00643594" w:rsidP="000D2E98">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tc>
        <w:tc>
          <w:tcPr>
            <w:tcW w:w="1440" w:type="dxa"/>
            <w:tcBorders>
              <w:top w:val="single" w:sz="4" w:space="0" w:color="000000"/>
              <w:left w:val="single" w:sz="4" w:space="0" w:color="000000"/>
              <w:bottom w:val="single" w:sz="4" w:space="0" w:color="000000"/>
            </w:tcBorders>
            <w:vAlign w:val="center"/>
          </w:tcPr>
          <w:p w14:paraId="1EF99F61" w14:textId="77777777" w:rsidR="000B12A8" w:rsidRPr="000B12A8" w:rsidRDefault="000B12A8" w:rsidP="000D2E98">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69640568"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67</w:t>
            </w:r>
          </w:p>
        </w:tc>
        <w:tc>
          <w:tcPr>
            <w:tcW w:w="1762" w:type="dxa"/>
            <w:tcBorders>
              <w:top w:val="single" w:sz="4" w:space="0" w:color="000000"/>
              <w:left w:val="single" w:sz="4" w:space="0" w:color="000000"/>
              <w:bottom w:val="single" w:sz="4" w:space="0" w:color="000000"/>
              <w:right w:val="single" w:sz="4" w:space="0" w:color="000000"/>
            </w:tcBorders>
            <w:vAlign w:val="center"/>
          </w:tcPr>
          <w:p w14:paraId="3D305753"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193000</w:t>
            </w:r>
          </w:p>
        </w:tc>
      </w:tr>
      <w:tr w:rsidR="000B12A8" w:rsidRPr="000D2E98" w14:paraId="55686579"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57650195" w14:textId="77777777" w:rsidR="000B12A8" w:rsidRPr="000D2E98" w:rsidRDefault="000B12A8" w:rsidP="00C55CFD">
            <w:pPr>
              <w:tabs>
                <w:tab w:val="left" w:pos="0"/>
              </w:tabs>
              <w:snapToGrid w:val="0"/>
              <w:spacing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58FAA425" w14:textId="77777777" w:rsidR="000B12A8" w:rsidRPr="000D2E98" w:rsidRDefault="000B12A8" w:rsidP="000D2E98">
            <w:pPr>
              <w:tabs>
                <w:tab w:val="left" w:pos="0"/>
              </w:tabs>
              <w:snapToGrid w:val="0"/>
              <w:spacing w:line="240" w:lineRule="auto"/>
              <w:rPr>
                <w:rFonts w:ascii="Times New Roman" w:hAnsi="Times New Roman" w:cs="Times New Roman"/>
                <w:b/>
                <w:i/>
                <w:iCs/>
              </w:rPr>
            </w:pPr>
            <w:r w:rsidRPr="000D2E98">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22780951"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70</w:t>
            </w:r>
          </w:p>
        </w:tc>
        <w:tc>
          <w:tcPr>
            <w:tcW w:w="1895" w:type="dxa"/>
            <w:tcBorders>
              <w:top w:val="single" w:sz="4" w:space="0" w:color="000000"/>
              <w:left w:val="single" w:sz="4" w:space="0" w:color="000000"/>
              <w:bottom w:val="single" w:sz="4" w:space="0" w:color="000000"/>
            </w:tcBorders>
            <w:vAlign w:val="center"/>
          </w:tcPr>
          <w:p w14:paraId="720A3526"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72</w:t>
            </w:r>
          </w:p>
        </w:tc>
        <w:tc>
          <w:tcPr>
            <w:tcW w:w="1762" w:type="dxa"/>
            <w:tcBorders>
              <w:top w:val="single" w:sz="4" w:space="0" w:color="000000"/>
              <w:left w:val="single" w:sz="4" w:space="0" w:color="000000"/>
              <w:bottom w:val="single" w:sz="4" w:space="0" w:color="000000"/>
              <w:right w:val="single" w:sz="4" w:space="0" w:color="000000"/>
            </w:tcBorders>
            <w:vAlign w:val="center"/>
          </w:tcPr>
          <w:p w14:paraId="0CA5F303"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201400</w:t>
            </w:r>
          </w:p>
        </w:tc>
      </w:tr>
    </w:tbl>
    <w:p w14:paraId="2109B351" w14:textId="77777777" w:rsidR="000B12A8" w:rsidRPr="000B12A8" w:rsidRDefault="000B12A8" w:rsidP="001A5C8A">
      <w:pPr>
        <w:autoSpaceDE w:val="0"/>
        <w:autoSpaceDN w:val="0"/>
        <w:adjustRightInd w:val="0"/>
        <w:spacing w:after="0" w:line="240" w:lineRule="auto"/>
        <w:rPr>
          <w:rFonts w:ascii="Times New Roman" w:hAnsi="Times New Roman" w:cs="Times New Roman"/>
          <w:color w:val="000000"/>
        </w:rPr>
      </w:pPr>
    </w:p>
    <w:p w14:paraId="0C30F489" w14:textId="3EF5523E" w:rsidR="000B12A8" w:rsidRPr="00960B43" w:rsidRDefault="00ED1A99" w:rsidP="000B12A8">
      <w:pPr>
        <w:pStyle w:val="S6"/>
        <w:rPr>
          <w:b/>
          <w:i/>
          <w:sz w:val="28"/>
          <w:szCs w:val="28"/>
          <w:u w:val="none"/>
        </w:rPr>
      </w:pPr>
      <w:r>
        <w:rPr>
          <w:b/>
          <w:bCs/>
          <w:i/>
          <w:sz w:val="28"/>
          <w:szCs w:val="28"/>
          <w:u w:val="none"/>
        </w:rPr>
        <w:t>Таблица 26</w:t>
      </w:r>
      <w:r w:rsidR="000D2E98">
        <w:rPr>
          <w:b/>
          <w:bCs/>
          <w:i/>
          <w:sz w:val="28"/>
          <w:szCs w:val="28"/>
          <w:u w:val="none"/>
        </w:rPr>
        <w:t xml:space="preserve"> – </w:t>
      </w:r>
      <w:r w:rsidR="000B12A8" w:rsidRPr="00960B43">
        <w:rPr>
          <w:b/>
          <w:i/>
          <w:sz w:val="28"/>
          <w:szCs w:val="28"/>
          <w:u w:val="none"/>
        </w:rPr>
        <w:t xml:space="preserve">Расчет потребления газа </w:t>
      </w:r>
      <w:r w:rsidR="006733E3">
        <w:rPr>
          <w:b/>
          <w:i/>
          <w:sz w:val="28"/>
          <w:szCs w:val="28"/>
          <w:u w:val="none"/>
        </w:rPr>
        <w:t>х. Чкалов</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2FEA3185" w14:textId="77777777" w:rsidTr="00C55CFD">
        <w:trPr>
          <w:tblHeader/>
          <w:jc w:val="center"/>
        </w:trPr>
        <w:tc>
          <w:tcPr>
            <w:tcW w:w="642" w:type="dxa"/>
            <w:tcBorders>
              <w:top w:val="single" w:sz="4" w:space="0" w:color="000000"/>
              <w:left w:val="single" w:sz="4" w:space="0" w:color="000000"/>
              <w:bottom w:val="single" w:sz="4" w:space="0" w:color="000000"/>
            </w:tcBorders>
            <w:vAlign w:val="center"/>
          </w:tcPr>
          <w:p w14:paraId="4D21D188"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25703D3A"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p>
          <w:p w14:paraId="5DE9A659" w14:textId="77777777" w:rsidR="000B12A8" w:rsidRPr="000B12A8" w:rsidRDefault="000B12A8" w:rsidP="000D2E98">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679F7AB9" w14:textId="77777777" w:rsidR="000B12A8" w:rsidRPr="000B12A8" w:rsidRDefault="000B12A8" w:rsidP="000D2E98">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6C33F59A"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20621274"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6D6AA934"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70940356"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467A7815"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635DA361" w14:textId="77777777" w:rsidR="000B12A8" w:rsidRPr="000B12A8" w:rsidRDefault="000B12A8" w:rsidP="000D2E98">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1A51B3B5"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100</w:t>
            </w:r>
          </w:p>
        </w:tc>
        <w:tc>
          <w:tcPr>
            <w:tcW w:w="1895" w:type="dxa"/>
            <w:tcBorders>
              <w:top w:val="single" w:sz="4" w:space="0" w:color="000000"/>
              <w:left w:val="single" w:sz="4" w:space="0" w:color="000000"/>
              <w:bottom w:val="single" w:sz="4" w:space="0" w:color="000000"/>
            </w:tcBorders>
            <w:vAlign w:val="center"/>
          </w:tcPr>
          <w:p w14:paraId="4B67D6B5"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7</w:t>
            </w:r>
          </w:p>
        </w:tc>
        <w:tc>
          <w:tcPr>
            <w:tcW w:w="1762" w:type="dxa"/>
            <w:tcBorders>
              <w:top w:val="single" w:sz="4" w:space="0" w:color="000000"/>
              <w:left w:val="single" w:sz="4" w:space="0" w:color="000000"/>
              <w:bottom w:val="single" w:sz="4" w:space="0" w:color="000000"/>
              <w:right w:val="single" w:sz="4" w:space="0" w:color="000000"/>
            </w:tcBorders>
            <w:vAlign w:val="center"/>
          </w:tcPr>
          <w:p w14:paraId="69A4C12E"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12000</w:t>
            </w:r>
          </w:p>
        </w:tc>
      </w:tr>
      <w:tr w:rsidR="000B12A8" w:rsidRPr="000B12A8" w14:paraId="12DC7B6B"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7950DD38"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751AE8F7" w14:textId="3A6B3B47" w:rsidR="000B12A8" w:rsidRPr="000B12A8" w:rsidRDefault="00643594" w:rsidP="000D2E98">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tc>
        <w:tc>
          <w:tcPr>
            <w:tcW w:w="1440" w:type="dxa"/>
            <w:tcBorders>
              <w:top w:val="single" w:sz="4" w:space="0" w:color="000000"/>
              <w:left w:val="single" w:sz="4" w:space="0" w:color="000000"/>
              <w:bottom w:val="single" w:sz="4" w:space="0" w:color="000000"/>
            </w:tcBorders>
            <w:vAlign w:val="center"/>
          </w:tcPr>
          <w:p w14:paraId="24684A83" w14:textId="77777777" w:rsidR="000B12A8" w:rsidRPr="000B12A8" w:rsidRDefault="000B12A8" w:rsidP="000D2E98">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4FFF43F4"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72</w:t>
            </w:r>
          </w:p>
        </w:tc>
        <w:tc>
          <w:tcPr>
            <w:tcW w:w="1762" w:type="dxa"/>
            <w:tcBorders>
              <w:top w:val="single" w:sz="4" w:space="0" w:color="000000"/>
              <w:left w:val="single" w:sz="4" w:space="0" w:color="000000"/>
              <w:bottom w:val="single" w:sz="4" w:space="0" w:color="000000"/>
              <w:right w:val="single" w:sz="4" w:space="0" w:color="000000"/>
            </w:tcBorders>
            <w:vAlign w:val="center"/>
          </w:tcPr>
          <w:p w14:paraId="0EDEC29B"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208375</w:t>
            </w:r>
          </w:p>
        </w:tc>
      </w:tr>
      <w:tr w:rsidR="000B12A8" w:rsidRPr="000D2E98" w14:paraId="26562358"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2F7779CF" w14:textId="77777777" w:rsidR="000B12A8" w:rsidRPr="000D2E98" w:rsidRDefault="000B12A8" w:rsidP="00C55CFD">
            <w:pPr>
              <w:tabs>
                <w:tab w:val="left" w:pos="0"/>
              </w:tabs>
              <w:snapToGrid w:val="0"/>
              <w:spacing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1588CE0C" w14:textId="77777777" w:rsidR="000B12A8" w:rsidRPr="000D2E98" w:rsidRDefault="000B12A8" w:rsidP="000D2E98">
            <w:pPr>
              <w:tabs>
                <w:tab w:val="left" w:pos="0"/>
              </w:tabs>
              <w:snapToGrid w:val="0"/>
              <w:spacing w:line="240" w:lineRule="auto"/>
              <w:rPr>
                <w:rFonts w:ascii="Times New Roman" w:hAnsi="Times New Roman" w:cs="Times New Roman"/>
                <w:b/>
                <w:i/>
                <w:iCs/>
              </w:rPr>
            </w:pPr>
            <w:r w:rsidRPr="000D2E98">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3C555FA7"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100</w:t>
            </w:r>
          </w:p>
        </w:tc>
        <w:tc>
          <w:tcPr>
            <w:tcW w:w="1895" w:type="dxa"/>
            <w:tcBorders>
              <w:top w:val="single" w:sz="4" w:space="0" w:color="000000"/>
              <w:left w:val="single" w:sz="4" w:space="0" w:color="000000"/>
              <w:bottom w:val="single" w:sz="4" w:space="0" w:color="000000"/>
            </w:tcBorders>
            <w:vAlign w:val="center"/>
          </w:tcPr>
          <w:p w14:paraId="32435379"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79</w:t>
            </w:r>
          </w:p>
        </w:tc>
        <w:tc>
          <w:tcPr>
            <w:tcW w:w="1762" w:type="dxa"/>
            <w:tcBorders>
              <w:top w:val="single" w:sz="4" w:space="0" w:color="000000"/>
              <w:left w:val="single" w:sz="4" w:space="0" w:color="000000"/>
              <w:bottom w:val="single" w:sz="4" w:space="0" w:color="000000"/>
              <w:right w:val="single" w:sz="4" w:space="0" w:color="000000"/>
            </w:tcBorders>
            <w:vAlign w:val="center"/>
          </w:tcPr>
          <w:p w14:paraId="5BE61F93"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220375</w:t>
            </w:r>
          </w:p>
        </w:tc>
      </w:tr>
    </w:tbl>
    <w:p w14:paraId="5196B1BF" w14:textId="77777777" w:rsidR="000B12A8" w:rsidRPr="000B12A8" w:rsidRDefault="000B12A8" w:rsidP="001A5C8A">
      <w:pPr>
        <w:autoSpaceDE w:val="0"/>
        <w:autoSpaceDN w:val="0"/>
        <w:adjustRightInd w:val="0"/>
        <w:spacing w:after="0" w:line="240" w:lineRule="auto"/>
        <w:rPr>
          <w:rFonts w:ascii="Times New Roman" w:hAnsi="Times New Roman" w:cs="Times New Roman"/>
          <w:color w:val="000000"/>
        </w:rPr>
      </w:pPr>
    </w:p>
    <w:p w14:paraId="1D2DD0DE" w14:textId="09036861" w:rsidR="000B12A8" w:rsidRPr="00960B43" w:rsidRDefault="00ED1A99" w:rsidP="000B12A8">
      <w:pPr>
        <w:pStyle w:val="S6"/>
        <w:rPr>
          <w:b/>
          <w:i/>
          <w:sz w:val="28"/>
          <w:szCs w:val="28"/>
          <w:u w:val="none"/>
        </w:rPr>
      </w:pPr>
      <w:r>
        <w:rPr>
          <w:b/>
          <w:bCs/>
          <w:i/>
          <w:sz w:val="28"/>
          <w:szCs w:val="28"/>
          <w:u w:val="none"/>
        </w:rPr>
        <w:t>Таблица 27</w:t>
      </w:r>
      <w:r w:rsidR="000D2E98">
        <w:rPr>
          <w:b/>
          <w:bCs/>
          <w:i/>
          <w:sz w:val="28"/>
          <w:szCs w:val="28"/>
          <w:u w:val="none"/>
        </w:rPr>
        <w:t xml:space="preserve"> – </w:t>
      </w:r>
      <w:r w:rsidR="000B12A8" w:rsidRPr="00960B43">
        <w:rPr>
          <w:b/>
          <w:i/>
          <w:sz w:val="28"/>
          <w:szCs w:val="28"/>
          <w:u w:val="none"/>
        </w:rPr>
        <w:t xml:space="preserve">Расчет потребления газа </w:t>
      </w:r>
      <w:r w:rsidR="00643594">
        <w:rPr>
          <w:b/>
          <w:i/>
          <w:sz w:val="28"/>
          <w:szCs w:val="28"/>
          <w:u w:val="none"/>
        </w:rPr>
        <w:t>х. Ленинский</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4DA91C8C" w14:textId="77777777" w:rsidTr="00C55CFD">
        <w:trPr>
          <w:tblHeader/>
          <w:jc w:val="center"/>
        </w:trPr>
        <w:tc>
          <w:tcPr>
            <w:tcW w:w="642" w:type="dxa"/>
            <w:tcBorders>
              <w:top w:val="single" w:sz="4" w:space="0" w:color="000000"/>
              <w:left w:val="single" w:sz="4" w:space="0" w:color="000000"/>
              <w:bottom w:val="single" w:sz="4" w:space="0" w:color="000000"/>
            </w:tcBorders>
            <w:vAlign w:val="center"/>
          </w:tcPr>
          <w:p w14:paraId="01B29E62"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3C72BEE3"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p>
          <w:p w14:paraId="1911E788" w14:textId="77777777" w:rsidR="000B12A8" w:rsidRPr="000B12A8" w:rsidRDefault="000B12A8" w:rsidP="000D2E98">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5EEC0773" w14:textId="77777777" w:rsidR="000B12A8" w:rsidRPr="000B12A8" w:rsidRDefault="000B12A8" w:rsidP="000D2E98">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1FE6A5B7"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6E701646"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5D136F7E" w14:textId="77777777" w:rsidR="000B12A8" w:rsidRPr="000B12A8" w:rsidRDefault="000B12A8" w:rsidP="000D2E98">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4125F282"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6BB916A6"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36A6DECF" w14:textId="77777777" w:rsidR="000B12A8" w:rsidRPr="000B12A8" w:rsidRDefault="000B12A8" w:rsidP="000D2E98">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3ABE7275"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180</w:t>
            </w:r>
          </w:p>
        </w:tc>
        <w:tc>
          <w:tcPr>
            <w:tcW w:w="1895" w:type="dxa"/>
            <w:tcBorders>
              <w:top w:val="single" w:sz="4" w:space="0" w:color="000000"/>
              <w:left w:val="single" w:sz="4" w:space="0" w:color="000000"/>
              <w:bottom w:val="single" w:sz="4" w:space="0" w:color="000000"/>
            </w:tcBorders>
            <w:vAlign w:val="center"/>
          </w:tcPr>
          <w:p w14:paraId="3739C261"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12</w:t>
            </w:r>
          </w:p>
        </w:tc>
        <w:tc>
          <w:tcPr>
            <w:tcW w:w="1762" w:type="dxa"/>
            <w:tcBorders>
              <w:top w:val="single" w:sz="4" w:space="0" w:color="000000"/>
              <w:left w:val="single" w:sz="4" w:space="0" w:color="000000"/>
              <w:bottom w:val="single" w:sz="4" w:space="0" w:color="000000"/>
              <w:right w:val="single" w:sz="4" w:space="0" w:color="000000"/>
            </w:tcBorders>
            <w:vAlign w:val="center"/>
          </w:tcPr>
          <w:p w14:paraId="3DE2CED7"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21600</w:t>
            </w:r>
          </w:p>
        </w:tc>
      </w:tr>
      <w:tr w:rsidR="000B12A8" w:rsidRPr="000B12A8" w14:paraId="7A8E70B0"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67D54E59" w14:textId="77777777" w:rsidR="000B12A8" w:rsidRPr="000D2E98" w:rsidRDefault="000B12A8" w:rsidP="000D2E98">
            <w:pPr>
              <w:tabs>
                <w:tab w:val="left" w:pos="0"/>
              </w:tabs>
              <w:snapToGrid w:val="0"/>
              <w:spacing w:after="0" w:line="240" w:lineRule="auto"/>
              <w:jc w:val="center"/>
              <w:rPr>
                <w:rFonts w:ascii="Times New Roman" w:hAnsi="Times New Roman" w:cs="Times New Roman"/>
                <w:b/>
                <w:bCs/>
                <w:i/>
                <w:iCs/>
              </w:rPr>
            </w:pPr>
            <w:r w:rsidRPr="000D2E98">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0E9DFFEC" w14:textId="3FFB1AFE" w:rsidR="000B12A8" w:rsidRPr="000B12A8" w:rsidRDefault="00643594" w:rsidP="000D2E98">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tc>
        <w:tc>
          <w:tcPr>
            <w:tcW w:w="1440" w:type="dxa"/>
            <w:tcBorders>
              <w:top w:val="single" w:sz="4" w:space="0" w:color="000000"/>
              <w:left w:val="single" w:sz="4" w:space="0" w:color="000000"/>
              <w:bottom w:val="single" w:sz="4" w:space="0" w:color="000000"/>
            </w:tcBorders>
            <w:vAlign w:val="center"/>
          </w:tcPr>
          <w:p w14:paraId="5E6FA85F" w14:textId="77777777" w:rsidR="000B12A8" w:rsidRPr="000B12A8" w:rsidRDefault="000B12A8" w:rsidP="000D2E98">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7C9B21B8"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166</w:t>
            </w:r>
          </w:p>
        </w:tc>
        <w:tc>
          <w:tcPr>
            <w:tcW w:w="1762" w:type="dxa"/>
            <w:tcBorders>
              <w:top w:val="single" w:sz="4" w:space="0" w:color="000000"/>
              <w:left w:val="single" w:sz="4" w:space="0" w:color="000000"/>
              <w:bottom w:val="single" w:sz="4" w:space="0" w:color="000000"/>
              <w:right w:val="single" w:sz="4" w:space="0" w:color="000000"/>
            </w:tcBorders>
            <w:vAlign w:val="center"/>
          </w:tcPr>
          <w:p w14:paraId="66698E8C" w14:textId="77777777" w:rsidR="000B12A8" w:rsidRPr="000B12A8" w:rsidRDefault="00643594" w:rsidP="000D2E98">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475625</w:t>
            </w:r>
          </w:p>
        </w:tc>
      </w:tr>
      <w:tr w:rsidR="000B12A8" w:rsidRPr="000D2E98" w14:paraId="71299ED1"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45861C5A" w14:textId="77777777" w:rsidR="000B12A8" w:rsidRPr="000D2E98" w:rsidRDefault="000B12A8" w:rsidP="00C55CFD">
            <w:pPr>
              <w:tabs>
                <w:tab w:val="left" w:pos="0"/>
              </w:tabs>
              <w:snapToGrid w:val="0"/>
              <w:spacing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44FA91D2" w14:textId="77777777" w:rsidR="000B12A8" w:rsidRPr="000D2E98" w:rsidRDefault="000B12A8" w:rsidP="000D2E98">
            <w:pPr>
              <w:tabs>
                <w:tab w:val="left" w:pos="0"/>
              </w:tabs>
              <w:snapToGrid w:val="0"/>
              <w:spacing w:line="240" w:lineRule="auto"/>
              <w:rPr>
                <w:rFonts w:ascii="Times New Roman" w:hAnsi="Times New Roman" w:cs="Times New Roman"/>
                <w:b/>
                <w:i/>
                <w:iCs/>
              </w:rPr>
            </w:pPr>
            <w:r w:rsidRPr="000D2E98">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5BB8F90F"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180</w:t>
            </w:r>
          </w:p>
        </w:tc>
        <w:tc>
          <w:tcPr>
            <w:tcW w:w="1895" w:type="dxa"/>
            <w:tcBorders>
              <w:top w:val="single" w:sz="4" w:space="0" w:color="000000"/>
              <w:left w:val="single" w:sz="4" w:space="0" w:color="000000"/>
              <w:bottom w:val="single" w:sz="4" w:space="0" w:color="000000"/>
            </w:tcBorders>
            <w:vAlign w:val="center"/>
          </w:tcPr>
          <w:p w14:paraId="62379122"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178</w:t>
            </w:r>
          </w:p>
        </w:tc>
        <w:tc>
          <w:tcPr>
            <w:tcW w:w="1762" w:type="dxa"/>
            <w:tcBorders>
              <w:top w:val="single" w:sz="4" w:space="0" w:color="000000"/>
              <w:left w:val="single" w:sz="4" w:space="0" w:color="000000"/>
              <w:bottom w:val="single" w:sz="4" w:space="0" w:color="000000"/>
              <w:right w:val="single" w:sz="4" w:space="0" w:color="000000"/>
            </w:tcBorders>
            <w:vAlign w:val="center"/>
          </w:tcPr>
          <w:p w14:paraId="08C7B9A5" w14:textId="77777777" w:rsidR="000B12A8" w:rsidRPr="000D2E98" w:rsidRDefault="00643594" w:rsidP="00C55CFD">
            <w:pPr>
              <w:tabs>
                <w:tab w:val="left" w:pos="0"/>
              </w:tabs>
              <w:snapToGrid w:val="0"/>
              <w:spacing w:line="240" w:lineRule="auto"/>
              <w:jc w:val="center"/>
              <w:rPr>
                <w:rFonts w:ascii="Times New Roman" w:hAnsi="Times New Roman" w:cs="Times New Roman"/>
                <w:b/>
                <w:i/>
                <w:iCs/>
              </w:rPr>
            </w:pPr>
            <w:r w:rsidRPr="000D2E98">
              <w:rPr>
                <w:rFonts w:ascii="Times New Roman" w:hAnsi="Times New Roman" w:cs="Times New Roman"/>
                <w:b/>
                <w:i/>
                <w:iCs/>
              </w:rPr>
              <w:t>497225</w:t>
            </w:r>
          </w:p>
        </w:tc>
      </w:tr>
    </w:tbl>
    <w:p w14:paraId="64BEBAC0" w14:textId="77777777" w:rsidR="000B12A8" w:rsidRPr="000B12A8" w:rsidRDefault="000B12A8" w:rsidP="001A5C8A">
      <w:pPr>
        <w:autoSpaceDE w:val="0"/>
        <w:autoSpaceDN w:val="0"/>
        <w:adjustRightInd w:val="0"/>
        <w:spacing w:after="0" w:line="240" w:lineRule="auto"/>
        <w:rPr>
          <w:rFonts w:ascii="Times New Roman" w:hAnsi="Times New Roman" w:cs="Times New Roman"/>
          <w:color w:val="000000"/>
        </w:rPr>
      </w:pPr>
    </w:p>
    <w:p w14:paraId="0E8EC2C1" w14:textId="77777777" w:rsidR="000D2E98" w:rsidRDefault="000D2E98" w:rsidP="000B12A8">
      <w:pPr>
        <w:pStyle w:val="S6"/>
        <w:rPr>
          <w:b/>
          <w:bCs/>
          <w:i/>
          <w:sz w:val="28"/>
          <w:szCs w:val="28"/>
          <w:u w:val="none"/>
        </w:rPr>
        <w:sectPr w:rsidR="000D2E98" w:rsidSect="00B10E29">
          <w:footerReference w:type="default" r:id="rId13"/>
          <w:pgSz w:w="11906" w:h="16838"/>
          <w:pgMar w:top="1134" w:right="850" w:bottom="1134" w:left="993" w:header="708" w:footer="708" w:gutter="0"/>
          <w:cols w:space="708"/>
          <w:docGrid w:linePitch="360"/>
        </w:sectPr>
      </w:pPr>
    </w:p>
    <w:p w14:paraId="040F374A" w14:textId="6897056D" w:rsidR="000B12A8" w:rsidRPr="00960B43" w:rsidRDefault="00ED1A99" w:rsidP="000B12A8">
      <w:pPr>
        <w:pStyle w:val="S6"/>
        <w:rPr>
          <w:b/>
          <w:i/>
          <w:sz w:val="28"/>
          <w:szCs w:val="28"/>
          <w:u w:val="none"/>
        </w:rPr>
      </w:pPr>
      <w:r>
        <w:rPr>
          <w:b/>
          <w:bCs/>
          <w:i/>
          <w:sz w:val="28"/>
          <w:szCs w:val="28"/>
          <w:u w:val="none"/>
        </w:rPr>
        <w:lastRenderedPageBreak/>
        <w:t>Таблица 28</w:t>
      </w:r>
      <w:r w:rsidR="00CE1269">
        <w:rPr>
          <w:b/>
          <w:bCs/>
          <w:i/>
          <w:sz w:val="28"/>
          <w:szCs w:val="28"/>
          <w:u w:val="none"/>
        </w:rPr>
        <w:t xml:space="preserve"> – </w:t>
      </w:r>
      <w:r w:rsidR="000B12A8" w:rsidRPr="00960B43">
        <w:rPr>
          <w:b/>
          <w:i/>
          <w:sz w:val="28"/>
          <w:szCs w:val="28"/>
          <w:u w:val="none"/>
        </w:rPr>
        <w:t xml:space="preserve">Расчет потребления газа х. </w:t>
      </w:r>
      <w:r w:rsidR="00643594">
        <w:rPr>
          <w:b/>
          <w:i/>
          <w:sz w:val="28"/>
          <w:szCs w:val="28"/>
          <w:u w:val="none"/>
        </w:rPr>
        <w:t>Нехворощанский</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0B12A8" w:rsidRPr="000B12A8" w14:paraId="0F839507" w14:textId="77777777" w:rsidTr="00C55CFD">
        <w:trPr>
          <w:tblHeader/>
          <w:jc w:val="center"/>
        </w:trPr>
        <w:tc>
          <w:tcPr>
            <w:tcW w:w="642" w:type="dxa"/>
            <w:tcBorders>
              <w:top w:val="single" w:sz="4" w:space="0" w:color="000000"/>
              <w:left w:val="single" w:sz="4" w:space="0" w:color="000000"/>
              <w:bottom w:val="single" w:sz="4" w:space="0" w:color="000000"/>
            </w:tcBorders>
            <w:vAlign w:val="center"/>
          </w:tcPr>
          <w:p w14:paraId="56C8B5B3" w14:textId="77777777" w:rsidR="000B12A8" w:rsidRPr="000B12A8" w:rsidRDefault="000B12A8" w:rsidP="00CE1269">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6CEF671F" w14:textId="77777777" w:rsidR="000B12A8" w:rsidRPr="000B12A8" w:rsidRDefault="000B12A8" w:rsidP="00CE1269">
            <w:pPr>
              <w:tabs>
                <w:tab w:val="left" w:pos="0"/>
              </w:tabs>
              <w:snapToGrid w:val="0"/>
              <w:spacing w:after="0" w:line="240" w:lineRule="auto"/>
              <w:jc w:val="center"/>
              <w:rPr>
                <w:rFonts w:ascii="Times New Roman" w:hAnsi="Times New Roman" w:cs="Times New Roman"/>
                <w:b/>
                <w:i/>
              </w:rPr>
            </w:pPr>
          </w:p>
          <w:p w14:paraId="3753FAF6" w14:textId="77777777" w:rsidR="000B12A8" w:rsidRPr="000B12A8" w:rsidRDefault="000B12A8" w:rsidP="00CE1269">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2BCF7C05" w14:textId="77777777" w:rsidR="000B12A8" w:rsidRPr="000B12A8" w:rsidRDefault="000B12A8" w:rsidP="00CE1269">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51D59EB0" w14:textId="77777777" w:rsidR="000B12A8" w:rsidRPr="000B12A8" w:rsidRDefault="000B12A8" w:rsidP="00CE1269">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0B359BBC" w14:textId="77777777" w:rsidR="000B12A8" w:rsidRPr="000B12A8" w:rsidRDefault="000B12A8" w:rsidP="00CE1269">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22A42DF3" w14:textId="77777777" w:rsidR="000B12A8" w:rsidRPr="000B12A8" w:rsidRDefault="000B12A8" w:rsidP="00CE1269">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0B12A8" w:rsidRPr="000B12A8" w14:paraId="3B2D8F71"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45F8E78A" w14:textId="77777777" w:rsidR="000B12A8" w:rsidRPr="00CE1269" w:rsidRDefault="000B12A8" w:rsidP="00CE1269">
            <w:pPr>
              <w:tabs>
                <w:tab w:val="left" w:pos="0"/>
              </w:tabs>
              <w:snapToGrid w:val="0"/>
              <w:spacing w:after="0" w:line="240" w:lineRule="auto"/>
              <w:jc w:val="center"/>
              <w:rPr>
                <w:rFonts w:ascii="Times New Roman" w:hAnsi="Times New Roman" w:cs="Times New Roman"/>
                <w:b/>
                <w:bCs/>
                <w:i/>
                <w:iCs/>
              </w:rPr>
            </w:pPr>
            <w:r w:rsidRPr="00CE1269">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78D7633C" w14:textId="77777777" w:rsidR="000B12A8" w:rsidRPr="000B12A8" w:rsidRDefault="000B12A8" w:rsidP="00CE1269">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7A06E749" w14:textId="77777777" w:rsidR="000B12A8"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6</w:t>
            </w:r>
          </w:p>
        </w:tc>
        <w:tc>
          <w:tcPr>
            <w:tcW w:w="1895" w:type="dxa"/>
            <w:tcBorders>
              <w:top w:val="single" w:sz="4" w:space="0" w:color="000000"/>
              <w:left w:val="single" w:sz="4" w:space="0" w:color="000000"/>
              <w:bottom w:val="single" w:sz="4" w:space="0" w:color="000000"/>
            </w:tcBorders>
            <w:vAlign w:val="center"/>
          </w:tcPr>
          <w:p w14:paraId="75E3CA56" w14:textId="77777777" w:rsidR="000B12A8"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w:t>
            </w:r>
          </w:p>
        </w:tc>
        <w:tc>
          <w:tcPr>
            <w:tcW w:w="1762" w:type="dxa"/>
            <w:tcBorders>
              <w:top w:val="single" w:sz="4" w:space="0" w:color="000000"/>
              <w:left w:val="single" w:sz="4" w:space="0" w:color="000000"/>
              <w:bottom w:val="single" w:sz="4" w:space="0" w:color="000000"/>
              <w:right w:val="single" w:sz="4" w:space="0" w:color="000000"/>
            </w:tcBorders>
            <w:vAlign w:val="center"/>
          </w:tcPr>
          <w:p w14:paraId="3ED637F5" w14:textId="77777777" w:rsidR="000B12A8"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720</w:t>
            </w:r>
          </w:p>
        </w:tc>
      </w:tr>
      <w:tr w:rsidR="000B12A8" w:rsidRPr="000B12A8" w14:paraId="59C4BA6F"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5DE4A8EE" w14:textId="77777777" w:rsidR="000B12A8" w:rsidRPr="00CE1269" w:rsidRDefault="000B12A8" w:rsidP="00CE1269">
            <w:pPr>
              <w:tabs>
                <w:tab w:val="left" w:pos="0"/>
              </w:tabs>
              <w:snapToGrid w:val="0"/>
              <w:spacing w:after="0" w:line="240" w:lineRule="auto"/>
              <w:jc w:val="center"/>
              <w:rPr>
                <w:rFonts w:ascii="Times New Roman" w:hAnsi="Times New Roman" w:cs="Times New Roman"/>
                <w:b/>
                <w:bCs/>
                <w:i/>
                <w:iCs/>
              </w:rPr>
            </w:pPr>
            <w:r w:rsidRPr="00CE1269">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14A8C08E" w14:textId="4EB53DF6" w:rsidR="000B12A8" w:rsidRPr="000B12A8" w:rsidRDefault="00643594" w:rsidP="00CE1269">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tc>
        <w:tc>
          <w:tcPr>
            <w:tcW w:w="1440" w:type="dxa"/>
            <w:tcBorders>
              <w:top w:val="single" w:sz="4" w:space="0" w:color="000000"/>
              <w:left w:val="single" w:sz="4" w:space="0" w:color="000000"/>
              <w:bottom w:val="single" w:sz="4" w:space="0" w:color="000000"/>
            </w:tcBorders>
            <w:vAlign w:val="center"/>
          </w:tcPr>
          <w:p w14:paraId="28EFC3C1" w14:textId="77777777" w:rsidR="000B12A8" w:rsidRPr="000B12A8" w:rsidRDefault="000B12A8" w:rsidP="00CE1269">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1135977C" w14:textId="77777777" w:rsidR="000B12A8"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30</w:t>
            </w:r>
          </w:p>
        </w:tc>
        <w:tc>
          <w:tcPr>
            <w:tcW w:w="1762" w:type="dxa"/>
            <w:tcBorders>
              <w:top w:val="single" w:sz="4" w:space="0" w:color="000000"/>
              <w:left w:val="single" w:sz="4" w:space="0" w:color="000000"/>
              <w:bottom w:val="single" w:sz="4" w:space="0" w:color="000000"/>
              <w:right w:val="single" w:sz="4" w:space="0" w:color="000000"/>
            </w:tcBorders>
            <w:vAlign w:val="center"/>
          </w:tcPr>
          <w:p w14:paraId="500137C1" w14:textId="77777777" w:rsidR="000B12A8"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86750</w:t>
            </w:r>
          </w:p>
        </w:tc>
      </w:tr>
      <w:tr w:rsidR="000B12A8" w:rsidRPr="00CE1269" w14:paraId="2E1F730B" w14:textId="77777777" w:rsidTr="00C55CFD">
        <w:trPr>
          <w:jc w:val="center"/>
        </w:trPr>
        <w:tc>
          <w:tcPr>
            <w:tcW w:w="642" w:type="dxa"/>
            <w:tcBorders>
              <w:top w:val="single" w:sz="4" w:space="0" w:color="000000"/>
              <w:left w:val="single" w:sz="4" w:space="0" w:color="000000"/>
              <w:bottom w:val="single" w:sz="4" w:space="0" w:color="000000"/>
            </w:tcBorders>
            <w:vAlign w:val="center"/>
          </w:tcPr>
          <w:p w14:paraId="6B310D90" w14:textId="77777777" w:rsidR="000B12A8" w:rsidRPr="00CE1269" w:rsidRDefault="000B12A8" w:rsidP="00CE1269">
            <w:pPr>
              <w:tabs>
                <w:tab w:val="left" w:pos="0"/>
              </w:tabs>
              <w:snapToGrid w:val="0"/>
              <w:spacing w:after="0"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53E233F7" w14:textId="77777777" w:rsidR="000B12A8" w:rsidRPr="00CE1269" w:rsidRDefault="000B12A8" w:rsidP="00CE1269">
            <w:pPr>
              <w:tabs>
                <w:tab w:val="left" w:pos="0"/>
              </w:tabs>
              <w:snapToGrid w:val="0"/>
              <w:spacing w:after="0" w:line="240" w:lineRule="auto"/>
              <w:rPr>
                <w:rFonts w:ascii="Times New Roman" w:hAnsi="Times New Roman" w:cs="Times New Roman"/>
                <w:b/>
                <w:i/>
                <w:iCs/>
              </w:rPr>
            </w:pPr>
            <w:r w:rsidRPr="00CE1269">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27F05EE0" w14:textId="77777777" w:rsidR="000B12A8" w:rsidRPr="00CE1269" w:rsidRDefault="00643594" w:rsidP="00CE1269">
            <w:pPr>
              <w:tabs>
                <w:tab w:val="left" w:pos="0"/>
              </w:tabs>
              <w:snapToGrid w:val="0"/>
              <w:spacing w:after="0" w:line="240" w:lineRule="auto"/>
              <w:jc w:val="center"/>
              <w:rPr>
                <w:rFonts w:ascii="Times New Roman" w:hAnsi="Times New Roman" w:cs="Times New Roman"/>
                <w:b/>
                <w:i/>
                <w:iCs/>
              </w:rPr>
            </w:pPr>
            <w:r w:rsidRPr="00CE1269">
              <w:rPr>
                <w:rFonts w:ascii="Times New Roman" w:hAnsi="Times New Roman" w:cs="Times New Roman"/>
                <w:b/>
                <w:i/>
                <w:iCs/>
              </w:rPr>
              <w:t>6</w:t>
            </w:r>
          </w:p>
        </w:tc>
        <w:tc>
          <w:tcPr>
            <w:tcW w:w="1895" w:type="dxa"/>
            <w:tcBorders>
              <w:top w:val="single" w:sz="4" w:space="0" w:color="000000"/>
              <w:left w:val="single" w:sz="4" w:space="0" w:color="000000"/>
              <w:bottom w:val="single" w:sz="4" w:space="0" w:color="000000"/>
            </w:tcBorders>
            <w:vAlign w:val="center"/>
          </w:tcPr>
          <w:p w14:paraId="4B74908A" w14:textId="77777777" w:rsidR="000B12A8" w:rsidRPr="00CE1269" w:rsidRDefault="00643594" w:rsidP="00CE1269">
            <w:pPr>
              <w:tabs>
                <w:tab w:val="left" w:pos="0"/>
              </w:tabs>
              <w:snapToGrid w:val="0"/>
              <w:spacing w:after="0" w:line="240" w:lineRule="auto"/>
              <w:jc w:val="center"/>
              <w:rPr>
                <w:rFonts w:ascii="Times New Roman" w:hAnsi="Times New Roman" w:cs="Times New Roman"/>
                <w:b/>
                <w:i/>
                <w:iCs/>
              </w:rPr>
            </w:pPr>
            <w:r w:rsidRPr="00CE1269">
              <w:rPr>
                <w:rFonts w:ascii="Times New Roman" w:hAnsi="Times New Roman" w:cs="Times New Roman"/>
                <w:b/>
                <w:i/>
                <w:iCs/>
              </w:rPr>
              <w:t>31</w:t>
            </w:r>
          </w:p>
        </w:tc>
        <w:tc>
          <w:tcPr>
            <w:tcW w:w="1762" w:type="dxa"/>
            <w:tcBorders>
              <w:top w:val="single" w:sz="4" w:space="0" w:color="000000"/>
              <w:left w:val="single" w:sz="4" w:space="0" w:color="000000"/>
              <w:bottom w:val="single" w:sz="4" w:space="0" w:color="000000"/>
              <w:right w:val="single" w:sz="4" w:space="0" w:color="000000"/>
            </w:tcBorders>
            <w:vAlign w:val="center"/>
          </w:tcPr>
          <w:p w14:paraId="51D9DDD1" w14:textId="77777777" w:rsidR="000B12A8" w:rsidRPr="00CE1269" w:rsidRDefault="00643594" w:rsidP="00CE1269">
            <w:pPr>
              <w:tabs>
                <w:tab w:val="left" w:pos="0"/>
              </w:tabs>
              <w:snapToGrid w:val="0"/>
              <w:spacing w:after="0" w:line="240" w:lineRule="auto"/>
              <w:jc w:val="center"/>
              <w:rPr>
                <w:rFonts w:ascii="Times New Roman" w:hAnsi="Times New Roman" w:cs="Times New Roman"/>
                <w:b/>
                <w:i/>
                <w:iCs/>
              </w:rPr>
            </w:pPr>
            <w:r w:rsidRPr="00CE1269">
              <w:rPr>
                <w:rFonts w:ascii="Times New Roman" w:hAnsi="Times New Roman" w:cs="Times New Roman"/>
                <w:b/>
                <w:i/>
                <w:iCs/>
              </w:rPr>
              <w:t>87470</w:t>
            </w:r>
          </w:p>
        </w:tc>
      </w:tr>
    </w:tbl>
    <w:p w14:paraId="078D37DA" w14:textId="77777777" w:rsidR="000B12A8" w:rsidRDefault="000B12A8" w:rsidP="001A5C8A">
      <w:pPr>
        <w:autoSpaceDE w:val="0"/>
        <w:autoSpaceDN w:val="0"/>
        <w:adjustRightInd w:val="0"/>
        <w:spacing w:after="0" w:line="240" w:lineRule="auto"/>
        <w:rPr>
          <w:rFonts w:ascii="Times New Roman" w:hAnsi="Times New Roman" w:cs="Times New Roman"/>
          <w:color w:val="000000"/>
          <w:sz w:val="23"/>
          <w:szCs w:val="23"/>
        </w:rPr>
      </w:pPr>
    </w:p>
    <w:p w14:paraId="71B46EC3" w14:textId="7299422B" w:rsidR="00643594" w:rsidRPr="00960B43" w:rsidRDefault="00643594" w:rsidP="00643594">
      <w:pPr>
        <w:pStyle w:val="S6"/>
        <w:rPr>
          <w:b/>
          <w:i/>
          <w:sz w:val="28"/>
          <w:szCs w:val="28"/>
          <w:u w:val="none"/>
        </w:rPr>
      </w:pPr>
      <w:r>
        <w:rPr>
          <w:b/>
          <w:bCs/>
          <w:i/>
          <w:sz w:val="28"/>
          <w:szCs w:val="28"/>
          <w:u w:val="none"/>
        </w:rPr>
        <w:t>Таблица 29</w:t>
      </w:r>
      <w:r w:rsidR="00CE1269">
        <w:rPr>
          <w:b/>
          <w:bCs/>
          <w:i/>
          <w:sz w:val="28"/>
          <w:szCs w:val="28"/>
          <w:u w:val="none"/>
        </w:rPr>
        <w:t xml:space="preserve"> – </w:t>
      </w:r>
      <w:r w:rsidRPr="00960B43">
        <w:rPr>
          <w:b/>
          <w:i/>
          <w:sz w:val="28"/>
          <w:szCs w:val="28"/>
          <w:u w:val="none"/>
        </w:rPr>
        <w:t xml:space="preserve">Расчет потребления газа х. </w:t>
      </w:r>
      <w:r>
        <w:rPr>
          <w:b/>
          <w:i/>
          <w:sz w:val="28"/>
          <w:szCs w:val="28"/>
          <w:u w:val="none"/>
        </w:rPr>
        <w:t>Красный</w:t>
      </w:r>
    </w:p>
    <w:tbl>
      <w:tblPr>
        <w:tblW w:w="0" w:type="auto"/>
        <w:jc w:val="center"/>
        <w:tblLayout w:type="fixed"/>
        <w:tblLook w:val="0000" w:firstRow="0" w:lastRow="0" w:firstColumn="0" w:lastColumn="0" w:noHBand="0" w:noVBand="0"/>
      </w:tblPr>
      <w:tblGrid>
        <w:gridCol w:w="642"/>
        <w:gridCol w:w="3711"/>
        <w:gridCol w:w="1440"/>
        <w:gridCol w:w="1895"/>
        <w:gridCol w:w="1762"/>
      </w:tblGrid>
      <w:tr w:rsidR="00643594" w:rsidRPr="000B12A8" w14:paraId="78C4F161" w14:textId="77777777" w:rsidTr="007554E7">
        <w:trPr>
          <w:tblHeader/>
          <w:jc w:val="center"/>
        </w:trPr>
        <w:tc>
          <w:tcPr>
            <w:tcW w:w="642" w:type="dxa"/>
            <w:tcBorders>
              <w:top w:val="single" w:sz="4" w:space="0" w:color="000000"/>
              <w:left w:val="single" w:sz="4" w:space="0" w:color="000000"/>
              <w:bottom w:val="single" w:sz="4" w:space="0" w:color="000000"/>
            </w:tcBorders>
            <w:vAlign w:val="center"/>
          </w:tcPr>
          <w:p w14:paraId="320A253A" w14:textId="77777777" w:rsidR="00643594" w:rsidRPr="000B12A8" w:rsidRDefault="00643594" w:rsidP="00CE1269">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N п/п</w:t>
            </w:r>
          </w:p>
        </w:tc>
        <w:tc>
          <w:tcPr>
            <w:tcW w:w="3711" w:type="dxa"/>
            <w:tcBorders>
              <w:top w:val="single" w:sz="4" w:space="0" w:color="000000"/>
              <w:left w:val="single" w:sz="4" w:space="0" w:color="000000"/>
              <w:bottom w:val="single" w:sz="4" w:space="0" w:color="000000"/>
            </w:tcBorders>
            <w:vAlign w:val="center"/>
          </w:tcPr>
          <w:p w14:paraId="4A42FB9C" w14:textId="77777777" w:rsidR="00643594" w:rsidRPr="000B12A8" w:rsidRDefault="00643594" w:rsidP="00CE1269">
            <w:pPr>
              <w:tabs>
                <w:tab w:val="left" w:pos="0"/>
              </w:tabs>
              <w:snapToGrid w:val="0"/>
              <w:spacing w:after="0" w:line="240" w:lineRule="auto"/>
              <w:jc w:val="center"/>
              <w:rPr>
                <w:rFonts w:ascii="Times New Roman" w:hAnsi="Times New Roman" w:cs="Times New Roman"/>
                <w:b/>
                <w:i/>
              </w:rPr>
            </w:pPr>
          </w:p>
          <w:p w14:paraId="06BB6BD6" w14:textId="77777777" w:rsidR="00643594" w:rsidRPr="000B12A8" w:rsidRDefault="00643594" w:rsidP="00CE1269">
            <w:pPr>
              <w:tabs>
                <w:tab w:val="left" w:pos="0"/>
              </w:tabs>
              <w:spacing w:after="0" w:line="240" w:lineRule="auto"/>
              <w:jc w:val="center"/>
              <w:rPr>
                <w:rFonts w:ascii="Times New Roman" w:hAnsi="Times New Roman" w:cs="Times New Roman"/>
                <w:b/>
                <w:i/>
              </w:rPr>
            </w:pPr>
            <w:r w:rsidRPr="000B12A8">
              <w:rPr>
                <w:rFonts w:ascii="Times New Roman" w:hAnsi="Times New Roman" w:cs="Times New Roman"/>
                <w:b/>
                <w:i/>
              </w:rPr>
              <w:t>Назначение</w:t>
            </w:r>
          </w:p>
          <w:p w14:paraId="5F24B440" w14:textId="77777777" w:rsidR="00643594" w:rsidRPr="000B12A8" w:rsidRDefault="00643594" w:rsidP="00CE1269">
            <w:pPr>
              <w:tabs>
                <w:tab w:val="left" w:pos="0"/>
              </w:tabs>
              <w:spacing w:after="0" w:line="240" w:lineRule="auto"/>
              <w:jc w:val="center"/>
              <w:rPr>
                <w:rFonts w:ascii="Times New Roman" w:hAnsi="Times New Roman" w:cs="Times New Roman"/>
                <w:b/>
                <w:i/>
              </w:rPr>
            </w:pPr>
          </w:p>
        </w:tc>
        <w:tc>
          <w:tcPr>
            <w:tcW w:w="1440" w:type="dxa"/>
            <w:tcBorders>
              <w:top w:val="single" w:sz="4" w:space="0" w:color="000000"/>
              <w:left w:val="single" w:sz="4" w:space="0" w:color="000000"/>
              <w:bottom w:val="single" w:sz="4" w:space="0" w:color="000000"/>
            </w:tcBorders>
            <w:vAlign w:val="center"/>
          </w:tcPr>
          <w:p w14:paraId="1E23EE58" w14:textId="77777777" w:rsidR="00643594" w:rsidRPr="000B12A8" w:rsidRDefault="00643594" w:rsidP="00CE1269">
            <w:pPr>
              <w:tabs>
                <w:tab w:val="left" w:pos="0"/>
              </w:tabs>
              <w:snapToGrid w:val="0"/>
              <w:spacing w:after="0" w:line="240" w:lineRule="auto"/>
              <w:jc w:val="center"/>
              <w:rPr>
                <w:rFonts w:ascii="Times New Roman" w:hAnsi="Times New Roman" w:cs="Times New Roman"/>
                <w:b/>
                <w:i/>
              </w:rPr>
            </w:pPr>
            <w:r w:rsidRPr="000B12A8">
              <w:rPr>
                <w:rFonts w:ascii="Times New Roman" w:hAnsi="Times New Roman" w:cs="Times New Roman"/>
                <w:b/>
                <w:i/>
              </w:rPr>
              <w:t xml:space="preserve">Количество </w:t>
            </w:r>
            <w:proofErr w:type="gramStart"/>
            <w:r w:rsidRPr="000B12A8">
              <w:rPr>
                <w:rFonts w:ascii="Times New Roman" w:hAnsi="Times New Roman" w:cs="Times New Roman"/>
                <w:b/>
                <w:i/>
              </w:rPr>
              <w:t>проживаю-щих</w:t>
            </w:r>
            <w:proofErr w:type="gramEnd"/>
            <w:r w:rsidRPr="000B12A8">
              <w:rPr>
                <w:rFonts w:ascii="Times New Roman" w:hAnsi="Times New Roman" w:cs="Times New Roman"/>
                <w:b/>
                <w:i/>
              </w:rPr>
              <w:t>, чел.</w:t>
            </w:r>
          </w:p>
        </w:tc>
        <w:tc>
          <w:tcPr>
            <w:tcW w:w="1895" w:type="dxa"/>
            <w:tcBorders>
              <w:top w:val="single" w:sz="4" w:space="0" w:color="000000"/>
              <w:left w:val="single" w:sz="4" w:space="0" w:color="000000"/>
              <w:bottom w:val="single" w:sz="4" w:space="0" w:color="000000"/>
            </w:tcBorders>
            <w:vAlign w:val="center"/>
          </w:tcPr>
          <w:p w14:paraId="637B5971" w14:textId="77777777" w:rsidR="00643594" w:rsidRPr="000B12A8" w:rsidRDefault="00643594" w:rsidP="00CE1269">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Часовой расход газа, м</w:t>
            </w:r>
            <w:r w:rsidRPr="000B12A8">
              <w:rPr>
                <w:rFonts w:ascii="Times New Roman" w:hAnsi="Times New Roman" w:cs="Times New Roman"/>
                <w:b/>
                <w:i/>
                <w:vertAlign w:val="superscript"/>
              </w:rPr>
              <w:t>3</w:t>
            </w:r>
          </w:p>
        </w:tc>
        <w:tc>
          <w:tcPr>
            <w:tcW w:w="1762" w:type="dxa"/>
            <w:tcBorders>
              <w:top w:val="single" w:sz="4" w:space="0" w:color="000000"/>
              <w:left w:val="single" w:sz="4" w:space="0" w:color="000000"/>
              <w:bottom w:val="single" w:sz="4" w:space="0" w:color="000000"/>
              <w:right w:val="single" w:sz="4" w:space="0" w:color="000000"/>
            </w:tcBorders>
            <w:vAlign w:val="center"/>
          </w:tcPr>
          <w:p w14:paraId="0E233C17" w14:textId="77777777" w:rsidR="00643594" w:rsidRPr="000B12A8" w:rsidRDefault="00643594" w:rsidP="00CE1269">
            <w:pPr>
              <w:tabs>
                <w:tab w:val="left" w:pos="0"/>
              </w:tabs>
              <w:snapToGrid w:val="0"/>
              <w:spacing w:after="0" w:line="240" w:lineRule="auto"/>
              <w:jc w:val="center"/>
              <w:rPr>
                <w:rFonts w:ascii="Times New Roman" w:hAnsi="Times New Roman" w:cs="Times New Roman"/>
                <w:b/>
                <w:i/>
                <w:vertAlign w:val="superscript"/>
              </w:rPr>
            </w:pPr>
            <w:r w:rsidRPr="000B12A8">
              <w:rPr>
                <w:rFonts w:ascii="Times New Roman" w:hAnsi="Times New Roman" w:cs="Times New Roman"/>
                <w:b/>
                <w:i/>
              </w:rPr>
              <w:t>Годовой расход газа, м</w:t>
            </w:r>
            <w:r w:rsidRPr="000B12A8">
              <w:rPr>
                <w:rFonts w:ascii="Times New Roman" w:hAnsi="Times New Roman" w:cs="Times New Roman"/>
                <w:b/>
                <w:i/>
                <w:vertAlign w:val="superscript"/>
              </w:rPr>
              <w:t>3</w:t>
            </w:r>
          </w:p>
        </w:tc>
      </w:tr>
      <w:tr w:rsidR="00643594" w:rsidRPr="000B12A8" w14:paraId="78B8351E" w14:textId="77777777" w:rsidTr="007554E7">
        <w:trPr>
          <w:jc w:val="center"/>
        </w:trPr>
        <w:tc>
          <w:tcPr>
            <w:tcW w:w="642" w:type="dxa"/>
            <w:tcBorders>
              <w:top w:val="single" w:sz="4" w:space="0" w:color="000000"/>
              <w:left w:val="single" w:sz="4" w:space="0" w:color="000000"/>
              <w:bottom w:val="single" w:sz="4" w:space="0" w:color="000000"/>
            </w:tcBorders>
            <w:vAlign w:val="center"/>
          </w:tcPr>
          <w:p w14:paraId="366D0AD4" w14:textId="77777777" w:rsidR="00643594" w:rsidRPr="00CE1269" w:rsidRDefault="00643594" w:rsidP="00CE1269">
            <w:pPr>
              <w:tabs>
                <w:tab w:val="left" w:pos="0"/>
              </w:tabs>
              <w:snapToGrid w:val="0"/>
              <w:spacing w:after="0" w:line="240" w:lineRule="auto"/>
              <w:jc w:val="center"/>
              <w:rPr>
                <w:rFonts w:ascii="Times New Roman" w:hAnsi="Times New Roman" w:cs="Times New Roman"/>
                <w:b/>
                <w:bCs/>
                <w:i/>
                <w:iCs/>
              </w:rPr>
            </w:pPr>
            <w:r w:rsidRPr="00CE1269">
              <w:rPr>
                <w:rFonts w:ascii="Times New Roman" w:hAnsi="Times New Roman" w:cs="Times New Roman"/>
                <w:b/>
                <w:bCs/>
                <w:i/>
                <w:iCs/>
              </w:rPr>
              <w:t>1</w:t>
            </w:r>
          </w:p>
        </w:tc>
        <w:tc>
          <w:tcPr>
            <w:tcW w:w="3711" w:type="dxa"/>
            <w:tcBorders>
              <w:top w:val="single" w:sz="4" w:space="0" w:color="000000"/>
              <w:left w:val="single" w:sz="4" w:space="0" w:color="000000"/>
              <w:bottom w:val="single" w:sz="4" w:space="0" w:color="000000"/>
            </w:tcBorders>
            <w:vAlign w:val="center"/>
          </w:tcPr>
          <w:p w14:paraId="104532C5" w14:textId="77777777" w:rsidR="00643594" w:rsidRPr="000B12A8" w:rsidRDefault="00643594" w:rsidP="00CE1269">
            <w:pPr>
              <w:tabs>
                <w:tab w:val="left" w:pos="0"/>
              </w:tabs>
              <w:snapToGrid w:val="0"/>
              <w:spacing w:after="0" w:line="240" w:lineRule="auto"/>
              <w:rPr>
                <w:rFonts w:ascii="Times New Roman" w:hAnsi="Times New Roman" w:cs="Times New Roman"/>
              </w:rPr>
            </w:pPr>
            <w:r w:rsidRPr="000B12A8">
              <w:rPr>
                <w:rFonts w:ascii="Times New Roman" w:hAnsi="Times New Roman" w:cs="Times New Roman"/>
              </w:rPr>
              <w:t>Проектная и существующая жилая застройка пищеприготовление.</w:t>
            </w:r>
          </w:p>
        </w:tc>
        <w:tc>
          <w:tcPr>
            <w:tcW w:w="1440" w:type="dxa"/>
            <w:tcBorders>
              <w:top w:val="single" w:sz="4" w:space="0" w:color="000000"/>
              <w:left w:val="single" w:sz="4" w:space="0" w:color="000000"/>
              <w:bottom w:val="single" w:sz="4" w:space="0" w:color="000000"/>
            </w:tcBorders>
            <w:vAlign w:val="center"/>
          </w:tcPr>
          <w:p w14:paraId="49B97B8B" w14:textId="77777777" w:rsidR="00643594"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230</w:t>
            </w:r>
          </w:p>
        </w:tc>
        <w:tc>
          <w:tcPr>
            <w:tcW w:w="1895" w:type="dxa"/>
            <w:tcBorders>
              <w:top w:val="single" w:sz="4" w:space="0" w:color="000000"/>
              <w:left w:val="single" w:sz="4" w:space="0" w:color="000000"/>
              <w:bottom w:val="single" w:sz="4" w:space="0" w:color="000000"/>
            </w:tcBorders>
            <w:vAlign w:val="center"/>
          </w:tcPr>
          <w:p w14:paraId="6BC56460" w14:textId="77777777" w:rsidR="00643594"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15</w:t>
            </w:r>
          </w:p>
        </w:tc>
        <w:tc>
          <w:tcPr>
            <w:tcW w:w="1762" w:type="dxa"/>
            <w:tcBorders>
              <w:top w:val="single" w:sz="4" w:space="0" w:color="000000"/>
              <w:left w:val="single" w:sz="4" w:space="0" w:color="000000"/>
              <w:bottom w:val="single" w:sz="4" w:space="0" w:color="000000"/>
              <w:right w:val="single" w:sz="4" w:space="0" w:color="000000"/>
            </w:tcBorders>
            <w:vAlign w:val="center"/>
          </w:tcPr>
          <w:p w14:paraId="0EA8B1C3" w14:textId="77777777" w:rsidR="00643594"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27600</w:t>
            </w:r>
          </w:p>
        </w:tc>
      </w:tr>
      <w:tr w:rsidR="00643594" w:rsidRPr="000B12A8" w14:paraId="4FE1FC0F" w14:textId="77777777" w:rsidTr="007554E7">
        <w:trPr>
          <w:jc w:val="center"/>
        </w:trPr>
        <w:tc>
          <w:tcPr>
            <w:tcW w:w="642" w:type="dxa"/>
            <w:tcBorders>
              <w:top w:val="single" w:sz="4" w:space="0" w:color="000000"/>
              <w:left w:val="single" w:sz="4" w:space="0" w:color="000000"/>
              <w:bottom w:val="single" w:sz="4" w:space="0" w:color="000000"/>
            </w:tcBorders>
            <w:vAlign w:val="center"/>
          </w:tcPr>
          <w:p w14:paraId="4DDAB157" w14:textId="77777777" w:rsidR="00643594" w:rsidRPr="00CE1269" w:rsidRDefault="00643594" w:rsidP="00CE1269">
            <w:pPr>
              <w:tabs>
                <w:tab w:val="left" w:pos="0"/>
              </w:tabs>
              <w:snapToGrid w:val="0"/>
              <w:spacing w:after="0" w:line="240" w:lineRule="auto"/>
              <w:jc w:val="center"/>
              <w:rPr>
                <w:rFonts w:ascii="Times New Roman" w:hAnsi="Times New Roman" w:cs="Times New Roman"/>
                <w:b/>
                <w:bCs/>
                <w:i/>
                <w:iCs/>
              </w:rPr>
            </w:pPr>
            <w:r w:rsidRPr="00CE1269">
              <w:rPr>
                <w:rFonts w:ascii="Times New Roman" w:hAnsi="Times New Roman" w:cs="Times New Roman"/>
                <w:b/>
                <w:bCs/>
                <w:i/>
                <w:iCs/>
              </w:rPr>
              <w:t>2</w:t>
            </w:r>
          </w:p>
        </w:tc>
        <w:tc>
          <w:tcPr>
            <w:tcW w:w="3711" w:type="dxa"/>
            <w:tcBorders>
              <w:top w:val="single" w:sz="4" w:space="0" w:color="000000"/>
              <w:left w:val="single" w:sz="4" w:space="0" w:color="000000"/>
              <w:bottom w:val="single" w:sz="4" w:space="0" w:color="000000"/>
            </w:tcBorders>
            <w:vAlign w:val="center"/>
          </w:tcPr>
          <w:p w14:paraId="6FA4D691" w14:textId="28B3D3C5" w:rsidR="00643594" w:rsidRPr="000B12A8" w:rsidRDefault="00643594" w:rsidP="00CE1269">
            <w:pPr>
              <w:pStyle w:val="Default"/>
            </w:pPr>
            <w:r>
              <w:rPr>
                <w:sz w:val="22"/>
                <w:szCs w:val="22"/>
              </w:rPr>
              <w:t xml:space="preserve">Отопление и горячее водоснабжение от индивидуальных газовых котлов (жилая и общественно-деловая застройка) </w:t>
            </w:r>
          </w:p>
        </w:tc>
        <w:tc>
          <w:tcPr>
            <w:tcW w:w="1440" w:type="dxa"/>
            <w:tcBorders>
              <w:top w:val="single" w:sz="4" w:space="0" w:color="000000"/>
              <w:left w:val="single" w:sz="4" w:space="0" w:color="000000"/>
              <w:bottom w:val="single" w:sz="4" w:space="0" w:color="000000"/>
            </w:tcBorders>
            <w:vAlign w:val="center"/>
          </w:tcPr>
          <w:p w14:paraId="21C867F2" w14:textId="77777777" w:rsidR="00643594" w:rsidRPr="000B12A8" w:rsidRDefault="00643594" w:rsidP="00CE1269">
            <w:pPr>
              <w:tabs>
                <w:tab w:val="left" w:pos="0"/>
              </w:tabs>
              <w:snapToGrid w:val="0"/>
              <w:spacing w:after="0" w:line="240" w:lineRule="auto"/>
              <w:jc w:val="center"/>
              <w:rPr>
                <w:rFonts w:ascii="Times New Roman" w:hAnsi="Times New Roman" w:cs="Times New Roman"/>
              </w:rPr>
            </w:pPr>
            <w:r w:rsidRPr="000B12A8">
              <w:rPr>
                <w:rFonts w:ascii="Times New Roman" w:hAnsi="Times New Roman" w:cs="Times New Roman"/>
              </w:rPr>
              <w:t>-</w:t>
            </w:r>
          </w:p>
        </w:tc>
        <w:tc>
          <w:tcPr>
            <w:tcW w:w="1895" w:type="dxa"/>
            <w:tcBorders>
              <w:top w:val="single" w:sz="4" w:space="0" w:color="000000"/>
              <w:left w:val="single" w:sz="4" w:space="0" w:color="000000"/>
              <w:bottom w:val="single" w:sz="4" w:space="0" w:color="000000"/>
            </w:tcBorders>
            <w:vAlign w:val="center"/>
          </w:tcPr>
          <w:p w14:paraId="20487EB7" w14:textId="77777777" w:rsidR="00643594"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264</w:t>
            </w:r>
          </w:p>
        </w:tc>
        <w:tc>
          <w:tcPr>
            <w:tcW w:w="1762" w:type="dxa"/>
            <w:tcBorders>
              <w:top w:val="single" w:sz="4" w:space="0" w:color="000000"/>
              <w:left w:val="single" w:sz="4" w:space="0" w:color="000000"/>
              <w:bottom w:val="single" w:sz="4" w:space="0" w:color="000000"/>
              <w:right w:val="single" w:sz="4" w:space="0" w:color="000000"/>
            </w:tcBorders>
            <w:vAlign w:val="center"/>
          </w:tcPr>
          <w:p w14:paraId="1831F71E" w14:textId="77777777" w:rsidR="00643594" w:rsidRPr="000B12A8" w:rsidRDefault="00643594" w:rsidP="00CE1269">
            <w:pPr>
              <w:tabs>
                <w:tab w:val="left" w:pos="0"/>
              </w:tabs>
              <w:snapToGrid w:val="0"/>
              <w:spacing w:after="0" w:line="240" w:lineRule="auto"/>
              <w:jc w:val="center"/>
              <w:rPr>
                <w:rFonts w:ascii="Times New Roman" w:hAnsi="Times New Roman" w:cs="Times New Roman"/>
              </w:rPr>
            </w:pPr>
            <w:r>
              <w:rPr>
                <w:rFonts w:ascii="Times New Roman" w:hAnsi="Times New Roman" w:cs="Times New Roman"/>
              </w:rPr>
              <w:t>753000</w:t>
            </w:r>
          </w:p>
        </w:tc>
      </w:tr>
      <w:tr w:rsidR="00643594" w:rsidRPr="00CE1269" w14:paraId="188454E6" w14:textId="77777777" w:rsidTr="007554E7">
        <w:trPr>
          <w:jc w:val="center"/>
        </w:trPr>
        <w:tc>
          <w:tcPr>
            <w:tcW w:w="642" w:type="dxa"/>
            <w:tcBorders>
              <w:top w:val="single" w:sz="4" w:space="0" w:color="000000"/>
              <w:left w:val="single" w:sz="4" w:space="0" w:color="000000"/>
              <w:bottom w:val="single" w:sz="4" w:space="0" w:color="000000"/>
            </w:tcBorders>
            <w:vAlign w:val="center"/>
          </w:tcPr>
          <w:p w14:paraId="2B8FB433" w14:textId="77777777" w:rsidR="00643594" w:rsidRPr="00CE1269" w:rsidRDefault="00643594" w:rsidP="00CE1269">
            <w:pPr>
              <w:tabs>
                <w:tab w:val="left" w:pos="0"/>
              </w:tabs>
              <w:snapToGrid w:val="0"/>
              <w:spacing w:after="0" w:line="240" w:lineRule="auto"/>
              <w:jc w:val="center"/>
              <w:rPr>
                <w:rFonts w:ascii="Times New Roman" w:hAnsi="Times New Roman" w:cs="Times New Roman"/>
                <w:b/>
                <w:i/>
                <w:iCs/>
              </w:rPr>
            </w:pPr>
          </w:p>
        </w:tc>
        <w:tc>
          <w:tcPr>
            <w:tcW w:w="3711" w:type="dxa"/>
            <w:tcBorders>
              <w:left w:val="single" w:sz="4" w:space="0" w:color="000000"/>
              <w:bottom w:val="single" w:sz="4" w:space="0" w:color="000000"/>
            </w:tcBorders>
            <w:vAlign w:val="center"/>
          </w:tcPr>
          <w:p w14:paraId="4300DFD2" w14:textId="77777777" w:rsidR="00643594" w:rsidRPr="00CE1269" w:rsidRDefault="00643594" w:rsidP="00CE1269">
            <w:pPr>
              <w:tabs>
                <w:tab w:val="left" w:pos="0"/>
              </w:tabs>
              <w:snapToGrid w:val="0"/>
              <w:spacing w:after="0" w:line="240" w:lineRule="auto"/>
              <w:rPr>
                <w:rFonts w:ascii="Times New Roman" w:hAnsi="Times New Roman" w:cs="Times New Roman"/>
                <w:b/>
                <w:i/>
                <w:iCs/>
              </w:rPr>
            </w:pPr>
            <w:r w:rsidRPr="00CE1269">
              <w:rPr>
                <w:rFonts w:ascii="Times New Roman" w:hAnsi="Times New Roman" w:cs="Times New Roman"/>
                <w:b/>
                <w:i/>
                <w:iCs/>
              </w:rPr>
              <w:t>Итого:</w:t>
            </w:r>
          </w:p>
        </w:tc>
        <w:tc>
          <w:tcPr>
            <w:tcW w:w="1440" w:type="dxa"/>
            <w:tcBorders>
              <w:top w:val="single" w:sz="4" w:space="0" w:color="000000"/>
              <w:left w:val="single" w:sz="4" w:space="0" w:color="000000"/>
              <w:bottom w:val="single" w:sz="4" w:space="0" w:color="000000"/>
            </w:tcBorders>
            <w:vAlign w:val="center"/>
          </w:tcPr>
          <w:p w14:paraId="13974638" w14:textId="77777777" w:rsidR="00643594" w:rsidRPr="00CE1269" w:rsidRDefault="00643594" w:rsidP="00CE1269">
            <w:pPr>
              <w:tabs>
                <w:tab w:val="left" w:pos="0"/>
              </w:tabs>
              <w:snapToGrid w:val="0"/>
              <w:spacing w:after="0" w:line="240" w:lineRule="auto"/>
              <w:jc w:val="center"/>
              <w:rPr>
                <w:rFonts w:ascii="Times New Roman" w:hAnsi="Times New Roman" w:cs="Times New Roman"/>
                <w:b/>
                <w:i/>
                <w:iCs/>
              </w:rPr>
            </w:pPr>
            <w:r w:rsidRPr="00CE1269">
              <w:rPr>
                <w:rFonts w:ascii="Times New Roman" w:hAnsi="Times New Roman" w:cs="Times New Roman"/>
                <w:b/>
                <w:i/>
                <w:iCs/>
              </w:rPr>
              <w:t>230</w:t>
            </w:r>
          </w:p>
        </w:tc>
        <w:tc>
          <w:tcPr>
            <w:tcW w:w="1895" w:type="dxa"/>
            <w:tcBorders>
              <w:top w:val="single" w:sz="4" w:space="0" w:color="000000"/>
              <w:left w:val="single" w:sz="4" w:space="0" w:color="000000"/>
              <w:bottom w:val="single" w:sz="4" w:space="0" w:color="000000"/>
            </w:tcBorders>
            <w:vAlign w:val="center"/>
          </w:tcPr>
          <w:p w14:paraId="2D6D9E66" w14:textId="77777777" w:rsidR="00643594" w:rsidRPr="00CE1269" w:rsidRDefault="00643594" w:rsidP="00CE1269">
            <w:pPr>
              <w:tabs>
                <w:tab w:val="left" w:pos="0"/>
              </w:tabs>
              <w:snapToGrid w:val="0"/>
              <w:spacing w:after="0" w:line="240" w:lineRule="auto"/>
              <w:jc w:val="center"/>
              <w:rPr>
                <w:rFonts w:ascii="Times New Roman" w:hAnsi="Times New Roman" w:cs="Times New Roman"/>
                <w:b/>
                <w:i/>
                <w:iCs/>
              </w:rPr>
            </w:pPr>
            <w:r w:rsidRPr="00CE1269">
              <w:rPr>
                <w:rFonts w:ascii="Times New Roman" w:hAnsi="Times New Roman" w:cs="Times New Roman"/>
                <w:b/>
                <w:i/>
                <w:iCs/>
              </w:rPr>
              <w:t>279</w:t>
            </w:r>
          </w:p>
        </w:tc>
        <w:tc>
          <w:tcPr>
            <w:tcW w:w="1762" w:type="dxa"/>
            <w:tcBorders>
              <w:top w:val="single" w:sz="4" w:space="0" w:color="000000"/>
              <w:left w:val="single" w:sz="4" w:space="0" w:color="000000"/>
              <w:bottom w:val="single" w:sz="4" w:space="0" w:color="000000"/>
              <w:right w:val="single" w:sz="4" w:space="0" w:color="000000"/>
            </w:tcBorders>
            <w:vAlign w:val="center"/>
          </w:tcPr>
          <w:p w14:paraId="6162708A" w14:textId="77777777" w:rsidR="00643594" w:rsidRPr="00CE1269" w:rsidRDefault="00643594" w:rsidP="00CE1269">
            <w:pPr>
              <w:tabs>
                <w:tab w:val="left" w:pos="0"/>
              </w:tabs>
              <w:snapToGrid w:val="0"/>
              <w:spacing w:after="0" w:line="240" w:lineRule="auto"/>
              <w:jc w:val="center"/>
              <w:rPr>
                <w:rFonts w:ascii="Times New Roman" w:hAnsi="Times New Roman" w:cs="Times New Roman"/>
                <w:b/>
                <w:i/>
                <w:iCs/>
              </w:rPr>
            </w:pPr>
            <w:r w:rsidRPr="00CE1269">
              <w:rPr>
                <w:rFonts w:ascii="Times New Roman" w:hAnsi="Times New Roman" w:cs="Times New Roman"/>
                <w:b/>
                <w:i/>
                <w:iCs/>
              </w:rPr>
              <w:t>780600</w:t>
            </w:r>
          </w:p>
        </w:tc>
      </w:tr>
    </w:tbl>
    <w:p w14:paraId="27B9AB36" w14:textId="77777777" w:rsidR="000B12A8" w:rsidRDefault="000B12A8" w:rsidP="001A5C8A">
      <w:pPr>
        <w:autoSpaceDE w:val="0"/>
        <w:autoSpaceDN w:val="0"/>
        <w:adjustRightInd w:val="0"/>
        <w:spacing w:after="0" w:line="240" w:lineRule="auto"/>
        <w:rPr>
          <w:rFonts w:ascii="Times New Roman" w:hAnsi="Times New Roman" w:cs="Times New Roman"/>
          <w:color w:val="000000"/>
          <w:sz w:val="23"/>
          <w:szCs w:val="23"/>
        </w:rPr>
      </w:pPr>
    </w:p>
    <w:p w14:paraId="18E9FE2D"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Значение расчётного потребления природного газа до расчётного периода будет расти. Это связано, в первую очередь, с тем, что предполагается расширение сети централизованного газоснабжения за счёт подключения новых потребителей коммунально-бытового сектора. </w:t>
      </w:r>
    </w:p>
    <w:p w14:paraId="63C8C9BB" w14:textId="77777777" w:rsidR="001A5C8A" w:rsidRPr="00663184" w:rsidRDefault="001A5C8A" w:rsidP="00E41C4C">
      <w:pPr>
        <w:autoSpaceDE w:val="0"/>
        <w:autoSpaceDN w:val="0"/>
        <w:adjustRightInd w:val="0"/>
        <w:spacing w:after="0" w:line="36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t>4.4. Общий перспективный баланс подачи и реализации газа.</w:t>
      </w:r>
    </w:p>
    <w:p w14:paraId="28EFEC6B"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Общий годовой газовый баланс перспективной подачи и реализации сетевого природного га</w:t>
      </w:r>
      <w:r w:rsidR="000B56E9">
        <w:rPr>
          <w:rFonts w:ascii="Times New Roman" w:hAnsi="Times New Roman" w:cs="Times New Roman"/>
          <w:color w:val="000000"/>
          <w:sz w:val="28"/>
          <w:szCs w:val="28"/>
        </w:rPr>
        <w:t xml:space="preserve">за приведён в таблице </w:t>
      </w:r>
      <w:r w:rsidR="00D7798B">
        <w:rPr>
          <w:rFonts w:ascii="Times New Roman" w:hAnsi="Times New Roman" w:cs="Times New Roman"/>
          <w:color w:val="000000"/>
          <w:sz w:val="28"/>
          <w:szCs w:val="28"/>
        </w:rPr>
        <w:t>30</w:t>
      </w:r>
      <w:r w:rsidRPr="00663184">
        <w:rPr>
          <w:rFonts w:ascii="Times New Roman" w:hAnsi="Times New Roman" w:cs="Times New Roman"/>
          <w:color w:val="000000"/>
          <w:sz w:val="28"/>
          <w:szCs w:val="28"/>
        </w:rPr>
        <w:t>.</w:t>
      </w:r>
    </w:p>
    <w:p w14:paraId="174D846A" w14:textId="77777777" w:rsidR="001A5C8A" w:rsidRPr="00E41C4C" w:rsidRDefault="000B56E9" w:rsidP="00E41C4C">
      <w:pPr>
        <w:spacing w:after="0" w:line="240" w:lineRule="auto"/>
        <w:ind w:firstLine="567"/>
        <w:jc w:val="center"/>
        <w:rPr>
          <w:rFonts w:ascii="Times New Roman" w:hAnsi="Times New Roman" w:cs="Times New Roman"/>
          <w:b/>
          <w:bCs/>
          <w:i/>
          <w:sz w:val="28"/>
          <w:szCs w:val="28"/>
        </w:rPr>
      </w:pPr>
      <w:r w:rsidRPr="00E41C4C">
        <w:rPr>
          <w:rFonts w:ascii="Times New Roman" w:hAnsi="Times New Roman" w:cs="Times New Roman"/>
          <w:b/>
          <w:bCs/>
          <w:i/>
          <w:sz w:val="28"/>
          <w:szCs w:val="28"/>
        </w:rPr>
        <w:t xml:space="preserve">Таблица </w:t>
      </w:r>
      <w:r w:rsidR="00D7798B">
        <w:rPr>
          <w:rFonts w:ascii="Times New Roman" w:hAnsi="Times New Roman" w:cs="Times New Roman"/>
          <w:b/>
          <w:bCs/>
          <w:i/>
          <w:sz w:val="28"/>
          <w:szCs w:val="28"/>
        </w:rPr>
        <w:t>30</w:t>
      </w:r>
      <w:r w:rsidR="001A5C8A" w:rsidRPr="00E41C4C">
        <w:rPr>
          <w:rFonts w:ascii="Times New Roman" w:hAnsi="Times New Roman" w:cs="Times New Roman"/>
          <w:b/>
          <w:bCs/>
          <w:i/>
          <w:sz w:val="28"/>
          <w:szCs w:val="28"/>
        </w:rPr>
        <w:t xml:space="preserve"> – Общий перспективный баланс подачи и реализации сетевого природного газа</w:t>
      </w:r>
    </w:p>
    <w:tbl>
      <w:tblPr>
        <w:tblW w:w="10092"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0"/>
        <w:gridCol w:w="5453"/>
        <w:gridCol w:w="1559"/>
        <w:gridCol w:w="2410"/>
      </w:tblGrid>
      <w:tr w:rsidR="001A5C8A" w:rsidRPr="00E41C4C" w14:paraId="4243CF56" w14:textId="77777777" w:rsidTr="00E41C4C">
        <w:trPr>
          <w:trHeight w:val="565"/>
        </w:trPr>
        <w:tc>
          <w:tcPr>
            <w:tcW w:w="670" w:type="dxa"/>
            <w:vAlign w:val="center"/>
          </w:tcPr>
          <w:p w14:paraId="13DD8B2F" w14:textId="77777777" w:rsidR="001A5C8A" w:rsidRPr="00E41C4C" w:rsidRDefault="001A5C8A" w:rsidP="00E41C4C">
            <w:pPr>
              <w:pStyle w:val="Default"/>
              <w:jc w:val="center"/>
              <w:rPr>
                <w:i/>
                <w:sz w:val="22"/>
                <w:szCs w:val="22"/>
              </w:rPr>
            </w:pPr>
            <w:r w:rsidRPr="00E41C4C">
              <w:rPr>
                <w:b/>
                <w:bCs/>
                <w:i/>
                <w:sz w:val="22"/>
                <w:szCs w:val="22"/>
              </w:rPr>
              <w:t>№ п/п</w:t>
            </w:r>
          </w:p>
        </w:tc>
        <w:tc>
          <w:tcPr>
            <w:tcW w:w="5453" w:type="dxa"/>
            <w:vAlign w:val="center"/>
          </w:tcPr>
          <w:p w14:paraId="35315827" w14:textId="77777777" w:rsidR="001A5C8A" w:rsidRPr="00E41C4C" w:rsidRDefault="001A5C8A" w:rsidP="00E41C4C">
            <w:pPr>
              <w:pStyle w:val="Default"/>
              <w:jc w:val="center"/>
              <w:rPr>
                <w:i/>
                <w:sz w:val="22"/>
                <w:szCs w:val="22"/>
              </w:rPr>
            </w:pPr>
            <w:r w:rsidRPr="00E41C4C">
              <w:rPr>
                <w:b/>
                <w:bCs/>
                <w:i/>
                <w:sz w:val="22"/>
                <w:szCs w:val="22"/>
              </w:rPr>
              <w:t>Статья расхода</w:t>
            </w:r>
          </w:p>
        </w:tc>
        <w:tc>
          <w:tcPr>
            <w:tcW w:w="1559" w:type="dxa"/>
            <w:vAlign w:val="center"/>
          </w:tcPr>
          <w:p w14:paraId="410F8DFC" w14:textId="77777777" w:rsidR="001A5C8A" w:rsidRPr="00E41C4C" w:rsidRDefault="001A5C8A" w:rsidP="00E41C4C">
            <w:pPr>
              <w:pStyle w:val="Default"/>
              <w:jc w:val="center"/>
              <w:rPr>
                <w:i/>
                <w:sz w:val="22"/>
                <w:szCs w:val="22"/>
              </w:rPr>
            </w:pPr>
            <w:r w:rsidRPr="00E41C4C">
              <w:rPr>
                <w:b/>
                <w:bCs/>
                <w:i/>
                <w:sz w:val="22"/>
                <w:szCs w:val="22"/>
              </w:rPr>
              <w:t>Единица измерения</w:t>
            </w:r>
          </w:p>
        </w:tc>
        <w:tc>
          <w:tcPr>
            <w:tcW w:w="2410" w:type="dxa"/>
            <w:vAlign w:val="center"/>
          </w:tcPr>
          <w:p w14:paraId="0CC6D0C5" w14:textId="77777777" w:rsidR="001A5C8A" w:rsidRPr="00E41C4C" w:rsidRDefault="001A5C8A" w:rsidP="00E41C4C">
            <w:pPr>
              <w:pStyle w:val="Default"/>
              <w:jc w:val="center"/>
              <w:rPr>
                <w:i/>
                <w:sz w:val="22"/>
                <w:szCs w:val="22"/>
              </w:rPr>
            </w:pPr>
            <w:r w:rsidRPr="00E41C4C">
              <w:rPr>
                <w:b/>
                <w:bCs/>
                <w:i/>
                <w:sz w:val="22"/>
                <w:szCs w:val="22"/>
              </w:rPr>
              <w:t>Значение</w:t>
            </w:r>
          </w:p>
        </w:tc>
      </w:tr>
      <w:tr w:rsidR="000B56E9" w:rsidRPr="00E41C4C" w14:paraId="2FC91C55" w14:textId="77777777" w:rsidTr="00E41C4C">
        <w:trPr>
          <w:trHeight w:val="418"/>
        </w:trPr>
        <w:tc>
          <w:tcPr>
            <w:tcW w:w="670" w:type="dxa"/>
            <w:vAlign w:val="center"/>
          </w:tcPr>
          <w:p w14:paraId="3E75F1CE" w14:textId="77777777" w:rsidR="000B56E9" w:rsidRPr="00E41C4C" w:rsidRDefault="00E41C4C" w:rsidP="00E41C4C">
            <w:pPr>
              <w:jc w:val="center"/>
              <w:rPr>
                <w:rFonts w:ascii="Times New Roman" w:hAnsi="Times New Roman" w:cs="Times New Roman"/>
                <w:b/>
                <w:i/>
                <w:lang w:eastAsia="x-none"/>
              </w:rPr>
            </w:pPr>
            <w:r w:rsidRPr="00E41C4C">
              <w:rPr>
                <w:rFonts w:ascii="Times New Roman" w:hAnsi="Times New Roman" w:cs="Times New Roman"/>
                <w:b/>
                <w:i/>
                <w:lang w:eastAsia="x-none"/>
              </w:rPr>
              <w:t>1</w:t>
            </w:r>
          </w:p>
        </w:tc>
        <w:tc>
          <w:tcPr>
            <w:tcW w:w="5453" w:type="dxa"/>
          </w:tcPr>
          <w:p w14:paraId="4DCA4453" w14:textId="77777777" w:rsidR="000B56E9" w:rsidRPr="00E41C4C" w:rsidRDefault="000B56E9" w:rsidP="000B56E9">
            <w:pPr>
              <w:pStyle w:val="Default"/>
              <w:jc w:val="center"/>
              <w:rPr>
                <w:sz w:val="22"/>
                <w:szCs w:val="22"/>
              </w:rPr>
            </w:pPr>
            <w:r w:rsidRPr="00E41C4C">
              <w:rPr>
                <w:sz w:val="22"/>
                <w:szCs w:val="22"/>
              </w:rPr>
              <w:t>Объём поступления газа</w:t>
            </w:r>
          </w:p>
        </w:tc>
        <w:tc>
          <w:tcPr>
            <w:tcW w:w="1559" w:type="dxa"/>
          </w:tcPr>
          <w:p w14:paraId="63AC11D8" w14:textId="77777777" w:rsidR="000B56E9" w:rsidRPr="00E41C4C" w:rsidRDefault="000B56E9" w:rsidP="000B56E9">
            <w:pPr>
              <w:rPr>
                <w:rFonts w:ascii="Times New Roman" w:hAnsi="Times New Roman" w:cs="Times New Roman"/>
              </w:rPr>
            </w:pPr>
            <w:r w:rsidRPr="00E41C4C">
              <w:rPr>
                <w:rFonts w:ascii="Times New Roman" w:hAnsi="Times New Roman" w:cs="Times New Roman"/>
                <w:bCs/>
              </w:rPr>
              <w:t>тыс. м3/год</w:t>
            </w:r>
          </w:p>
        </w:tc>
        <w:tc>
          <w:tcPr>
            <w:tcW w:w="2410" w:type="dxa"/>
          </w:tcPr>
          <w:p w14:paraId="5B3588AC" w14:textId="77777777" w:rsidR="000B56E9" w:rsidRPr="00C97458" w:rsidRDefault="00643594" w:rsidP="000B56E9">
            <w:pPr>
              <w:jc w:val="center"/>
              <w:rPr>
                <w:rFonts w:ascii="Times New Roman" w:hAnsi="Times New Roman" w:cs="Times New Roman"/>
                <w:lang w:eastAsia="x-none"/>
              </w:rPr>
            </w:pPr>
            <w:r>
              <w:rPr>
                <w:rFonts w:ascii="Times New Roman" w:hAnsi="Times New Roman" w:cs="Times New Roman"/>
                <w:lang w:eastAsia="x-none"/>
              </w:rPr>
              <w:t>5326,5085</w:t>
            </w:r>
          </w:p>
        </w:tc>
      </w:tr>
      <w:tr w:rsidR="000B56E9" w:rsidRPr="00E41C4C" w14:paraId="7AA765DC" w14:textId="77777777" w:rsidTr="00E41C4C">
        <w:trPr>
          <w:trHeight w:val="502"/>
        </w:trPr>
        <w:tc>
          <w:tcPr>
            <w:tcW w:w="670" w:type="dxa"/>
            <w:vAlign w:val="center"/>
          </w:tcPr>
          <w:p w14:paraId="5150A74B" w14:textId="77777777" w:rsidR="000B56E9" w:rsidRPr="00E41C4C" w:rsidRDefault="00E41C4C" w:rsidP="00E41C4C">
            <w:pPr>
              <w:jc w:val="center"/>
              <w:rPr>
                <w:rFonts w:ascii="Times New Roman" w:hAnsi="Times New Roman" w:cs="Times New Roman"/>
                <w:b/>
                <w:i/>
                <w:lang w:eastAsia="x-none"/>
              </w:rPr>
            </w:pPr>
            <w:r w:rsidRPr="00E41C4C">
              <w:rPr>
                <w:rFonts w:ascii="Times New Roman" w:hAnsi="Times New Roman" w:cs="Times New Roman"/>
                <w:b/>
                <w:i/>
                <w:lang w:eastAsia="x-none"/>
              </w:rPr>
              <w:t>2</w:t>
            </w:r>
          </w:p>
        </w:tc>
        <w:tc>
          <w:tcPr>
            <w:tcW w:w="5453" w:type="dxa"/>
          </w:tcPr>
          <w:p w14:paraId="1E2ECDDA" w14:textId="77777777" w:rsidR="000B56E9" w:rsidRPr="00E41C4C" w:rsidRDefault="000B56E9" w:rsidP="000B56E9">
            <w:pPr>
              <w:pStyle w:val="Default"/>
              <w:jc w:val="center"/>
              <w:rPr>
                <w:sz w:val="22"/>
                <w:szCs w:val="22"/>
              </w:rPr>
            </w:pPr>
            <w:r w:rsidRPr="00E41C4C">
              <w:rPr>
                <w:sz w:val="22"/>
                <w:szCs w:val="22"/>
              </w:rPr>
              <w:t>Расход газа на технологические нужды и проведение аварийных работ</w:t>
            </w:r>
          </w:p>
        </w:tc>
        <w:tc>
          <w:tcPr>
            <w:tcW w:w="1559" w:type="dxa"/>
          </w:tcPr>
          <w:p w14:paraId="049BE35D" w14:textId="77777777" w:rsidR="000B56E9" w:rsidRPr="00E41C4C" w:rsidRDefault="000B56E9" w:rsidP="000B56E9">
            <w:pPr>
              <w:rPr>
                <w:rFonts w:ascii="Times New Roman" w:hAnsi="Times New Roman" w:cs="Times New Roman"/>
              </w:rPr>
            </w:pPr>
            <w:r w:rsidRPr="00E41C4C">
              <w:rPr>
                <w:rFonts w:ascii="Times New Roman" w:hAnsi="Times New Roman" w:cs="Times New Roman"/>
                <w:bCs/>
              </w:rPr>
              <w:t>тыс. м3/год</w:t>
            </w:r>
          </w:p>
        </w:tc>
        <w:tc>
          <w:tcPr>
            <w:tcW w:w="2410" w:type="dxa"/>
          </w:tcPr>
          <w:p w14:paraId="6B6E1EFB" w14:textId="77777777" w:rsidR="000B56E9" w:rsidRPr="00C97458" w:rsidRDefault="00643594" w:rsidP="000B56E9">
            <w:pPr>
              <w:jc w:val="center"/>
              <w:rPr>
                <w:rFonts w:ascii="Times New Roman" w:hAnsi="Times New Roman" w:cs="Times New Roman"/>
                <w:lang w:eastAsia="x-none"/>
              </w:rPr>
            </w:pPr>
            <w:r>
              <w:rPr>
                <w:rFonts w:ascii="Times New Roman" w:hAnsi="Times New Roman" w:cs="Times New Roman"/>
                <w:lang w:eastAsia="x-none"/>
              </w:rPr>
              <w:t>146,60115</w:t>
            </w:r>
          </w:p>
        </w:tc>
      </w:tr>
      <w:tr w:rsidR="000B56E9" w:rsidRPr="00E41C4C" w14:paraId="7F33965F" w14:textId="77777777" w:rsidTr="00E41C4C">
        <w:trPr>
          <w:trHeight w:val="502"/>
        </w:trPr>
        <w:tc>
          <w:tcPr>
            <w:tcW w:w="670" w:type="dxa"/>
            <w:vAlign w:val="center"/>
          </w:tcPr>
          <w:p w14:paraId="02FBB1AC" w14:textId="77777777" w:rsidR="000B56E9" w:rsidRPr="00E41C4C" w:rsidRDefault="00E41C4C" w:rsidP="00E41C4C">
            <w:pPr>
              <w:jc w:val="center"/>
              <w:rPr>
                <w:rFonts w:ascii="Times New Roman" w:hAnsi="Times New Roman" w:cs="Times New Roman"/>
                <w:b/>
                <w:i/>
                <w:lang w:eastAsia="x-none"/>
              </w:rPr>
            </w:pPr>
            <w:r w:rsidRPr="00E41C4C">
              <w:rPr>
                <w:rFonts w:ascii="Times New Roman" w:hAnsi="Times New Roman" w:cs="Times New Roman"/>
                <w:b/>
                <w:i/>
                <w:lang w:eastAsia="x-none"/>
              </w:rPr>
              <w:t>3</w:t>
            </w:r>
          </w:p>
        </w:tc>
        <w:tc>
          <w:tcPr>
            <w:tcW w:w="5453" w:type="dxa"/>
          </w:tcPr>
          <w:p w14:paraId="0CDBB3A2" w14:textId="77777777" w:rsidR="000B56E9" w:rsidRPr="00E41C4C" w:rsidRDefault="000B56E9" w:rsidP="000B56E9">
            <w:pPr>
              <w:pStyle w:val="Default"/>
              <w:jc w:val="center"/>
              <w:rPr>
                <w:sz w:val="22"/>
                <w:szCs w:val="22"/>
              </w:rPr>
            </w:pPr>
            <w:r w:rsidRPr="00E41C4C">
              <w:rPr>
                <w:sz w:val="22"/>
                <w:szCs w:val="22"/>
              </w:rPr>
              <w:t>Потери газа при транспортировке и распределении</w:t>
            </w:r>
          </w:p>
        </w:tc>
        <w:tc>
          <w:tcPr>
            <w:tcW w:w="1559" w:type="dxa"/>
          </w:tcPr>
          <w:p w14:paraId="6386FE68" w14:textId="77777777" w:rsidR="000B56E9" w:rsidRPr="00E41C4C" w:rsidRDefault="000B56E9" w:rsidP="000B56E9">
            <w:pPr>
              <w:rPr>
                <w:rFonts w:ascii="Times New Roman" w:hAnsi="Times New Roman" w:cs="Times New Roman"/>
              </w:rPr>
            </w:pPr>
            <w:r w:rsidRPr="00E41C4C">
              <w:rPr>
                <w:rFonts w:ascii="Times New Roman" w:hAnsi="Times New Roman" w:cs="Times New Roman"/>
                <w:bCs/>
              </w:rPr>
              <w:t>тыс. м3/год</w:t>
            </w:r>
          </w:p>
        </w:tc>
        <w:tc>
          <w:tcPr>
            <w:tcW w:w="2410" w:type="dxa"/>
          </w:tcPr>
          <w:p w14:paraId="4CDAC139" w14:textId="77777777" w:rsidR="000B56E9" w:rsidRPr="00C97458" w:rsidRDefault="00643594" w:rsidP="000B56E9">
            <w:pPr>
              <w:jc w:val="center"/>
              <w:rPr>
                <w:rFonts w:ascii="Times New Roman" w:hAnsi="Times New Roman" w:cs="Times New Roman"/>
                <w:lang w:eastAsia="x-none"/>
              </w:rPr>
            </w:pPr>
            <w:r>
              <w:rPr>
                <w:rFonts w:ascii="Times New Roman" w:hAnsi="Times New Roman" w:cs="Times New Roman"/>
                <w:lang w:eastAsia="x-none"/>
              </w:rPr>
              <w:t>293,2023</w:t>
            </w:r>
          </w:p>
        </w:tc>
      </w:tr>
      <w:tr w:rsidR="000B56E9" w:rsidRPr="00E41C4C" w14:paraId="19A8C5A6" w14:textId="77777777" w:rsidTr="00E41C4C">
        <w:trPr>
          <w:trHeight w:val="328"/>
        </w:trPr>
        <w:tc>
          <w:tcPr>
            <w:tcW w:w="670" w:type="dxa"/>
            <w:vAlign w:val="center"/>
          </w:tcPr>
          <w:p w14:paraId="791CC593" w14:textId="77777777" w:rsidR="000B56E9" w:rsidRPr="00E41C4C" w:rsidRDefault="00E41C4C" w:rsidP="00E41C4C">
            <w:pPr>
              <w:jc w:val="center"/>
              <w:rPr>
                <w:rFonts w:ascii="Times New Roman" w:hAnsi="Times New Roman" w:cs="Times New Roman"/>
                <w:b/>
                <w:i/>
                <w:lang w:eastAsia="x-none"/>
              </w:rPr>
            </w:pPr>
            <w:r w:rsidRPr="00E41C4C">
              <w:rPr>
                <w:rFonts w:ascii="Times New Roman" w:hAnsi="Times New Roman" w:cs="Times New Roman"/>
                <w:b/>
                <w:i/>
                <w:lang w:eastAsia="x-none"/>
              </w:rPr>
              <w:t>4</w:t>
            </w:r>
          </w:p>
        </w:tc>
        <w:tc>
          <w:tcPr>
            <w:tcW w:w="5453" w:type="dxa"/>
          </w:tcPr>
          <w:p w14:paraId="5FD49D66" w14:textId="77777777" w:rsidR="000B56E9" w:rsidRPr="00E41C4C" w:rsidRDefault="000B56E9" w:rsidP="000B56E9">
            <w:pPr>
              <w:pStyle w:val="Default"/>
              <w:jc w:val="center"/>
              <w:rPr>
                <w:sz w:val="22"/>
                <w:szCs w:val="22"/>
              </w:rPr>
            </w:pPr>
            <w:r w:rsidRPr="00E41C4C">
              <w:rPr>
                <w:sz w:val="22"/>
                <w:szCs w:val="22"/>
              </w:rPr>
              <w:t>Объём реализации газа потребителям</w:t>
            </w:r>
          </w:p>
        </w:tc>
        <w:tc>
          <w:tcPr>
            <w:tcW w:w="1559" w:type="dxa"/>
          </w:tcPr>
          <w:p w14:paraId="7AA73BC6" w14:textId="77777777" w:rsidR="000B56E9" w:rsidRPr="00E41C4C" w:rsidRDefault="000B56E9" w:rsidP="000B56E9">
            <w:pPr>
              <w:rPr>
                <w:rFonts w:ascii="Times New Roman" w:hAnsi="Times New Roman" w:cs="Times New Roman"/>
              </w:rPr>
            </w:pPr>
            <w:r w:rsidRPr="00E41C4C">
              <w:rPr>
                <w:rFonts w:ascii="Times New Roman" w:hAnsi="Times New Roman" w:cs="Times New Roman"/>
                <w:bCs/>
              </w:rPr>
              <w:t>тыс. м3/год</w:t>
            </w:r>
          </w:p>
        </w:tc>
        <w:tc>
          <w:tcPr>
            <w:tcW w:w="2410" w:type="dxa"/>
          </w:tcPr>
          <w:p w14:paraId="7CAD2671" w14:textId="77777777" w:rsidR="000B56E9" w:rsidRPr="00E41C4C" w:rsidRDefault="00643594" w:rsidP="000B56E9">
            <w:pPr>
              <w:jc w:val="center"/>
              <w:rPr>
                <w:rFonts w:ascii="Times New Roman" w:hAnsi="Times New Roman" w:cs="Times New Roman"/>
                <w:lang w:eastAsia="x-none"/>
              </w:rPr>
            </w:pPr>
            <w:r>
              <w:rPr>
                <w:rFonts w:ascii="Times New Roman" w:hAnsi="Times New Roman" w:cs="Times New Roman"/>
                <w:lang w:eastAsia="x-none"/>
              </w:rPr>
              <w:t>4886,705</w:t>
            </w:r>
          </w:p>
        </w:tc>
      </w:tr>
    </w:tbl>
    <w:p w14:paraId="7AB329DF" w14:textId="77777777" w:rsidR="00663184" w:rsidRDefault="00663184" w:rsidP="001A5C8A">
      <w:pPr>
        <w:rPr>
          <w:sz w:val="23"/>
          <w:szCs w:val="23"/>
        </w:rPr>
      </w:pPr>
    </w:p>
    <w:p w14:paraId="465A5589" w14:textId="77777777" w:rsidR="001A5C8A" w:rsidRPr="00663184" w:rsidRDefault="00A65423" w:rsidP="00A65423">
      <w:pPr>
        <w:autoSpaceDE w:val="0"/>
        <w:autoSpaceDN w:val="0"/>
        <w:adjustRightInd w:val="0"/>
        <w:spacing w:after="0" w:line="24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lastRenderedPageBreak/>
        <w:t>5. ПРЕДЛОЖЕНИЯ ПО СТРОИТЕЛЬСТВУ, РЕКОНСТРУКЦИИ И МОДЕРНИЗАЦИИ ОБЪЕКТОВ ЦЕНТРАЛИЗОВАННЫХ СИСТЕМ ГАЗОСНАБЖЕНИЯ</w:t>
      </w:r>
    </w:p>
    <w:p w14:paraId="129036A0"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Оценивая расчетные данные, стратегические направления территориального развития МО «</w:t>
      </w:r>
      <w:r w:rsidR="00643594">
        <w:rPr>
          <w:rFonts w:ascii="Times New Roman" w:hAnsi="Times New Roman" w:cs="Times New Roman"/>
          <w:bCs/>
          <w:color w:val="000000"/>
          <w:sz w:val="28"/>
          <w:szCs w:val="28"/>
        </w:rPr>
        <w:t>Хоперское</w:t>
      </w:r>
      <w:r w:rsidR="00663184" w:rsidRPr="00AA571E">
        <w:rPr>
          <w:rFonts w:ascii="Times New Roman" w:hAnsi="Times New Roman" w:cs="Times New Roman"/>
          <w:bCs/>
          <w:color w:val="000000"/>
          <w:sz w:val="28"/>
          <w:szCs w:val="28"/>
        </w:rPr>
        <w:t xml:space="preserve"> сельское</w:t>
      </w:r>
      <w:r w:rsidR="00663184" w:rsidRPr="00663184">
        <w:rPr>
          <w:rFonts w:ascii="Times New Roman" w:hAnsi="Times New Roman" w:cs="Times New Roman"/>
          <w:color w:val="000000"/>
          <w:sz w:val="28"/>
          <w:szCs w:val="28"/>
        </w:rPr>
        <w:t xml:space="preserve"> </w:t>
      </w:r>
      <w:r w:rsidRPr="00663184">
        <w:rPr>
          <w:rFonts w:ascii="Times New Roman" w:hAnsi="Times New Roman" w:cs="Times New Roman"/>
          <w:color w:val="000000"/>
          <w:sz w:val="28"/>
          <w:szCs w:val="28"/>
        </w:rPr>
        <w:t xml:space="preserve">поселение», предлагается для газоснабжения проектируемой застройки требуется обеспечить строительство новых ГРП, газопроводов в районы новой жилой и промышленной застройки, при этом перспективное развитие инфраструктуры газового хозяйства (строительство ГРП и газопроводов) должно предусматриваться в увязке с дислокацией объектов нового строительства при опережающих темпах по отношению к застройке. </w:t>
      </w:r>
    </w:p>
    <w:p w14:paraId="418C4109" w14:textId="77777777" w:rsidR="001A5C8A" w:rsidRPr="00663184" w:rsidRDefault="001A5C8A" w:rsidP="00E41C4C">
      <w:pPr>
        <w:autoSpaceDE w:val="0"/>
        <w:autoSpaceDN w:val="0"/>
        <w:adjustRightInd w:val="0"/>
        <w:spacing w:after="0" w:line="36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t>5.1. Предложения по строительству, реконструкции и модернизации источников централизованных систем газоснабжения</w:t>
      </w:r>
    </w:p>
    <w:p w14:paraId="3CA7D6DA"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обеспечения возможности присоединения к газовым сетям новых </w:t>
      </w:r>
      <w:r w:rsidRPr="000B56E9">
        <w:rPr>
          <w:rFonts w:ascii="Times New Roman" w:hAnsi="Times New Roman" w:cs="Times New Roman"/>
          <w:color w:val="000000"/>
          <w:sz w:val="28"/>
          <w:szCs w:val="28"/>
        </w:rPr>
        <w:t>потребителей на территории МО «</w:t>
      </w:r>
      <w:r w:rsidR="00643594">
        <w:rPr>
          <w:rFonts w:ascii="Times New Roman" w:hAnsi="Times New Roman" w:cs="Times New Roman"/>
          <w:bCs/>
          <w:color w:val="000000"/>
          <w:sz w:val="28"/>
          <w:szCs w:val="28"/>
        </w:rPr>
        <w:t>Хоперское</w:t>
      </w:r>
      <w:r w:rsidR="00663184" w:rsidRPr="000B56E9">
        <w:rPr>
          <w:rFonts w:ascii="Times New Roman" w:hAnsi="Times New Roman" w:cs="Times New Roman"/>
          <w:bCs/>
          <w:color w:val="000000"/>
          <w:sz w:val="28"/>
          <w:szCs w:val="28"/>
        </w:rPr>
        <w:t xml:space="preserve"> сельское</w:t>
      </w:r>
      <w:r w:rsidR="00663184" w:rsidRPr="000B56E9">
        <w:rPr>
          <w:rFonts w:ascii="Times New Roman" w:hAnsi="Times New Roman" w:cs="Times New Roman"/>
          <w:color w:val="000000"/>
          <w:sz w:val="28"/>
          <w:szCs w:val="28"/>
        </w:rPr>
        <w:t xml:space="preserve"> </w:t>
      </w:r>
      <w:r w:rsidRPr="000B56E9">
        <w:rPr>
          <w:rFonts w:ascii="Times New Roman" w:hAnsi="Times New Roman" w:cs="Times New Roman"/>
          <w:color w:val="000000"/>
          <w:sz w:val="28"/>
          <w:szCs w:val="28"/>
        </w:rPr>
        <w:t>поселение» на период до 20</w:t>
      </w:r>
      <w:r w:rsidR="00843F91">
        <w:rPr>
          <w:rFonts w:ascii="Times New Roman" w:hAnsi="Times New Roman" w:cs="Times New Roman"/>
          <w:color w:val="000000"/>
          <w:sz w:val="28"/>
          <w:szCs w:val="28"/>
        </w:rPr>
        <w:t xml:space="preserve">32 </w:t>
      </w:r>
      <w:r w:rsidRPr="000B56E9">
        <w:rPr>
          <w:rFonts w:ascii="Times New Roman" w:hAnsi="Times New Roman" w:cs="Times New Roman"/>
          <w:color w:val="000000"/>
          <w:sz w:val="28"/>
          <w:szCs w:val="28"/>
        </w:rPr>
        <w:t>года предлагается строительство новых</w:t>
      </w:r>
      <w:r w:rsidR="000B56E9" w:rsidRPr="000B56E9">
        <w:rPr>
          <w:rFonts w:ascii="Times New Roman" w:hAnsi="Times New Roman" w:cs="Times New Roman"/>
          <w:color w:val="000000"/>
          <w:sz w:val="28"/>
          <w:szCs w:val="28"/>
        </w:rPr>
        <w:t xml:space="preserve"> газораспределительных пунктов</w:t>
      </w:r>
      <w:r w:rsidRPr="000B56E9">
        <w:rPr>
          <w:rFonts w:ascii="Times New Roman" w:hAnsi="Times New Roman" w:cs="Times New Roman"/>
          <w:color w:val="000000"/>
          <w:sz w:val="28"/>
          <w:szCs w:val="28"/>
        </w:rPr>
        <w:t>.</w:t>
      </w:r>
      <w:r w:rsidRPr="00663184">
        <w:rPr>
          <w:rFonts w:ascii="Times New Roman" w:hAnsi="Times New Roman" w:cs="Times New Roman"/>
          <w:color w:val="000000"/>
          <w:sz w:val="28"/>
          <w:szCs w:val="28"/>
        </w:rPr>
        <w:t xml:space="preserve"> </w:t>
      </w:r>
    </w:p>
    <w:p w14:paraId="0DEA483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i/>
          <w:iCs/>
          <w:color w:val="000000"/>
          <w:sz w:val="28"/>
          <w:szCs w:val="28"/>
        </w:rPr>
        <w:t xml:space="preserve">Строительство нового ГРП. </w:t>
      </w:r>
    </w:p>
    <w:p w14:paraId="6FE0D904"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подключения новых потребителей возникает необходимость в сооружении новых распределительных газопроводов и нового ГРП. </w:t>
      </w:r>
    </w:p>
    <w:p w14:paraId="1FF25E66"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Предлагается использовать газорегуляторный пункт блочного типа, который представляет собой металлический утепленный бокс контейнерного типа, установленный на основании. На рисунке </w:t>
      </w:r>
      <w:r w:rsidR="00ED1A99">
        <w:rPr>
          <w:rFonts w:ascii="Times New Roman" w:hAnsi="Times New Roman" w:cs="Times New Roman"/>
          <w:color w:val="000000"/>
          <w:sz w:val="28"/>
          <w:szCs w:val="28"/>
        </w:rPr>
        <w:t>2</w:t>
      </w:r>
      <w:r w:rsidRPr="00663184">
        <w:rPr>
          <w:rFonts w:ascii="Times New Roman" w:hAnsi="Times New Roman" w:cs="Times New Roman"/>
          <w:color w:val="000000"/>
          <w:sz w:val="28"/>
          <w:szCs w:val="28"/>
        </w:rPr>
        <w:t xml:space="preserve"> приведена схема пневматическая функциональная пункта газорегуляторного блочного.</w:t>
      </w:r>
    </w:p>
    <w:p w14:paraId="301C30EB" w14:textId="77777777" w:rsidR="001A5C8A" w:rsidRPr="00663184" w:rsidRDefault="001A5C8A" w:rsidP="00663184">
      <w:pPr>
        <w:pStyle w:val="Default"/>
        <w:spacing w:line="360" w:lineRule="auto"/>
        <w:ind w:firstLine="567"/>
        <w:jc w:val="center"/>
        <w:rPr>
          <w:sz w:val="28"/>
          <w:szCs w:val="28"/>
        </w:rPr>
      </w:pPr>
      <w:r w:rsidRPr="001A5C8A">
        <w:rPr>
          <w:noProof/>
          <w:lang w:eastAsia="ru-RU"/>
        </w:rPr>
        <w:lastRenderedPageBreak/>
        <w:drawing>
          <wp:inline distT="0" distB="0" distL="0" distR="0" wp14:anchorId="531A7824" wp14:editId="397FEE25">
            <wp:extent cx="5940425" cy="3511101"/>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3511101"/>
                    </a:xfrm>
                    <a:prstGeom prst="rect">
                      <a:avLst/>
                    </a:prstGeom>
                    <a:noFill/>
                    <a:ln>
                      <a:noFill/>
                    </a:ln>
                  </pic:spPr>
                </pic:pic>
              </a:graphicData>
            </a:graphic>
          </wp:inline>
        </w:drawing>
      </w:r>
      <w:r w:rsidR="00CE18A6">
        <w:rPr>
          <w:b/>
          <w:bCs/>
          <w:i/>
          <w:iCs/>
          <w:sz w:val="28"/>
          <w:szCs w:val="28"/>
        </w:rPr>
        <w:t xml:space="preserve">Рисунок </w:t>
      </w:r>
      <w:r w:rsidR="00ED1A99">
        <w:rPr>
          <w:b/>
          <w:bCs/>
          <w:i/>
          <w:iCs/>
          <w:sz w:val="28"/>
          <w:szCs w:val="28"/>
        </w:rPr>
        <w:t>2</w:t>
      </w:r>
      <w:r w:rsidRPr="00663184">
        <w:rPr>
          <w:b/>
          <w:bCs/>
          <w:i/>
          <w:iCs/>
          <w:sz w:val="28"/>
          <w:szCs w:val="28"/>
        </w:rPr>
        <w:t xml:space="preserve"> – Схема пневматическая функциональная</w:t>
      </w:r>
    </w:p>
    <w:p w14:paraId="448D743F" w14:textId="77777777" w:rsidR="001A5C8A" w:rsidRPr="00663184" w:rsidRDefault="001A5C8A" w:rsidP="000B56E9">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1 — запорная арматура для КИП; 2 — предохранительный сбросной клапан — 1 шт; 3, 4, 7, 11 — запорная арматура; 5 — фильтр; 6 — регулятор давления; 8, 12 — манометр — 1шт; 9 — регулятор давлен</w:t>
      </w:r>
      <w:r w:rsidR="000B56E9">
        <w:rPr>
          <w:rFonts w:ascii="Times New Roman" w:hAnsi="Times New Roman" w:cs="Times New Roman"/>
          <w:color w:val="000000"/>
          <w:sz w:val="28"/>
          <w:szCs w:val="28"/>
        </w:rPr>
        <w:t xml:space="preserve">ия газа (на отопление) — 1 шт;  </w:t>
      </w:r>
      <w:r w:rsidRPr="00663184">
        <w:rPr>
          <w:rFonts w:ascii="Times New Roman" w:hAnsi="Times New Roman" w:cs="Times New Roman"/>
          <w:color w:val="000000"/>
          <w:sz w:val="28"/>
          <w:szCs w:val="28"/>
        </w:rPr>
        <w:t xml:space="preserve">10 — газовый обогреватель — 1 шт; СОЛ — съемная обводная линия редуцирования </w:t>
      </w:r>
    </w:p>
    <w:p w14:paraId="01B17CAB" w14:textId="77777777" w:rsidR="001A5C8A" w:rsidRPr="00663184"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Газорегуляторный пункт блочного типа состоит из 2-х помещений: технологического (категория А) и вспомогательного (категория Г), разделенных газонепроницаемой перегородкой и имеющих отдельные входы. В технологическом помещении расположено газораспределительное оборудование, установленное на кронштейны или опоры.</w:t>
      </w:r>
    </w:p>
    <w:p w14:paraId="11084F31"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В блоке имеется естественная вентиляция, обеспечивающая трехкратный воздухообмен в час. Приток воздуха осуществляется через отверстия с жалюзийными решетками. Вытяжка осуществляется дефлекторами, установленными на крыше. </w:t>
      </w:r>
    </w:p>
    <w:p w14:paraId="06D2BE9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Технологическое оборудование блочного ГРП состоит из блока фильтра, блока редуцирования газа, системы обогрева, электрооборудования и блока редуцирования (для системы обогрева). </w:t>
      </w:r>
    </w:p>
    <w:p w14:paraId="5DE611F3"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lastRenderedPageBreak/>
        <w:t xml:space="preserve">На входе и выходе блока фильтра установлены краны. Для визуального наблюдения за давлением газа и измерения перепада давления на фильтре предусмотрен манометр с клапаном и кранами. Для обеспечения бесперебойной подачи газа потребителю при ремонте предусмотрена обводная линия с краном и манометром с клапаном. </w:t>
      </w:r>
    </w:p>
    <w:p w14:paraId="5E4B7D7A"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сбора газа при выполнении ремонтных работ предусмотрен продувочный трубопровод с краном. Блок редуцирования газа состоит из двух линий редуцирования, байпасной линии, импульсного трубопровода с краном, трубопровода сброса газа, предохранительного сбросного клапана с краном, напоромера (манометра) с клапаном, служащих для измерения давления газа на выходе. На линии редуцирования установлены кран на входе, блок редуцирования, смонтированный из регулятора давления типа РДБК и предохранительного запорного клапана КПЗ, кран на выходе, импульсный трубопровод с краном. </w:t>
      </w:r>
    </w:p>
    <w:p w14:paraId="1119A83C" w14:textId="77777777" w:rsidR="001A5C8A" w:rsidRPr="00663184"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На байпасной линии установлен кран на входе, вентиль на выходе, манометр с клапаном.</w:t>
      </w:r>
    </w:p>
    <w:p w14:paraId="2057C364"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сброса газа при выполнении ремонтных работ на линиях редуцирования и байпасной линии предусмотрены продувочные трубопроводы с кранами. </w:t>
      </w:r>
    </w:p>
    <w:p w14:paraId="61EF92A4"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Система обогрева предназначена для обогрева отопительного и технологического отделений в период отопительного сезона и включает аппарат отопительный бытовой газовый с водяным контуром, батареи, установленные в отопительном и технологических отделениях, расширительный бачок. </w:t>
      </w:r>
    </w:p>
    <w:p w14:paraId="3ED98A13"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Электрооборудование содержит счетчик бытовой, выключатели, светильник, установленный в отопительном помещении, а также светильник во взрывозащищенном исполнении, установленный в технологическом помещении. </w:t>
      </w:r>
    </w:p>
    <w:p w14:paraId="3A92D557" w14:textId="6468256E"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Блок редуцирования системы обогрева предназначен для обеспечения подачи газа на горелку отопительного аппарата и содержит регулятор давления газа, кран на входе, </w:t>
      </w:r>
      <w:r w:rsidR="00CE1269" w:rsidRPr="00663184">
        <w:rPr>
          <w:rFonts w:ascii="Times New Roman" w:hAnsi="Times New Roman" w:cs="Times New Roman"/>
          <w:color w:val="000000"/>
          <w:sz w:val="28"/>
          <w:szCs w:val="28"/>
        </w:rPr>
        <w:t>например</w:t>
      </w:r>
      <w:r w:rsidRPr="00663184">
        <w:rPr>
          <w:rFonts w:ascii="Times New Roman" w:hAnsi="Times New Roman" w:cs="Times New Roman"/>
          <w:color w:val="000000"/>
          <w:sz w:val="28"/>
          <w:szCs w:val="28"/>
        </w:rPr>
        <w:t xml:space="preserve"> с клапаном. </w:t>
      </w:r>
    </w:p>
    <w:p w14:paraId="2E0F4DA9"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Затраты на строительство одного нового ГРП, по предварительной оценке, составят не менее 0</w:t>
      </w:r>
      <w:r w:rsidRPr="00960B43">
        <w:rPr>
          <w:rFonts w:ascii="Times New Roman" w:hAnsi="Times New Roman" w:cs="Times New Roman"/>
          <w:color w:val="000000"/>
          <w:sz w:val="28"/>
          <w:szCs w:val="28"/>
        </w:rPr>
        <w:t>,848</w:t>
      </w:r>
      <w:r w:rsidRPr="00663184">
        <w:rPr>
          <w:rFonts w:ascii="Times New Roman" w:hAnsi="Times New Roman" w:cs="Times New Roman"/>
          <w:color w:val="000000"/>
          <w:sz w:val="28"/>
          <w:szCs w:val="28"/>
        </w:rPr>
        <w:t xml:space="preserve"> млн. руб.</w:t>
      </w:r>
    </w:p>
    <w:p w14:paraId="1C232B2E" w14:textId="77777777" w:rsidR="001A5C8A" w:rsidRPr="00663184" w:rsidRDefault="001A5C8A" w:rsidP="00663184">
      <w:pPr>
        <w:spacing w:line="360" w:lineRule="auto"/>
        <w:ind w:firstLine="567"/>
        <w:jc w:val="both"/>
        <w:rPr>
          <w:rFonts w:ascii="Times New Roman" w:hAnsi="Times New Roman" w:cs="Times New Roman"/>
          <w:sz w:val="28"/>
          <w:szCs w:val="28"/>
        </w:rPr>
      </w:pPr>
      <w:r w:rsidRPr="000B56E9">
        <w:rPr>
          <w:rFonts w:ascii="Times New Roman" w:hAnsi="Times New Roman" w:cs="Times New Roman"/>
          <w:sz w:val="28"/>
          <w:szCs w:val="28"/>
        </w:rPr>
        <w:lastRenderedPageBreak/>
        <w:t>При разработке проекта на</w:t>
      </w:r>
      <w:r w:rsidRPr="00663184">
        <w:rPr>
          <w:rFonts w:ascii="Times New Roman" w:hAnsi="Times New Roman" w:cs="Times New Roman"/>
          <w:sz w:val="28"/>
          <w:szCs w:val="28"/>
        </w:rPr>
        <w:t xml:space="preserve"> строительство ГРП необходимо уточнить сметную стоимость.</w:t>
      </w:r>
    </w:p>
    <w:p w14:paraId="0C3C54F0" w14:textId="77777777" w:rsidR="001A5C8A" w:rsidRPr="00663184" w:rsidRDefault="001A5C8A" w:rsidP="00E41C4C">
      <w:pPr>
        <w:autoSpaceDE w:val="0"/>
        <w:autoSpaceDN w:val="0"/>
        <w:adjustRightInd w:val="0"/>
        <w:spacing w:after="0" w:line="36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t>5.2. Предложения по строительству, реконструкции и модернизации газопроводов</w:t>
      </w:r>
    </w:p>
    <w:p w14:paraId="01932AC5" w14:textId="77777777" w:rsidR="00C97458" w:rsidRDefault="001A5C8A" w:rsidP="00663184">
      <w:pPr>
        <w:autoSpaceDE w:val="0"/>
        <w:autoSpaceDN w:val="0"/>
        <w:adjustRightInd w:val="0"/>
        <w:spacing w:after="0" w:line="360" w:lineRule="auto"/>
        <w:ind w:firstLine="567"/>
        <w:jc w:val="both"/>
        <w:rPr>
          <w:rFonts w:ascii="Times New Roman" w:eastAsia="Times New Roman" w:hAnsi="Times New Roman" w:cs="Times New Roman"/>
          <w:color w:val="000000" w:themeColor="text1"/>
          <w:sz w:val="28"/>
          <w:szCs w:val="28"/>
          <w:lang w:eastAsia="ar-SA"/>
        </w:rPr>
      </w:pPr>
      <w:r w:rsidRPr="00663184">
        <w:rPr>
          <w:rFonts w:ascii="Times New Roman" w:hAnsi="Times New Roman" w:cs="Times New Roman"/>
          <w:color w:val="000000"/>
          <w:sz w:val="28"/>
          <w:szCs w:val="28"/>
        </w:rPr>
        <w:t>Для обеспечения возможности присоединения к газовым сетям новых потребителей на территории МО «</w:t>
      </w:r>
      <w:r w:rsidR="00643594">
        <w:rPr>
          <w:rFonts w:ascii="Times New Roman" w:hAnsi="Times New Roman" w:cs="Times New Roman"/>
          <w:bCs/>
          <w:color w:val="000000"/>
          <w:sz w:val="28"/>
          <w:szCs w:val="28"/>
        </w:rPr>
        <w:t>Хоперское</w:t>
      </w:r>
      <w:r w:rsidR="00663184" w:rsidRPr="00AA571E">
        <w:rPr>
          <w:rFonts w:ascii="Times New Roman" w:hAnsi="Times New Roman" w:cs="Times New Roman"/>
          <w:bCs/>
          <w:color w:val="000000"/>
          <w:sz w:val="28"/>
          <w:szCs w:val="28"/>
        </w:rPr>
        <w:t xml:space="preserve"> сельское</w:t>
      </w:r>
      <w:r w:rsidR="00663184" w:rsidRPr="00663184">
        <w:rPr>
          <w:rFonts w:ascii="Times New Roman" w:hAnsi="Times New Roman" w:cs="Times New Roman"/>
          <w:color w:val="000000"/>
          <w:sz w:val="28"/>
          <w:szCs w:val="28"/>
        </w:rPr>
        <w:t xml:space="preserve"> </w:t>
      </w:r>
      <w:r w:rsidRPr="00663184">
        <w:rPr>
          <w:rFonts w:ascii="Times New Roman" w:hAnsi="Times New Roman" w:cs="Times New Roman"/>
          <w:color w:val="000000"/>
          <w:sz w:val="28"/>
          <w:szCs w:val="28"/>
        </w:rPr>
        <w:t>поселение» на период до 20</w:t>
      </w:r>
      <w:r w:rsidR="00843F91">
        <w:rPr>
          <w:rFonts w:ascii="Times New Roman" w:hAnsi="Times New Roman" w:cs="Times New Roman"/>
          <w:color w:val="000000"/>
          <w:sz w:val="28"/>
          <w:szCs w:val="28"/>
        </w:rPr>
        <w:t>32</w:t>
      </w:r>
      <w:r w:rsidR="005225A8">
        <w:rPr>
          <w:rFonts w:ascii="Times New Roman" w:hAnsi="Times New Roman" w:cs="Times New Roman"/>
          <w:color w:val="000000"/>
          <w:sz w:val="28"/>
          <w:szCs w:val="28"/>
        </w:rPr>
        <w:t xml:space="preserve"> </w:t>
      </w:r>
      <w:r w:rsidR="0081746E">
        <w:rPr>
          <w:rFonts w:ascii="Times New Roman" w:hAnsi="Times New Roman" w:cs="Times New Roman"/>
          <w:color w:val="000000"/>
          <w:sz w:val="28"/>
          <w:szCs w:val="28"/>
        </w:rPr>
        <w:t>года предусмотрена</w:t>
      </w:r>
      <w:r w:rsidRPr="00663184">
        <w:rPr>
          <w:rFonts w:ascii="Times New Roman" w:hAnsi="Times New Roman" w:cs="Times New Roman"/>
          <w:color w:val="000000"/>
          <w:sz w:val="28"/>
          <w:szCs w:val="28"/>
        </w:rPr>
        <w:t xml:space="preserve"> </w:t>
      </w:r>
      <w:r w:rsidR="00643594">
        <w:rPr>
          <w:rFonts w:ascii="Times New Roman" w:eastAsia="Times New Roman" w:hAnsi="Times New Roman" w:cs="Times New Roman"/>
          <w:color w:val="000000" w:themeColor="text1"/>
          <w:sz w:val="28"/>
          <w:szCs w:val="28"/>
          <w:lang w:eastAsia="ar-SA"/>
        </w:rPr>
        <w:t>строительство</w:t>
      </w:r>
      <w:r w:rsidR="00C0503D" w:rsidRPr="00C0503D">
        <w:rPr>
          <w:rFonts w:ascii="Times New Roman" w:eastAsia="Times New Roman" w:hAnsi="Times New Roman" w:cs="Times New Roman"/>
          <w:color w:val="000000" w:themeColor="text1"/>
          <w:sz w:val="28"/>
          <w:szCs w:val="28"/>
          <w:lang w:eastAsia="ar-SA"/>
        </w:rPr>
        <w:t xml:space="preserve"> газопровода</w:t>
      </w:r>
      <w:r w:rsidR="00C97458">
        <w:rPr>
          <w:rFonts w:ascii="Times New Roman" w:eastAsia="Times New Roman" w:hAnsi="Times New Roman" w:cs="Times New Roman"/>
          <w:color w:val="000000" w:themeColor="text1"/>
          <w:sz w:val="28"/>
          <w:szCs w:val="28"/>
          <w:lang w:eastAsia="ar-SA"/>
        </w:rPr>
        <w:t>:</w:t>
      </w:r>
    </w:p>
    <w:p w14:paraId="05DC8829" w14:textId="77777777" w:rsidR="00C97458" w:rsidRPr="00ED1A99" w:rsidRDefault="00643594" w:rsidP="00CE1269">
      <w:pPr>
        <w:autoSpaceDE w:val="0"/>
        <w:autoSpaceDN w:val="0"/>
        <w:adjustRightInd w:val="0"/>
        <w:spacing w:after="0" w:line="360" w:lineRule="auto"/>
        <w:ind w:firstLine="567"/>
        <w:jc w:val="center"/>
        <w:rPr>
          <w:rFonts w:ascii="Times New Roman" w:hAnsi="Times New Roman" w:cs="Times New Roman"/>
          <w:b/>
          <w:i/>
          <w:sz w:val="28"/>
          <w:szCs w:val="28"/>
        </w:rPr>
      </w:pPr>
      <w:r>
        <w:rPr>
          <w:rFonts w:ascii="Times New Roman" w:hAnsi="Times New Roman" w:cs="Times New Roman"/>
          <w:b/>
          <w:i/>
          <w:sz w:val="28"/>
          <w:szCs w:val="28"/>
        </w:rPr>
        <w:t xml:space="preserve">х. </w:t>
      </w:r>
      <w:r w:rsidR="005F5962">
        <w:rPr>
          <w:rFonts w:ascii="Times New Roman" w:hAnsi="Times New Roman" w:cs="Times New Roman"/>
          <w:b/>
          <w:i/>
          <w:sz w:val="28"/>
          <w:szCs w:val="28"/>
        </w:rPr>
        <w:t>Чкалов</w:t>
      </w:r>
      <w:r>
        <w:rPr>
          <w:rFonts w:ascii="Times New Roman" w:hAnsi="Times New Roman" w:cs="Times New Roman"/>
          <w:b/>
          <w:i/>
          <w:sz w:val="28"/>
          <w:szCs w:val="28"/>
        </w:rPr>
        <w:t xml:space="preserve"> и х. </w:t>
      </w:r>
      <w:r w:rsidR="005F5962">
        <w:rPr>
          <w:rFonts w:ascii="Times New Roman" w:hAnsi="Times New Roman" w:cs="Times New Roman"/>
          <w:b/>
          <w:i/>
          <w:sz w:val="28"/>
          <w:szCs w:val="28"/>
        </w:rPr>
        <w:t>Нехворощанский</w:t>
      </w:r>
    </w:p>
    <w:p w14:paraId="78603009" w14:textId="77777777" w:rsidR="00643594" w:rsidRPr="00F06366" w:rsidRDefault="00F06366" w:rsidP="00F06366">
      <w:pPr>
        <w:pStyle w:val="Default"/>
        <w:spacing w:line="360" w:lineRule="auto"/>
        <w:ind w:firstLine="567"/>
        <w:rPr>
          <w:sz w:val="28"/>
          <w:szCs w:val="28"/>
        </w:rPr>
      </w:pPr>
      <w:r>
        <w:rPr>
          <w:sz w:val="28"/>
          <w:szCs w:val="28"/>
        </w:rPr>
        <w:t xml:space="preserve">- </w:t>
      </w:r>
      <w:r w:rsidRPr="00F06366">
        <w:rPr>
          <w:sz w:val="28"/>
          <w:szCs w:val="28"/>
        </w:rPr>
        <w:t>Г</w:t>
      </w:r>
      <w:r w:rsidR="00643594" w:rsidRPr="00F06366">
        <w:rPr>
          <w:sz w:val="28"/>
          <w:szCs w:val="28"/>
        </w:rPr>
        <w:t xml:space="preserve">азопроводы среднего давления общей протяженностью 5,1 км. </w:t>
      </w:r>
    </w:p>
    <w:p w14:paraId="1D1FB5E0" w14:textId="77777777" w:rsidR="001A5C8A" w:rsidRPr="00663184" w:rsidRDefault="00643594" w:rsidP="0064359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 </w:t>
      </w:r>
      <w:r w:rsidR="001A5C8A" w:rsidRPr="00663184">
        <w:rPr>
          <w:rFonts w:ascii="Times New Roman" w:hAnsi="Times New Roman" w:cs="Times New Roman"/>
          <w:color w:val="000000"/>
          <w:sz w:val="28"/>
          <w:szCs w:val="28"/>
        </w:rPr>
        <w:t xml:space="preserve">Полиэтиленовые трубы для газа сегодня являются наиболее часто используемыми. Они давно оставили позади традиционные стальные, которые уже не отвечают всем требованиям надежности и безопасности. </w:t>
      </w:r>
    </w:p>
    <w:p w14:paraId="64911C7A"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Основные преимущества применения полиэтиленовых труб при прокладке газопроводов: </w:t>
      </w:r>
    </w:p>
    <w:p w14:paraId="2DFE66D0" w14:textId="77777777" w:rsidR="001A5C8A" w:rsidRPr="00663184" w:rsidRDefault="00663184"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большой срок эксплуатации, который составляет более пятидесяти лет при надлежащем использовании; </w:t>
      </w:r>
    </w:p>
    <w:p w14:paraId="13BB0205" w14:textId="77777777" w:rsidR="001A5C8A" w:rsidRPr="00663184" w:rsidRDefault="00663184"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E41C4C">
        <w:rPr>
          <w:rFonts w:ascii="Times New Roman" w:hAnsi="Times New Roman" w:cs="Times New Roman"/>
          <w:color w:val="000000"/>
          <w:sz w:val="28"/>
          <w:szCs w:val="28"/>
        </w:rPr>
        <w:t> </w:t>
      </w:r>
      <w:r w:rsidR="001A5C8A" w:rsidRPr="00663184">
        <w:rPr>
          <w:rFonts w:ascii="Times New Roman" w:hAnsi="Times New Roman" w:cs="Times New Roman"/>
          <w:color w:val="000000"/>
          <w:sz w:val="28"/>
          <w:szCs w:val="28"/>
        </w:rPr>
        <w:t xml:space="preserve">устойчивость к различным видам коррозии, химическим, агрессивным веществам; </w:t>
      </w:r>
    </w:p>
    <w:p w14:paraId="08494619" w14:textId="77777777" w:rsidR="001A5C8A" w:rsidRPr="00663184" w:rsidRDefault="00663184"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E41C4C">
        <w:rPr>
          <w:rFonts w:ascii="Times New Roman" w:hAnsi="Times New Roman" w:cs="Times New Roman"/>
          <w:color w:val="000000"/>
          <w:sz w:val="28"/>
          <w:szCs w:val="28"/>
        </w:rPr>
        <w:t> </w:t>
      </w:r>
      <w:r w:rsidR="001A5C8A" w:rsidRPr="00663184">
        <w:rPr>
          <w:rFonts w:ascii="Times New Roman" w:hAnsi="Times New Roman" w:cs="Times New Roman"/>
          <w:color w:val="000000"/>
          <w:sz w:val="28"/>
          <w:szCs w:val="28"/>
        </w:rPr>
        <w:t xml:space="preserve">низкая газопроницаемость. Полиэтиленовые газопроводы не пропускают через свои стенки рабочей среды; </w:t>
      </w:r>
    </w:p>
    <w:p w14:paraId="7E12DD1C" w14:textId="77777777" w:rsidR="001A5C8A" w:rsidRPr="00663184" w:rsidRDefault="00663184"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E41C4C">
        <w:rPr>
          <w:rFonts w:ascii="Times New Roman" w:hAnsi="Times New Roman" w:cs="Times New Roman"/>
          <w:color w:val="000000"/>
          <w:sz w:val="28"/>
          <w:szCs w:val="28"/>
        </w:rPr>
        <w:t> </w:t>
      </w:r>
      <w:r w:rsidR="001A5C8A" w:rsidRPr="00663184">
        <w:rPr>
          <w:rFonts w:ascii="Times New Roman" w:hAnsi="Times New Roman" w:cs="Times New Roman"/>
          <w:color w:val="000000"/>
          <w:sz w:val="28"/>
          <w:szCs w:val="28"/>
        </w:rPr>
        <w:t xml:space="preserve">вес полиэтиленовых газопроводов очень мал, они практически не создают никакой нагрузки на конструкции, а их гибкость позволяет использовать трубы в любых ситуациях, они не повреждаются, если их сгибать; </w:t>
      </w:r>
    </w:p>
    <w:p w14:paraId="34B96592" w14:textId="77777777" w:rsidR="001A5C8A" w:rsidRPr="00663184" w:rsidRDefault="00663184"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при укладке нет необходимости применять специальные кожухи, защитные средства, электрохимическую защиту; </w:t>
      </w:r>
    </w:p>
    <w:p w14:paraId="477A692E" w14:textId="77777777" w:rsidR="001A5C8A" w:rsidRPr="00663184" w:rsidRDefault="00663184"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E41C4C">
        <w:rPr>
          <w:rFonts w:ascii="Times New Roman" w:hAnsi="Times New Roman" w:cs="Times New Roman"/>
          <w:color w:val="000000"/>
          <w:sz w:val="28"/>
          <w:szCs w:val="28"/>
        </w:rPr>
        <w:t> </w:t>
      </w:r>
      <w:r w:rsidR="001A5C8A" w:rsidRPr="00663184">
        <w:rPr>
          <w:rFonts w:ascii="Times New Roman" w:hAnsi="Times New Roman" w:cs="Times New Roman"/>
          <w:color w:val="000000"/>
          <w:sz w:val="28"/>
          <w:szCs w:val="28"/>
        </w:rPr>
        <w:t xml:space="preserve">транспортировка рабочей среды очень проста, внутренняя поверхность довольно гладкая, на ней не остается никакой накипи, мусора и прочего. Кроме того, полиэтилен не выделяет при использовании никаких веществ; </w:t>
      </w:r>
    </w:p>
    <w:p w14:paraId="3E21ED11" w14:textId="77777777" w:rsidR="001A5C8A" w:rsidRPr="00663184" w:rsidRDefault="00663184" w:rsidP="00663184">
      <w:pPr>
        <w:autoSpaceDE w:val="0"/>
        <w:autoSpaceDN w:val="0"/>
        <w:adjustRightInd w:val="0"/>
        <w:spacing w:after="181"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экологичность; </w:t>
      </w:r>
    </w:p>
    <w:p w14:paraId="36907979" w14:textId="77777777" w:rsidR="001A5C8A" w:rsidRPr="00663184" w:rsidRDefault="00663184"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1A5C8A" w:rsidRPr="00663184">
        <w:rPr>
          <w:rFonts w:ascii="Times New Roman" w:hAnsi="Times New Roman" w:cs="Times New Roman"/>
          <w:color w:val="000000"/>
          <w:sz w:val="28"/>
          <w:szCs w:val="28"/>
        </w:rPr>
        <w:t xml:space="preserve"> стоимость трубы для газа ПНД очень низкая, то же самое можно сказать и про монтаж; </w:t>
      </w:r>
    </w:p>
    <w:p w14:paraId="5F90D7B2" w14:textId="77777777" w:rsidR="001A5C8A" w:rsidRPr="00663184" w:rsidRDefault="00663184"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гидроизоляция при монтаже не нужна, что сильно удешевляет и облегчает установку. </w:t>
      </w:r>
    </w:p>
    <w:p w14:paraId="52AF9F1B" w14:textId="77777777" w:rsidR="001A5C8A" w:rsidRPr="00663184" w:rsidRDefault="001A5C8A" w:rsidP="00E41C4C">
      <w:pPr>
        <w:autoSpaceDE w:val="0"/>
        <w:autoSpaceDN w:val="0"/>
        <w:adjustRightInd w:val="0"/>
        <w:spacing w:after="0" w:line="36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t>5.3. Предложения по строительству, реконструкции и модернизации газоиспользующего оборудования</w:t>
      </w:r>
    </w:p>
    <w:p w14:paraId="3677A7AD"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В населённых пунктах МО «</w:t>
      </w:r>
      <w:r w:rsidR="00643594">
        <w:rPr>
          <w:rFonts w:ascii="Times New Roman" w:hAnsi="Times New Roman" w:cs="Times New Roman"/>
          <w:bCs/>
          <w:color w:val="000000"/>
          <w:sz w:val="28"/>
          <w:szCs w:val="28"/>
        </w:rPr>
        <w:t>Хоперское</w:t>
      </w:r>
      <w:r w:rsidR="00663184" w:rsidRPr="00AA571E">
        <w:rPr>
          <w:rFonts w:ascii="Times New Roman" w:hAnsi="Times New Roman" w:cs="Times New Roman"/>
          <w:bCs/>
          <w:color w:val="000000"/>
          <w:sz w:val="28"/>
          <w:szCs w:val="28"/>
        </w:rPr>
        <w:t xml:space="preserve"> сельское</w:t>
      </w:r>
      <w:r w:rsidR="00663184" w:rsidRPr="00663184">
        <w:rPr>
          <w:rFonts w:ascii="Times New Roman" w:hAnsi="Times New Roman" w:cs="Times New Roman"/>
          <w:color w:val="000000"/>
          <w:sz w:val="28"/>
          <w:szCs w:val="28"/>
        </w:rPr>
        <w:t xml:space="preserve"> </w:t>
      </w:r>
      <w:r w:rsidRPr="00663184">
        <w:rPr>
          <w:rFonts w:ascii="Times New Roman" w:hAnsi="Times New Roman" w:cs="Times New Roman"/>
          <w:color w:val="000000"/>
          <w:sz w:val="28"/>
          <w:szCs w:val="28"/>
        </w:rPr>
        <w:t>поселение» строительство, реконструкция и модернизация газоиспользующего оборудования не предполагается.</w:t>
      </w:r>
    </w:p>
    <w:p w14:paraId="285E6068" w14:textId="77777777" w:rsidR="00CE1269" w:rsidRDefault="00CE1269" w:rsidP="00E41C4C">
      <w:pPr>
        <w:autoSpaceDE w:val="0"/>
        <w:autoSpaceDN w:val="0"/>
        <w:adjustRightInd w:val="0"/>
        <w:spacing w:after="0" w:line="240" w:lineRule="auto"/>
        <w:ind w:firstLine="567"/>
        <w:jc w:val="center"/>
        <w:rPr>
          <w:rFonts w:ascii="Times New Roman" w:hAnsi="Times New Roman" w:cs="Times New Roman"/>
          <w:b/>
          <w:bCs/>
          <w:i/>
          <w:color w:val="000000"/>
          <w:sz w:val="28"/>
          <w:szCs w:val="28"/>
        </w:rPr>
        <w:sectPr w:rsidR="00CE1269" w:rsidSect="00B10E29">
          <w:pgSz w:w="11906" w:h="16838"/>
          <w:pgMar w:top="1134" w:right="850" w:bottom="1134" w:left="993" w:header="708" w:footer="708" w:gutter="0"/>
          <w:cols w:space="708"/>
          <w:docGrid w:linePitch="360"/>
        </w:sectPr>
      </w:pPr>
    </w:p>
    <w:p w14:paraId="27685BA9" w14:textId="0A70E719" w:rsidR="001A5C8A" w:rsidRPr="00663184" w:rsidRDefault="00E41C4C" w:rsidP="00E41C4C">
      <w:pPr>
        <w:autoSpaceDE w:val="0"/>
        <w:autoSpaceDN w:val="0"/>
        <w:adjustRightInd w:val="0"/>
        <w:spacing w:after="0" w:line="24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lastRenderedPageBreak/>
        <w:t>6. ОЦЕНКА ОБЪЕМОВ КАПИТАЛЬНЫХ ВЛОЖЕНИЙ В СТРОИТЕЛЬСТВО, РЕКОНСТРУКЦИЮ И МОДЕРНИЗАЦИЮ ГАЗОПРОВОДОВ</w:t>
      </w:r>
    </w:p>
    <w:p w14:paraId="699124A1"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При строительстве новых распределительных газопроводов предлагается использовать полиэтиленовые трубы. </w:t>
      </w:r>
    </w:p>
    <w:p w14:paraId="00372436"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Современный уровень развития химической промышленности и технологий производства изделий из полимерных материалов позволяет применять пластиковые трубы практически во всех отраслях. Там, где раньше, казалось, возможет только металл, сегодня с успехом себя зарекомендовали трубопроводы из полиэтилена и других пластмасс. </w:t>
      </w:r>
    </w:p>
    <w:p w14:paraId="5E74D86C"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Напорные полиэтиленовые трубы для газопроводов вытесняют своих металлических конкурентов благодаря легкости, антикоррозийным и диэлектрическим свойствам, представляющим основную угрозу при транспортировке газа к потребителю. Газопроводы из полиэтилена соответствует стандарту ГОСТ Р 50868-95. Наружный диаметр труб составляет от 32 до 315 мм, что соответствует нуждам потребителей магистральных трубопроводов. </w:t>
      </w:r>
    </w:p>
    <w:p w14:paraId="439F98E7" w14:textId="77777777" w:rsidR="001A5C8A" w:rsidRPr="00663184"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Газопроводы выпускаются в бухтах (диаметром 63 мм - до 250 метров в бухте, диаметром 90 - 110 - от 130 до 380 метров в бухте). Это обеспечивает удобство прокладки газопроводов и уменьшает количество стыков, т. е. «слабых звеньев» в I цепи газотранспортной системы. </w:t>
      </w:r>
    </w:p>
    <w:p w14:paraId="5CB9ACD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Номенкл</w:t>
      </w:r>
      <w:r w:rsidR="000B56E9">
        <w:rPr>
          <w:rFonts w:ascii="Times New Roman" w:hAnsi="Times New Roman" w:cs="Times New Roman"/>
          <w:color w:val="000000"/>
          <w:sz w:val="28"/>
          <w:szCs w:val="28"/>
        </w:rPr>
        <w:t xml:space="preserve">атура труб приведена в таблице </w:t>
      </w:r>
      <w:r w:rsidR="00D7798B">
        <w:rPr>
          <w:rFonts w:ascii="Times New Roman" w:hAnsi="Times New Roman" w:cs="Times New Roman"/>
          <w:color w:val="000000"/>
          <w:sz w:val="28"/>
          <w:szCs w:val="28"/>
        </w:rPr>
        <w:t>31</w:t>
      </w:r>
      <w:r w:rsidRPr="00663184">
        <w:rPr>
          <w:rFonts w:ascii="Times New Roman" w:hAnsi="Times New Roman" w:cs="Times New Roman"/>
          <w:color w:val="000000"/>
          <w:sz w:val="28"/>
          <w:szCs w:val="28"/>
        </w:rPr>
        <w:t xml:space="preserve">. </w:t>
      </w:r>
    </w:p>
    <w:p w14:paraId="5A285C31" w14:textId="77777777" w:rsidR="001A5C8A" w:rsidRPr="00663184" w:rsidRDefault="001A5C8A" w:rsidP="00663184">
      <w:pPr>
        <w:pStyle w:val="Default"/>
        <w:spacing w:line="360" w:lineRule="auto"/>
        <w:ind w:firstLine="567"/>
        <w:jc w:val="both"/>
        <w:rPr>
          <w:sz w:val="28"/>
          <w:szCs w:val="28"/>
        </w:rPr>
      </w:pPr>
      <w:r w:rsidRPr="00663184">
        <w:rPr>
          <w:sz w:val="28"/>
          <w:szCs w:val="28"/>
        </w:rPr>
        <w:t xml:space="preserve">Полиэтиленовые магистральные трубы высокого давления (при давлении выше 0,3 МПа) согласно СНиП 42-01-2002 запрещено прокладывать по территории поселений, поэтому новые распределительные сети высокого давления II категории, проходящие по территории жилой многоэтажной застройки, будут выполнены из стали. </w:t>
      </w:r>
    </w:p>
    <w:p w14:paraId="5965A47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Полиэтиленовые трубы легко соединяются с металлическими. Трубы стыкуются с помощью седловых отводов и муфт с закладными нагревателями, при этом получаются прочные и герметичные соединения. </w:t>
      </w:r>
    </w:p>
    <w:p w14:paraId="1EE43D3C" w14:textId="77777777" w:rsidR="00D80ED7" w:rsidRDefault="00D80ED7" w:rsidP="00E41C4C">
      <w:pPr>
        <w:spacing w:after="0" w:line="240" w:lineRule="auto"/>
        <w:ind w:firstLine="567"/>
        <w:jc w:val="center"/>
        <w:rPr>
          <w:rFonts w:ascii="Times New Roman" w:hAnsi="Times New Roman" w:cs="Times New Roman"/>
          <w:b/>
          <w:bCs/>
          <w:i/>
          <w:color w:val="000000"/>
          <w:sz w:val="28"/>
          <w:szCs w:val="28"/>
        </w:rPr>
        <w:sectPr w:rsidR="00D80ED7" w:rsidSect="00B10E29">
          <w:pgSz w:w="11906" w:h="16838"/>
          <w:pgMar w:top="1134" w:right="850" w:bottom="1134" w:left="993" w:header="708" w:footer="708" w:gutter="0"/>
          <w:cols w:space="708"/>
          <w:docGrid w:linePitch="360"/>
        </w:sectPr>
      </w:pPr>
    </w:p>
    <w:p w14:paraId="2B63027C" w14:textId="0D696213" w:rsidR="001A5C8A" w:rsidRPr="00E41C4C" w:rsidRDefault="00D7798B" w:rsidP="00E41C4C">
      <w:pPr>
        <w:spacing w:after="0" w:line="240" w:lineRule="auto"/>
        <w:ind w:firstLine="567"/>
        <w:jc w:val="center"/>
        <w:rPr>
          <w:rFonts w:ascii="Times New Roman" w:hAnsi="Times New Roman" w:cs="Times New Roman"/>
          <w:b/>
          <w:bCs/>
          <w:i/>
          <w:color w:val="000000"/>
          <w:sz w:val="28"/>
          <w:szCs w:val="28"/>
        </w:rPr>
      </w:pPr>
      <w:r>
        <w:rPr>
          <w:rFonts w:ascii="Times New Roman" w:hAnsi="Times New Roman" w:cs="Times New Roman"/>
          <w:b/>
          <w:bCs/>
          <w:i/>
          <w:color w:val="000000"/>
          <w:sz w:val="28"/>
          <w:szCs w:val="28"/>
        </w:rPr>
        <w:lastRenderedPageBreak/>
        <w:t>Таблица 31</w:t>
      </w:r>
      <w:r w:rsidR="00E41C4C">
        <w:rPr>
          <w:rFonts w:ascii="Times New Roman" w:hAnsi="Times New Roman" w:cs="Times New Roman"/>
          <w:b/>
          <w:bCs/>
          <w:i/>
          <w:color w:val="000000"/>
          <w:sz w:val="28"/>
          <w:szCs w:val="28"/>
        </w:rPr>
        <w:t xml:space="preserve"> </w:t>
      </w:r>
      <w:r w:rsidR="001A5C8A" w:rsidRPr="00E41C4C">
        <w:rPr>
          <w:rFonts w:ascii="Times New Roman" w:hAnsi="Times New Roman" w:cs="Times New Roman"/>
          <w:b/>
          <w:bCs/>
          <w:i/>
          <w:color w:val="000000"/>
          <w:sz w:val="28"/>
          <w:szCs w:val="28"/>
        </w:rPr>
        <w:t>– Номенклатура полиэтиленовых газопроводов</w:t>
      </w:r>
    </w:p>
    <w:tbl>
      <w:tblPr>
        <w:tblW w:w="10132" w:type="dxa"/>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6"/>
        <w:gridCol w:w="1146"/>
        <w:gridCol w:w="1676"/>
        <w:gridCol w:w="1491"/>
        <w:gridCol w:w="2017"/>
        <w:gridCol w:w="2126"/>
      </w:tblGrid>
      <w:tr w:rsidR="001A5C8A" w14:paraId="40638C2B" w14:textId="77777777" w:rsidTr="00D80ED7">
        <w:trPr>
          <w:trHeight w:val="556"/>
        </w:trPr>
        <w:tc>
          <w:tcPr>
            <w:tcW w:w="5989" w:type="dxa"/>
            <w:gridSpan w:val="4"/>
            <w:vAlign w:val="center"/>
          </w:tcPr>
          <w:p w14:paraId="10630AB1" w14:textId="77777777" w:rsidR="001A5C8A" w:rsidRPr="00663184" w:rsidRDefault="001A5C8A" w:rsidP="00D80ED7">
            <w:pPr>
              <w:pStyle w:val="Default"/>
              <w:jc w:val="center"/>
              <w:rPr>
                <w:i/>
              </w:rPr>
            </w:pPr>
            <w:r w:rsidRPr="00663184">
              <w:rPr>
                <w:b/>
                <w:bCs/>
                <w:i/>
                <w:sz w:val="22"/>
                <w:szCs w:val="22"/>
              </w:rPr>
              <w:t>Трубы для газопроводов высокого давления II категории (3-6 атм)</w:t>
            </w:r>
          </w:p>
        </w:tc>
        <w:tc>
          <w:tcPr>
            <w:tcW w:w="4143" w:type="dxa"/>
            <w:gridSpan w:val="2"/>
            <w:vMerge w:val="restart"/>
            <w:vAlign w:val="center"/>
          </w:tcPr>
          <w:p w14:paraId="429DF241" w14:textId="77777777" w:rsidR="001A5C8A" w:rsidRPr="003B3397" w:rsidRDefault="003B3397" w:rsidP="00D80ED7">
            <w:pPr>
              <w:spacing w:after="0"/>
              <w:jc w:val="center"/>
              <w:rPr>
                <w:rFonts w:ascii="Times New Roman" w:hAnsi="Times New Roman" w:cs="Times New Roman"/>
                <w:i/>
                <w:lang w:eastAsia="x-none"/>
              </w:rPr>
            </w:pPr>
            <w:r w:rsidRPr="003B3397">
              <w:rPr>
                <w:rFonts w:ascii="Times New Roman" w:hAnsi="Times New Roman" w:cs="Times New Roman"/>
                <w:b/>
                <w:i/>
              </w:rPr>
              <w:t>Трубы для газопроводов низкого давления</w:t>
            </w:r>
          </w:p>
        </w:tc>
      </w:tr>
      <w:tr w:rsidR="001A5C8A" w14:paraId="36FEF82B" w14:textId="77777777" w:rsidTr="00663184">
        <w:trPr>
          <w:trHeight w:val="286"/>
        </w:trPr>
        <w:tc>
          <w:tcPr>
            <w:tcW w:w="2822" w:type="dxa"/>
            <w:gridSpan w:val="2"/>
          </w:tcPr>
          <w:p w14:paraId="46051E52" w14:textId="77777777" w:rsidR="001A5C8A" w:rsidRPr="00663184" w:rsidRDefault="001A5C8A" w:rsidP="00663184">
            <w:pPr>
              <w:pStyle w:val="Default"/>
              <w:jc w:val="center"/>
              <w:rPr>
                <w:i/>
              </w:rPr>
            </w:pPr>
            <w:r w:rsidRPr="00663184">
              <w:rPr>
                <w:b/>
                <w:bCs/>
                <w:i/>
                <w:sz w:val="22"/>
                <w:szCs w:val="22"/>
              </w:rPr>
              <w:t>ПЭ 80 SDR 11 (0,6 МПа)</w:t>
            </w:r>
          </w:p>
        </w:tc>
        <w:tc>
          <w:tcPr>
            <w:tcW w:w="3167" w:type="dxa"/>
            <w:gridSpan w:val="2"/>
          </w:tcPr>
          <w:p w14:paraId="4D68FB51" w14:textId="77777777" w:rsidR="001A5C8A" w:rsidRPr="00663184" w:rsidRDefault="001A5C8A" w:rsidP="00663184">
            <w:pPr>
              <w:pStyle w:val="Default"/>
              <w:jc w:val="center"/>
              <w:rPr>
                <w:i/>
              </w:rPr>
            </w:pPr>
            <w:r w:rsidRPr="00663184">
              <w:rPr>
                <w:b/>
                <w:bCs/>
                <w:i/>
                <w:sz w:val="22"/>
                <w:szCs w:val="22"/>
              </w:rPr>
              <w:t>ПЭ 100 SDR 13,6 (0,6 МПа)</w:t>
            </w:r>
          </w:p>
        </w:tc>
        <w:tc>
          <w:tcPr>
            <w:tcW w:w="4143" w:type="dxa"/>
            <w:gridSpan w:val="2"/>
            <w:vMerge/>
          </w:tcPr>
          <w:p w14:paraId="4F7E2FDC" w14:textId="77777777" w:rsidR="001A5C8A" w:rsidRPr="00663184" w:rsidRDefault="001A5C8A" w:rsidP="00663184">
            <w:pPr>
              <w:jc w:val="center"/>
              <w:rPr>
                <w:rFonts w:ascii="Times New Roman" w:hAnsi="Times New Roman" w:cs="Times New Roman"/>
                <w:i/>
                <w:lang w:eastAsia="x-none"/>
              </w:rPr>
            </w:pPr>
          </w:p>
        </w:tc>
      </w:tr>
      <w:tr w:rsidR="001A5C8A" w14:paraId="7C3FC41E" w14:textId="77777777" w:rsidTr="00D80ED7">
        <w:trPr>
          <w:trHeight w:val="965"/>
        </w:trPr>
        <w:tc>
          <w:tcPr>
            <w:tcW w:w="1676" w:type="dxa"/>
            <w:vAlign w:val="center"/>
          </w:tcPr>
          <w:p w14:paraId="6E835D04" w14:textId="77777777" w:rsidR="001A5C8A" w:rsidRPr="00663184" w:rsidRDefault="001A5C8A" w:rsidP="00D80ED7">
            <w:pPr>
              <w:pStyle w:val="Default"/>
              <w:jc w:val="center"/>
              <w:rPr>
                <w:i/>
                <w:sz w:val="22"/>
                <w:szCs w:val="22"/>
              </w:rPr>
            </w:pPr>
            <w:r w:rsidRPr="00663184">
              <w:rPr>
                <w:b/>
                <w:bCs/>
                <w:i/>
                <w:sz w:val="22"/>
                <w:szCs w:val="22"/>
              </w:rPr>
              <w:t>Номинальный</w:t>
            </w:r>
          </w:p>
          <w:p w14:paraId="409442A9" w14:textId="77777777" w:rsidR="001A5C8A" w:rsidRPr="00663184" w:rsidRDefault="001A5C8A" w:rsidP="00D80ED7">
            <w:pPr>
              <w:jc w:val="center"/>
              <w:rPr>
                <w:rFonts w:ascii="Times New Roman" w:hAnsi="Times New Roman" w:cs="Times New Roman"/>
                <w:i/>
                <w:lang w:eastAsia="x-none"/>
              </w:rPr>
            </w:pPr>
            <w:r w:rsidRPr="00663184">
              <w:rPr>
                <w:rFonts w:ascii="Times New Roman" w:hAnsi="Times New Roman" w:cs="Times New Roman"/>
                <w:b/>
                <w:bCs/>
                <w:i/>
              </w:rPr>
              <w:t>наружный диаметр, мм</w:t>
            </w:r>
          </w:p>
        </w:tc>
        <w:tc>
          <w:tcPr>
            <w:tcW w:w="1146" w:type="dxa"/>
            <w:vAlign w:val="center"/>
          </w:tcPr>
          <w:p w14:paraId="12CE2FEE" w14:textId="77777777" w:rsidR="001A5C8A" w:rsidRPr="00663184" w:rsidRDefault="001A5C8A" w:rsidP="00D80ED7">
            <w:pPr>
              <w:pStyle w:val="Default"/>
              <w:jc w:val="center"/>
              <w:rPr>
                <w:i/>
              </w:rPr>
            </w:pPr>
            <w:r w:rsidRPr="00663184">
              <w:rPr>
                <w:b/>
                <w:bCs/>
                <w:i/>
                <w:sz w:val="22"/>
                <w:szCs w:val="22"/>
              </w:rPr>
              <w:t>Толщина стенки, мм</w:t>
            </w:r>
          </w:p>
        </w:tc>
        <w:tc>
          <w:tcPr>
            <w:tcW w:w="1676" w:type="dxa"/>
            <w:vAlign w:val="center"/>
          </w:tcPr>
          <w:p w14:paraId="0B116B78" w14:textId="77777777" w:rsidR="001A5C8A" w:rsidRPr="00663184" w:rsidRDefault="001A5C8A" w:rsidP="00D80ED7">
            <w:pPr>
              <w:pStyle w:val="Default"/>
              <w:jc w:val="center"/>
              <w:rPr>
                <w:i/>
                <w:sz w:val="22"/>
                <w:szCs w:val="22"/>
              </w:rPr>
            </w:pPr>
            <w:r w:rsidRPr="00663184">
              <w:rPr>
                <w:b/>
                <w:bCs/>
                <w:i/>
                <w:sz w:val="22"/>
                <w:szCs w:val="22"/>
              </w:rPr>
              <w:t>Номинальный</w:t>
            </w:r>
          </w:p>
          <w:p w14:paraId="3654A24D" w14:textId="77777777" w:rsidR="001A5C8A" w:rsidRPr="00663184" w:rsidRDefault="001A5C8A" w:rsidP="00D80ED7">
            <w:pPr>
              <w:jc w:val="center"/>
              <w:rPr>
                <w:rFonts w:ascii="Times New Roman" w:hAnsi="Times New Roman" w:cs="Times New Roman"/>
                <w:i/>
                <w:lang w:eastAsia="x-none"/>
              </w:rPr>
            </w:pPr>
            <w:r w:rsidRPr="00663184">
              <w:rPr>
                <w:rFonts w:ascii="Times New Roman" w:hAnsi="Times New Roman" w:cs="Times New Roman"/>
                <w:b/>
                <w:bCs/>
                <w:i/>
              </w:rPr>
              <w:t>наружный диаметр, мм</w:t>
            </w:r>
          </w:p>
        </w:tc>
        <w:tc>
          <w:tcPr>
            <w:tcW w:w="1491" w:type="dxa"/>
            <w:vAlign w:val="center"/>
          </w:tcPr>
          <w:p w14:paraId="67E3374A" w14:textId="77777777" w:rsidR="001A5C8A" w:rsidRPr="00663184" w:rsidRDefault="001A5C8A" w:rsidP="00D80ED7">
            <w:pPr>
              <w:pStyle w:val="Default"/>
              <w:jc w:val="center"/>
              <w:rPr>
                <w:i/>
              </w:rPr>
            </w:pPr>
            <w:r w:rsidRPr="00663184">
              <w:rPr>
                <w:b/>
                <w:bCs/>
                <w:i/>
                <w:sz w:val="22"/>
                <w:szCs w:val="22"/>
              </w:rPr>
              <w:t>Толщина стенки, мм</w:t>
            </w:r>
          </w:p>
          <w:p w14:paraId="12CD117D" w14:textId="77777777" w:rsidR="001A5C8A" w:rsidRPr="00663184" w:rsidRDefault="001A5C8A" w:rsidP="00D80ED7">
            <w:pPr>
              <w:jc w:val="center"/>
              <w:rPr>
                <w:rFonts w:ascii="Times New Roman" w:hAnsi="Times New Roman" w:cs="Times New Roman"/>
                <w:i/>
                <w:lang w:eastAsia="x-none"/>
              </w:rPr>
            </w:pPr>
          </w:p>
        </w:tc>
        <w:tc>
          <w:tcPr>
            <w:tcW w:w="2017" w:type="dxa"/>
            <w:vAlign w:val="center"/>
          </w:tcPr>
          <w:p w14:paraId="6024A8B2" w14:textId="77777777" w:rsidR="001A5C8A" w:rsidRPr="00663184" w:rsidRDefault="001A5C8A" w:rsidP="00D80ED7">
            <w:pPr>
              <w:pStyle w:val="Default"/>
              <w:jc w:val="center"/>
              <w:rPr>
                <w:i/>
                <w:sz w:val="22"/>
                <w:szCs w:val="22"/>
              </w:rPr>
            </w:pPr>
            <w:r w:rsidRPr="00663184">
              <w:rPr>
                <w:b/>
                <w:bCs/>
                <w:i/>
                <w:sz w:val="22"/>
                <w:szCs w:val="22"/>
              </w:rPr>
              <w:t>Номинальный</w:t>
            </w:r>
          </w:p>
          <w:p w14:paraId="7968AF05" w14:textId="77777777" w:rsidR="001A5C8A" w:rsidRPr="00663184" w:rsidRDefault="001A5C8A" w:rsidP="00D80ED7">
            <w:pPr>
              <w:jc w:val="center"/>
              <w:rPr>
                <w:rFonts w:ascii="Times New Roman" w:hAnsi="Times New Roman" w:cs="Times New Roman"/>
                <w:i/>
                <w:lang w:eastAsia="x-none"/>
              </w:rPr>
            </w:pPr>
            <w:r w:rsidRPr="00663184">
              <w:rPr>
                <w:rFonts w:ascii="Times New Roman" w:hAnsi="Times New Roman" w:cs="Times New Roman"/>
                <w:b/>
                <w:bCs/>
                <w:i/>
              </w:rPr>
              <w:t>наружный диаметр, мм</w:t>
            </w:r>
          </w:p>
        </w:tc>
        <w:tc>
          <w:tcPr>
            <w:tcW w:w="2126" w:type="dxa"/>
            <w:vAlign w:val="center"/>
          </w:tcPr>
          <w:p w14:paraId="400F4468" w14:textId="77777777" w:rsidR="001A5C8A" w:rsidRPr="00663184" w:rsidRDefault="001A5C8A" w:rsidP="00D80ED7">
            <w:pPr>
              <w:pStyle w:val="Default"/>
              <w:jc w:val="center"/>
              <w:rPr>
                <w:i/>
              </w:rPr>
            </w:pPr>
            <w:r w:rsidRPr="00663184">
              <w:rPr>
                <w:b/>
                <w:bCs/>
                <w:i/>
                <w:sz w:val="22"/>
                <w:szCs w:val="22"/>
              </w:rPr>
              <w:t>Толщина стенки, мм</w:t>
            </w:r>
          </w:p>
          <w:p w14:paraId="24C031B5" w14:textId="77777777" w:rsidR="001A5C8A" w:rsidRPr="00663184" w:rsidRDefault="001A5C8A" w:rsidP="00D80ED7">
            <w:pPr>
              <w:jc w:val="center"/>
              <w:rPr>
                <w:rFonts w:ascii="Times New Roman" w:hAnsi="Times New Roman" w:cs="Times New Roman"/>
                <w:i/>
                <w:lang w:eastAsia="x-none"/>
              </w:rPr>
            </w:pPr>
          </w:p>
        </w:tc>
      </w:tr>
      <w:tr w:rsidR="001A5C8A" w14:paraId="671BC25B" w14:textId="77777777" w:rsidTr="00D80ED7">
        <w:trPr>
          <w:trHeight w:val="270"/>
        </w:trPr>
        <w:tc>
          <w:tcPr>
            <w:tcW w:w="1676" w:type="dxa"/>
            <w:vAlign w:val="center"/>
          </w:tcPr>
          <w:p w14:paraId="3553AB29"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25</w:t>
            </w:r>
          </w:p>
        </w:tc>
        <w:tc>
          <w:tcPr>
            <w:tcW w:w="1146" w:type="dxa"/>
            <w:vAlign w:val="center"/>
          </w:tcPr>
          <w:p w14:paraId="65DA0BE6"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3,0</w:t>
            </w:r>
          </w:p>
        </w:tc>
        <w:tc>
          <w:tcPr>
            <w:tcW w:w="1676" w:type="dxa"/>
            <w:vAlign w:val="center"/>
          </w:tcPr>
          <w:p w14:paraId="790765BF"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1491" w:type="dxa"/>
            <w:vAlign w:val="center"/>
          </w:tcPr>
          <w:p w14:paraId="2BD73F82"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2017" w:type="dxa"/>
            <w:vAlign w:val="center"/>
          </w:tcPr>
          <w:p w14:paraId="7BAC2016"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63</w:t>
            </w:r>
          </w:p>
        </w:tc>
        <w:tc>
          <w:tcPr>
            <w:tcW w:w="2126" w:type="dxa"/>
            <w:vAlign w:val="center"/>
          </w:tcPr>
          <w:p w14:paraId="1557DF3C"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3,6</w:t>
            </w:r>
          </w:p>
        </w:tc>
      </w:tr>
      <w:tr w:rsidR="001A5C8A" w14:paraId="545A8EB1" w14:textId="77777777" w:rsidTr="00D80ED7">
        <w:trPr>
          <w:trHeight w:val="248"/>
        </w:trPr>
        <w:tc>
          <w:tcPr>
            <w:tcW w:w="1676" w:type="dxa"/>
            <w:vAlign w:val="center"/>
          </w:tcPr>
          <w:p w14:paraId="2EFC1ACA"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32</w:t>
            </w:r>
          </w:p>
        </w:tc>
        <w:tc>
          <w:tcPr>
            <w:tcW w:w="1146" w:type="dxa"/>
            <w:vAlign w:val="center"/>
          </w:tcPr>
          <w:p w14:paraId="189C8948"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3,0</w:t>
            </w:r>
          </w:p>
        </w:tc>
        <w:tc>
          <w:tcPr>
            <w:tcW w:w="1676" w:type="dxa"/>
            <w:vAlign w:val="center"/>
          </w:tcPr>
          <w:p w14:paraId="484B5716"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1491" w:type="dxa"/>
            <w:vAlign w:val="center"/>
          </w:tcPr>
          <w:p w14:paraId="0D58CF39"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2017" w:type="dxa"/>
            <w:vAlign w:val="center"/>
          </w:tcPr>
          <w:p w14:paraId="23126439"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90</w:t>
            </w:r>
          </w:p>
        </w:tc>
        <w:tc>
          <w:tcPr>
            <w:tcW w:w="2126" w:type="dxa"/>
            <w:vAlign w:val="center"/>
          </w:tcPr>
          <w:p w14:paraId="139BA01F"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5,2</w:t>
            </w:r>
          </w:p>
        </w:tc>
      </w:tr>
      <w:tr w:rsidR="001A5C8A" w14:paraId="3D0F5261" w14:textId="77777777" w:rsidTr="00D80ED7">
        <w:trPr>
          <w:trHeight w:val="353"/>
        </w:trPr>
        <w:tc>
          <w:tcPr>
            <w:tcW w:w="1676" w:type="dxa"/>
            <w:vAlign w:val="center"/>
          </w:tcPr>
          <w:p w14:paraId="3120F671"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40</w:t>
            </w:r>
          </w:p>
        </w:tc>
        <w:tc>
          <w:tcPr>
            <w:tcW w:w="1146" w:type="dxa"/>
            <w:vAlign w:val="center"/>
          </w:tcPr>
          <w:p w14:paraId="589B143B"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3,7</w:t>
            </w:r>
          </w:p>
        </w:tc>
        <w:tc>
          <w:tcPr>
            <w:tcW w:w="1676" w:type="dxa"/>
            <w:vAlign w:val="center"/>
          </w:tcPr>
          <w:p w14:paraId="50640AB4"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1491" w:type="dxa"/>
            <w:vAlign w:val="center"/>
          </w:tcPr>
          <w:p w14:paraId="28FB6B1E"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2017" w:type="dxa"/>
            <w:vAlign w:val="center"/>
          </w:tcPr>
          <w:p w14:paraId="50491B90"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110</w:t>
            </w:r>
          </w:p>
        </w:tc>
        <w:tc>
          <w:tcPr>
            <w:tcW w:w="2126" w:type="dxa"/>
            <w:vAlign w:val="center"/>
          </w:tcPr>
          <w:p w14:paraId="1FB34FF6"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6,3</w:t>
            </w:r>
          </w:p>
        </w:tc>
      </w:tr>
      <w:tr w:rsidR="001A5C8A" w14:paraId="6CE07BA6" w14:textId="77777777" w:rsidTr="00D80ED7">
        <w:trPr>
          <w:trHeight w:val="317"/>
        </w:trPr>
        <w:tc>
          <w:tcPr>
            <w:tcW w:w="1676" w:type="dxa"/>
            <w:vAlign w:val="center"/>
          </w:tcPr>
          <w:p w14:paraId="0FD82E0E"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63</w:t>
            </w:r>
          </w:p>
        </w:tc>
        <w:tc>
          <w:tcPr>
            <w:tcW w:w="1146" w:type="dxa"/>
            <w:vAlign w:val="center"/>
          </w:tcPr>
          <w:p w14:paraId="736B8841"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5,8</w:t>
            </w:r>
          </w:p>
        </w:tc>
        <w:tc>
          <w:tcPr>
            <w:tcW w:w="1676" w:type="dxa"/>
            <w:vAlign w:val="center"/>
          </w:tcPr>
          <w:p w14:paraId="7F571627"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63</w:t>
            </w:r>
          </w:p>
        </w:tc>
        <w:tc>
          <w:tcPr>
            <w:tcW w:w="1491" w:type="dxa"/>
            <w:vAlign w:val="center"/>
          </w:tcPr>
          <w:p w14:paraId="4AF9CFC7"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4,7</w:t>
            </w:r>
          </w:p>
        </w:tc>
        <w:tc>
          <w:tcPr>
            <w:tcW w:w="2017" w:type="dxa"/>
            <w:vAlign w:val="center"/>
          </w:tcPr>
          <w:p w14:paraId="6CA4D7A3"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160</w:t>
            </w:r>
          </w:p>
        </w:tc>
        <w:tc>
          <w:tcPr>
            <w:tcW w:w="2126" w:type="dxa"/>
            <w:vAlign w:val="center"/>
          </w:tcPr>
          <w:p w14:paraId="0AF179F6"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9,1</w:t>
            </w:r>
          </w:p>
        </w:tc>
      </w:tr>
      <w:tr w:rsidR="001A5C8A" w14:paraId="4CC24FC4" w14:textId="77777777" w:rsidTr="00D80ED7">
        <w:trPr>
          <w:trHeight w:val="267"/>
        </w:trPr>
        <w:tc>
          <w:tcPr>
            <w:tcW w:w="1676" w:type="dxa"/>
            <w:vAlign w:val="center"/>
          </w:tcPr>
          <w:p w14:paraId="7AF492BA"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90</w:t>
            </w:r>
          </w:p>
        </w:tc>
        <w:tc>
          <w:tcPr>
            <w:tcW w:w="1146" w:type="dxa"/>
            <w:vAlign w:val="center"/>
          </w:tcPr>
          <w:p w14:paraId="13ADDA7E"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8,2</w:t>
            </w:r>
          </w:p>
        </w:tc>
        <w:tc>
          <w:tcPr>
            <w:tcW w:w="1676" w:type="dxa"/>
            <w:vAlign w:val="center"/>
          </w:tcPr>
          <w:p w14:paraId="0FA3BD10"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90</w:t>
            </w:r>
          </w:p>
        </w:tc>
        <w:tc>
          <w:tcPr>
            <w:tcW w:w="1491" w:type="dxa"/>
            <w:vAlign w:val="center"/>
          </w:tcPr>
          <w:p w14:paraId="1798C583"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6,7</w:t>
            </w:r>
          </w:p>
        </w:tc>
        <w:tc>
          <w:tcPr>
            <w:tcW w:w="2017" w:type="dxa"/>
            <w:vAlign w:val="center"/>
          </w:tcPr>
          <w:p w14:paraId="5ADDFCFE"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225</w:t>
            </w:r>
          </w:p>
        </w:tc>
        <w:tc>
          <w:tcPr>
            <w:tcW w:w="2126" w:type="dxa"/>
            <w:vAlign w:val="center"/>
          </w:tcPr>
          <w:p w14:paraId="113F8447"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12,8</w:t>
            </w:r>
          </w:p>
        </w:tc>
      </w:tr>
      <w:tr w:rsidR="001A5C8A" w14:paraId="62472C73" w14:textId="77777777" w:rsidTr="00D80ED7">
        <w:trPr>
          <w:trHeight w:val="246"/>
        </w:trPr>
        <w:tc>
          <w:tcPr>
            <w:tcW w:w="1676" w:type="dxa"/>
            <w:vAlign w:val="center"/>
          </w:tcPr>
          <w:p w14:paraId="557ADFFA"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110</w:t>
            </w:r>
          </w:p>
        </w:tc>
        <w:tc>
          <w:tcPr>
            <w:tcW w:w="1146" w:type="dxa"/>
            <w:vAlign w:val="center"/>
          </w:tcPr>
          <w:p w14:paraId="65EF687D"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10,0</w:t>
            </w:r>
          </w:p>
        </w:tc>
        <w:tc>
          <w:tcPr>
            <w:tcW w:w="1676" w:type="dxa"/>
            <w:vAlign w:val="center"/>
          </w:tcPr>
          <w:p w14:paraId="2C88681E"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110</w:t>
            </w:r>
          </w:p>
        </w:tc>
        <w:tc>
          <w:tcPr>
            <w:tcW w:w="1491" w:type="dxa"/>
            <w:vAlign w:val="center"/>
          </w:tcPr>
          <w:p w14:paraId="080EFF2C"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8,1</w:t>
            </w:r>
          </w:p>
        </w:tc>
        <w:tc>
          <w:tcPr>
            <w:tcW w:w="2017" w:type="dxa"/>
            <w:vAlign w:val="center"/>
          </w:tcPr>
          <w:p w14:paraId="425FFE45"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315</w:t>
            </w:r>
          </w:p>
        </w:tc>
        <w:tc>
          <w:tcPr>
            <w:tcW w:w="2126" w:type="dxa"/>
            <w:vAlign w:val="center"/>
          </w:tcPr>
          <w:p w14:paraId="77AA7B40"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17,9</w:t>
            </w:r>
          </w:p>
        </w:tc>
      </w:tr>
      <w:tr w:rsidR="001A5C8A" w14:paraId="69DCF691" w14:textId="77777777" w:rsidTr="00D80ED7">
        <w:trPr>
          <w:trHeight w:val="338"/>
        </w:trPr>
        <w:tc>
          <w:tcPr>
            <w:tcW w:w="1676" w:type="dxa"/>
            <w:vAlign w:val="center"/>
          </w:tcPr>
          <w:p w14:paraId="5F812EB0"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160</w:t>
            </w:r>
          </w:p>
        </w:tc>
        <w:tc>
          <w:tcPr>
            <w:tcW w:w="1146" w:type="dxa"/>
            <w:vAlign w:val="center"/>
          </w:tcPr>
          <w:p w14:paraId="79E8F9E3"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14,6</w:t>
            </w:r>
          </w:p>
        </w:tc>
        <w:tc>
          <w:tcPr>
            <w:tcW w:w="1676" w:type="dxa"/>
            <w:vAlign w:val="center"/>
          </w:tcPr>
          <w:p w14:paraId="79C78581"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160</w:t>
            </w:r>
          </w:p>
        </w:tc>
        <w:tc>
          <w:tcPr>
            <w:tcW w:w="1491" w:type="dxa"/>
            <w:vAlign w:val="center"/>
          </w:tcPr>
          <w:p w14:paraId="7659926E"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1,8</w:t>
            </w:r>
          </w:p>
        </w:tc>
        <w:tc>
          <w:tcPr>
            <w:tcW w:w="2017" w:type="dxa"/>
            <w:vAlign w:val="center"/>
          </w:tcPr>
          <w:p w14:paraId="65538DCE"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2126" w:type="dxa"/>
            <w:vAlign w:val="center"/>
          </w:tcPr>
          <w:p w14:paraId="5173FDD0"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r>
      <w:tr w:rsidR="001A5C8A" w14:paraId="5ED10558" w14:textId="77777777" w:rsidTr="00D80ED7">
        <w:trPr>
          <w:trHeight w:val="315"/>
        </w:trPr>
        <w:tc>
          <w:tcPr>
            <w:tcW w:w="1676" w:type="dxa"/>
            <w:vAlign w:val="center"/>
          </w:tcPr>
          <w:p w14:paraId="5CEC08FE"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225</w:t>
            </w:r>
          </w:p>
        </w:tc>
        <w:tc>
          <w:tcPr>
            <w:tcW w:w="1146" w:type="dxa"/>
            <w:vAlign w:val="center"/>
          </w:tcPr>
          <w:p w14:paraId="6621DCD3"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20,5</w:t>
            </w:r>
          </w:p>
        </w:tc>
        <w:tc>
          <w:tcPr>
            <w:tcW w:w="1676" w:type="dxa"/>
            <w:vAlign w:val="center"/>
          </w:tcPr>
          <w:p w14:paraId="3C2181B7"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225</w:t>
            </w:r>
          </w:p>
        </w:tc>
        <w:tc>
          <w:tcPr>
            <w:tcW w:w="1491" w:type="dxa"/>
            <w:vAlign w:val="center"/>
          </w:tcPr>
          <w:p w14:paraId="6C7A1501"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16,6</w:t>
            </w:r>
          </w:p>
        </w:tc>
        <w:tc>
          <w:tcPr>
            <w:tcW w:w="2017" w:type="dxa"/>
            <w:vAlign w:val="center"/>
          </w:tcPr>
          <w:p w14:paraId="2284CB2A"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2126" w:type="dxa"/>
            <w:vAlign w:val="center"/>
          </w:tcPr>
          <w:p w14:paraId="5B72D137"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r>
      <w:tr w:rsidR="001A5C8A" w14:paraId="3A001B18" w14:textId="77777777" w:rsidTr="00D80ED7">
        <w:trPr>
          <w:trHeight w:val="421"/>
        </w:trPr>
        <w:tc>
          <w:tcPr>
            <w:tcW w:w="1676" w:type="dxa"/>
            <w:vAlign w:val="center"/>
          </w:tcPr>
          <w:p w14:paraId="13C6DD0F"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315</w:t>
            </w:r>
          </w:p>
        </w:tc>
        <w:tc>
          <w:tcPr>
            <w:tcW w:w="1146" w:type="dxa"/>
            <w:vAlign w:val="center"/>
          </w:tcPr>
          <w:p w14:paraId="4F1B44FE"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28,6</w:t>
            </w:r>
          </w:p>
        </w:tc>
        <w:tc>
          <w:tcPr>
            <w:tcW w:w="1676" w:type="dxa"/>
            <w:vAlign w:val="center"/>
          </w:tcPr>
          <w:p w14:paraId="6432951F"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315</w:t>
            </w:r>
          </w:p>
        </w:tc>
        <w:tc>
          <w:tcPr>
            <w:tcW w:w="1491" w:type="dxa"/>
            <w:vAlign w:val="center"/>
          </w:tcPr>
          <w:p w14:paraId="038F9FBB"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23,2</w:t>
            </w:r>
          </w:p>
        </w:tc>
        <w:tc>
          <w:tcPr>
            <w:tcW w:w="2017" w:type="dxa"/>
            <w:vAlign w:val="center"/>
          </w:tcPr>
          <w:p w14:paraId="37EF77C4"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2126" w:type="dxa"/>
            <w:vAlign w:val="center"/>
          </w:tcPr>
          <w:p w14:paraId="78D261D5"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r>
      <w:tr w:rsidR="001A5C8A" w14:paraId="0408A6A1" w14:textId="77777777" w:rsidTr="00D80ED7">
        <w:trPr>
          <w:trHeight w:val="371"/>
        </w:trPr>
        <w:tc>
          <w:tcPr>
            <w:tcW w:w="1676" w:type="dxa"/>
            <w:vAlign w:val="center"/>
          </w:tcPr>
          <w:p w14:paraId="311C4528"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1146" w:type="dxa"/>
            <w:vAlign w:val="center"/>
          </w:tcPr>
          <w:p w14:paraId="2495D66A"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1676" w:type="dxa"/>
            <w:vAlign w:val="center"/>
          </w:tcPr>
          <w:p w14:paraId="234F73E8"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400</w:t>
            </w:r>
          </w:p>
        </w:tc>
        <w:tc>
          <w:tcPr>
            <w:tcW w:w="1491" w:type="dxa"/>
            <w:vAlign w:val="center"/>
          </w:tcPr>
          <w:p w14:paraId="3A1E4520" w14:textId="77777777" w:rsidR="001A5C8A" w:rsidRPr="00663184" w:rsidRDefault="001A5C8A" w:rsidP="00D80ED7">
            <w:pPr>
              <w:spacing w:after="0"/>
              <w:jc w:val="center"/>
              <w:rPr>
                <w:rFonts w:ascii="Times New Roman" w:hAnsi="Times New Roman" w:cs="Times New Roman"/>
                <w:lang w:eastAsia="x-none"/>
              </w:rPr>
            </w:pPr>
            <w:r w:rsidRPr="00663184">
              <w:rPr>
                <w:rFonts w:ascii="Times New Roman" w:hAnsi="Times New Roman" w:cs="Times New Roman"/>
                <w:lang w:eastAsia="x-none"/>
              </w:rPr>
              <w:t>29,4</w:t>
            </w:r>
          </w:p>
        </w:tc>
        <w:tc>
          <w:tcPr>
            <w:tcW w:w="2017" w:type="dxa"/>
            <w:vAlign w:val="center"/>
          </w:tcPr>
          <w:p w14:paraId="364EBF28"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c>
          <w:tcPr>
            <w:tcW w:w="2126" w:type="dxa"/>
            <w:vAlign w:val="center"/>
          </w:tcPr>
          <w:p w14:paraId="060835E8" w14:textId="77777777" w:rsidR="001A5C8A" w:rsidRPr="00663184" w:rsidRDefault="00663184" w:rsidP="00D80ED7">
            <w:pPr>
              <w:spacing w:after="0"/>
              <w:jc w:val="center"/>
              <w:rPr>
                <w:rFonts w:ascii="Times New Roman" w:hAnsi="Times New Roman" w:cs="Times New Roman"/>
                <w:lang w:eastAsia="x-none"/>
              </w:rPr>
            </w:pPr>
            <w:r>
              <w:rPr>
                <w:rFonts w:ascii="Times New Roman" w:hAnsi="Times New Roman" w:cs="Times New Roman"/>
                <w:lang w:eastAsia="x-none"/>
              </w:rPr>
              <w:t>-</w:t>
            </w:r>
          </w:p>
        </w:tc>
      </w:tr>
    </w:tbl>
    <w:p w14:paraId="5AED1B72" w14:textId="77777777" w:rsidR="00663184" w:rsidRDefault="00663184" w:rsidP="001A5C8A">
      <w:pPr>
        <w:autoSpaceDE w:val="0"/>
        <w:autoSpaceDN w:val="0"/>
        <w:adjustRightInd w:val="0"/>
        <w:spacing w:after="0" w:line="240" w:lineRule="auto"/>
        <w:rPr>
          <w:rFonts w:ascii="Times New Roman" w:hAnsi="Times New Roman" w:cs="Times New Roman"/>
          <w:color w:val="000000"/>
          <w:sz w:val="23"/>
          <w:szCs w:val="23"/>
        </w:rPr>
      </w:pPr>
    </w:p>
    <w:p w14:paraId="5542BDA7"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Заглубление газопроводов до верха трубы при прокладке в грунтах любого типа, кроме сильнопучинистых, должно приниматься не менее 1 м. </w:t>
      </w:r>
    </w:p>
    <w:p w14:paraId="7C729651"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Переходы газопроводов через железные дороги общей сети и автомобильные дороги I-II категорий, под скоростными дорогами, магистральными улицами и дорогами общегородского значения, а также через водные преграды шириной более 25 м при меженном горизонте и болота III типа должны выполняться из стальных труб. </w:t>
      </w:r>
    </w:p>
    <w:p w14:paraId="52FD9BC8"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Ширина траншеи должна быть не менее 300 мм для труб диаметром от 63 мм и выше, и не менее 250 мм для труб диаметром до 50 мм включительно. </w:t>
      </w:r>
    </w:p>
    <w:p w14:paraId="664E3952"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Присоединение полиэтиленовых газопроводов к запорной арматуре может быть, как непосредственное, при помощи узлов разъемных фланцевых соединений, так и через стальные вставки. </w:t>
      </w:r>
    </w:p>
    <w:p w14:paraId="61F9EDAE" w14:textId="77777777" w:rsidR="001A5C8A" w:rsidRPr="00663184" w:rsidRDefault="001A5C8A" w:rsidP="00D80ED7">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Трасса газопровода на территории населенного пункта должна обозначаться в местах поворотов и через каждые 200 м на прямолинейных участках с помощью привязки к зданиям, каменным оградам и т.д.</w:t>
      </w:r>
    </w:p>
    <w:p w14:paraId="4C2025D2"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5225A8">
        <w:rPr>
          <w:rFonts w:ascii="Times New Roman" w:hAnsi="Times New Roman" w:cs="Times New Roman"/>
          <w:color w:val="000000"/>
          <w:sz w:val="28"/>
          <w:szCs w:val="28"/>
        </w:rPr>
        <w:t>Данн</w:t>
      </w:r>
      <w:r w:rsidR="0081746E" w:rsidRPr="005225A8">
        <w:rPr>
          <w:rFonts w:ascii="Times New Roman" w:hAnsi="Times New Roman" w:cs="Times New Roman"/>
          <w:color w:val="000000"/>
          <w:sz w:val="28"/>
          <w:szCs w:val="28"/>
        </w:rPr>
        <w:t>ые по инвестициям на период 2020</w:t>
      </w:r>
      <w:r w:rsidRPr="005225A8">
        <w:rPr>
          <w:rFonts w:ascii="Times New Roman" w:hAnsi="Times New Roman" w:cs="Times New Roman"/>
          <w:color w:val="000000"/>
          <w:sz w:val="28"/>
          <w:szCs w:val="28"/>
        </w:rPr>
        <w:t>-20</w:t>
      </w:r>
      <w:r w:rsidR="00843F91">
        <w:rPr>
          <w:rFonts w:ascii="Times New Roman" w:hAnsi="Times New Roman" w:cs="Times New Roman"/>
          <w:color w:val="000000"/>
          <w:sz w:val="28"/>
          <w:szCs w:val="28"/>
        </w:rPr>
        <w:t>32</w:t>
      </w:r>
      <w:r w:rsidR="000B56E9" w:rsidRPr="005225A8">
        <w:rPr>
          <w:rFonts w:ascii="Times New Roman" w:hAnsi="Times New Roman" w:cs="Times New Roman"/>
          <w:color w:val="000000"/>
          <w:sz w:val="28"/>
          <w:szCs w:val="28"/>
        </w:rPr>
        <w:t xml:space="preserve"> гг приведены в</w:t>
      </w:r>
      <w:r w:rsidR="000B56E9">
        <w:rPr>
          <w:rFonts w:ascii="Times New Roman" w:hAnsi="Times New Roman" w:cs="Times New Roman"/>
          <w:color w:val="000000"/>
          <w:sz w:val="28"/>
          <w:szCs w:val="28"/>
        </w:rPr>
        <w:t xml:space="preserve"> таблице </w:t>
      </w:r>
      <w:r w:rsidR="00D7798B">
        <w:rPr>
          <w:rFonts w:ascii="Times New Roman" w:hAnsi="Times New Roman" w:cs="Times New Roman"/>
          <w:color w:val="000000"/>
          <w:sz w:val="28"/>
          <w:szCs w:val="28"/>
        </w:rPr>
        <w:t>32</w:t>
      </w:r>
      <w:r w:rsidRPr="00663184">
        <w:rPr>
          <w:rFonts w:ascii="Times New Roman" w:hAnsi="Times New Roman" w:cs="Times New Roman"/>
          <w:color w:val="000000"/>
          <w:sz w:val="28"/>
          <w:szCs w:val="28"/>
        </w:rPr>
        <w:t xml:space="preserve">. </w:t>
      </w:r>
    </w:p>
    <w:p w14:paraId="0857BB90"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lastRenderedPageBreak/>
        <w:t xml:space="preserve">Финансирование мероприятий по строительству, реконструкции и техническому перевооружению системы газоснабжения может осуществляться из двух основных групп источников: бюджетных и внебюджетных. </w:t>
      </w:r>
    </w:p>
    <w:p w14:paraId="28C347B9"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 </w:t>
      </w:r>
    </w:p>
    <w:p w14:paraId="66A357D3"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 </w:t>
      </w:r>
    </w:p>
    <w:p w14:paraId="236D2EC4"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Внебюджетное финансирование осуществляется за счет собственных средств газоснабжающих и газораспределительных предприятий, состоящих из прибыли и амортизационных отчислений. </w:t>
      </w:r>
    </w:p>
    <w:p w14:paraId="2EA7EB5F"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i/>
          <w:iCs/>
          <w:color w:val="000000"/>
          <w:sz w:val="28"/>
          <w:szCs w:val="28"/>
        </w:rPr>
        <w:t xml:space="preserve">Прибыль. </w:t>
      </w:r>
      <w:r w:rsidRPr="00663184">
        <w:rPr>
          <w:rFonts w:ascii="Times New Roman" w:hAnsi="Times New Roman" w:cs="Times New Roman"/>
          <w:color w:val="000000"/>
          <w:sz w:val="28"/>
          <w:szCs w:val="28"/>
        </w:rPr>
        <w:t xml:space="preserve">Чистая прибыль предприятия – один из основных источников инвестиционных средств на предприятиях любой формы собственности. </w:t>
      </w:r>
    </w:p>
    <w:p w14:paraId="7AFD7100" w14:textId="77777777" w:rsidR="001A5C8A" w:rsidRPr="00663184"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Основное газораспределительное предприятие на территории </w:t>
      </w:r>
      <w:r w:rsidR="00663184">
        <w:rPr>
          <w:rFonts w:ascii="Times New Roman" w:hAnsi="Times New Roman" w:cs="Times New Roman"/>
          <w:color w:val="000000"/>
          <w:sz w:val="28"/>
          <w:szCs w:val="28"/>
        </w:rPr>
        <w:t>Тихорецкого</w:t>
      </w:r>
      <w:r w:rsidRPr="00663184">
        <w:rPr>
          <w:rFonts w:ascii="Times New Roman" w:hAnsi="Times New Roman" w:cs="Times New Roman"/>
          <w:color w:val="000000"/>
          <w:sz w:val="28"/>
          <w:szCs w:val="28"/>
        </w:rPr>
        <w:t xml:space="preserve"> района </w:t>
      </w:r>
      <w:r w:rsidR="000B56E9" w:rsidRPr="00CF5BE3">
        <w:rPr>
          <w:rFonts w:ascii="Times New Roman" w:hAnsi="Times New Roman" w:cs="Times New Roman"/>
          <w:color w:val="000000"/>
          <w:sz w:val="28"/>
          <w:szCs w:val="28"/>
        </w:rPr>
        <w:t>–</w:t>
      </w:r>
      <w:r w:rsidRPr="00CF5BE3">
        <w:rPr>
          <w:rFonts w:ascii="Times New Roman" w:hAnsi="Times New Roman" w:cs="Times New Roman"/>
          <w:color w:val="000000"/>
          <w:sz w:val="28"/>
          <w:szCs w:val="28"/>
        </w:rPr>
        <w:t xml:space="preserve"> </w:t>
      </w:r>
      <w:r w:rsidR="00663184" w:rsidRPr="00CF5BE3">
        <w:rPr>
          <w:rFonts w:ascii="Times New Roman" w:hAnsi="Times New Roman" w:cs="Times New Roman"/>
          <w:color w:val="000000"/>
          <w:sz w:val="28"/>
          <w:szCs w:val="28"/>
        </w:rPr>
        <w:t>ООО</w:t>
      </w:r>
      <w:r w:rsidR="000B56E9" w:rsidRPr="00CF5BE3">
        <w:rPr>
          <w:rFonts w:ascii="Times New Roman" w:hAnsi="Times New Roman" w:cs="Times New Roman"/>
          <w:color w:val="000000"/>
          <w:sz w:val="28"/>
          <w:szCs w:val="28"/>
        </w:rPr>
        <w:t xml:space="preserve"> </w:t>
      </w:r>
      <w:r w:rsidRPr="00CF5BE3">
        <w:rPr>
          <w:rFonts w:ascii="Times New Roman" w:hAnsi="Times New Roman" w:cs="Times New Roman"/>
          <w:color w:val="000000"/>
          <w:sz w:val="28"/>
          <w:szCs w:val="28"/>
        </w:rPr>
        <w:t>«</w:t>
      </w:r>
      <w:r w:rsidR="000B56E9" w:rsidRPr="00CF5BE3">
        <w:rPr>
          <w:rFonts w:ascii="Times New Roman" w:hAnsi="Times New Roman" w:cs="Times New Roman"/>
          <w:sz w:val="28"/>
          <w:szCs w:val="28"/>
        </w:rPr>
        <w:t>Тихорецкгазсервис</w:t>
      </w:r>
      <w:r w:rsidR="00663184">
        <w:rPr>
          <w:rFonts w:ascii="Times New Roman" w:hAnsi="Times New Roman" w:cs="Times New Roman"/>
          <w:color w:val="000000"/>
          <w:sz w:val="28"/>
          <w:szCs w:val="28"/>
        </w:rPr>
        <w:t>» по итогам 201</w:t>
      </w:r>
      <w:r w:rsidR="00C0503D">
        <w:rPr>
          <w:rFonts w:ascii="Times New Roman" w:hAnsi="Times New Roman" w:cs="Times New Roman"/>
          <w:color w:val="000000"/>
          <w:sz w:val="28"/>
          <w:szCs w:val="28"/>
        </w:rPr>
        <w:t>9</w:t>
      </w:r>
      <w:r w:rsidRPr="00663184">
        <w:rPr>
          <w:rFonts w:ascii="Times New Roman" w:hAnsi="Times New Roman" w:cs="Times New Roman"/>
          <w:color w:val="000000"/>
          <w:sz w:val="28"/>
          <w:szCs w:val="28"/>
        </w:rPr>
        <w:t xml:space="preserve"> года имело положительную рентабельность.</w:t>
      </w:r>
    </w:p>
    <w:p w14:paraId="67E516DE"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i/>
          <w:iCs/>
          <w:color w:val="000000"/>
          <w:sz w:val="28"/>
          <w:szCs w:val="28"/>
        </w:rPr>
        <w:t xml:space="preserve">Амортизационные фонды. </w:t>
      </w:r>
      <w:r w:rsidRPr="00663184">
        <w:rPr>
          <w:rFonts w:ascii="Times New Roman" w:hAnsi="Times New Roman" w:cs="Times New Roman"/>
          <w:color w:val="000000"/>
          <w:sz w:val="28"/>
          <w:szCs w:val="28"/>
        </w:rPr>
        <w:t xml:space="preserve">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 </w:t>
      </w:r>
    </w:p>
    <w:p w14:paraId="5AAB24E1" w14:textId="77777777" w:rsidR="001A5C8A" w:rsidRPr="00663184"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В современной отечественной практике амортизация не играет существенной роли в техническом перевооружении и модернизации </w:t>
      </w:r>
      <w:proofErr w:type="gramStart"/>
      <w:r w:rsidRPr="00663184">
        <w:rPr>
          <w:rFonts w:ascii="Times New Roman" w:hAnsi="Times New Roman" w:cs="Times New Roman"/>
          <w:color w:val="000000"/>
          <w:sz w:val="28"/>
          <w:szCs w:val="28"/>
        </w:rPr>
        <w:t>фирм, вследствие того, что</w:t>
      </w:r>
      <w:proofErr w:type="gramEnd"/>
      <w:r w:rsidRPr="00663184">
        <w:rPr>
          <w:rFonts w:ascii="Times New Roman" w:hAnsi="Times New Roman" w:cs="Times New Roman"/>
          <w:color w:val="000000"/>
          <w:sz w:val="28"/>
          <w:szCs w:val="28"/>
        </w:rPr>
        <w:t xml:space="preserve"> этот фонд на поверку является чисто учетным, «бумажным». Наличие этого фонда не означает наличия оборотных средств, прежде всего денежных, которые могут быть инвестированы в новое оборудование и новые технологии.</w:t>
      </w:r>
    </w:p>
    <w:p w14:paraId="72B2AA98"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lastRenderedPageBreak/>
        <w:t xml:space="preserve">Реализация мероприятий должна производиться с привлечением собственных средств ресурсоснабжающих компаний, а также с привлечением долгосрочных кредитов. </w:t>
      </w:r>
    </w:p>
    <w:p w14:paraId="4B4787C6" w14:textId="77777777" w:rsidR="003B3397" w:rsidRDefault="003B3397" w:rsidP="00663184">
      <w:pPr>
        <w:spacing w:line="360" w:lineRule="auto"/>
        <w:ind w:firstLine="567"/>
        <w:jc w:val="both"/>
        <w:rPr>
          <w:rFonts w:ascii="Times New Roman" w:hAnsi="Times New Roman" w:cs="Times New Roman"/>
          <w:b/>
          <w:bCs/>
          <w:color w:val="000000"/>
          <w:sz w:val="28"/>
          <w:szCs w:val="28"/>
          <w:highlight w:val="yellow"/>
        </w:rPr>
        <w:sectPr w:rsidR="003B3397" w:rsidSect="00B10E29">
          <w:pgSz w:w="11906" w:h="16838"/>
          <w:pgMar w:top="1134" w:right="850" w:bottom="1134" w:left="993" w:header="708" w:footer="708" w:gutter="0"/>
          <w:cols w:space="708"/>
          <w:docGrid w:linePitch="360"/>
        </w:sectPr>
      </w:pPr>
    </w:p>
    <w:p w14:paraId="123088D4" w14:textId="77777777" w:rsidR="001A5C8A" w:rsidRPr="00E41C4C" w:rsidRDefault="000B56E9" w:rsidP="00E41C4C">
      <w:pPr>
        <w:spacing w:line="240" w:lineRule="auto"/>
        <w:ind w:firstLine="567"/>
        <w:jc w:val="center"/>
        <w:rPr>
          <w:rFonts w:ascii="Times New Roman" w:hAnsi="Times New Roman" w:cs="Times New Roman"/>
          <w:b/>
          <w:bCs/>
          <w:i/>
          <w:color w:val="000000"/>
          <w:sz w:val="28"/>
          <w:szCs w:val="28"/>
        </w:rPr>
      </w:pPr>
      <w:r w:rsidRPr="00E41C4C">
        <w:rPr>
          <w:rFonts w:ascii="Times New Roman" w:hAnsi="Times New Roman" w:cs="Times New Roman"/>
          <w:b/>
          <w:bCs/>
          <w:i/>
          <w:color w:val="000000"/>
          <w:sz w:val="28"/>
          <w:szCs w:val="28"/>
        </w:rPr>
        <w:lastRenderedPageBreak/>
        <w:t xml:space="preserve">Таблица </w:t>
      </w:r>
      <w:r w:rsidR="00D7798B">
        <w:rPr>
          <w:rFonts w:ascii="Times New Roman" w:hAnsi="Times New Roman" w:cs="Times New Roman"/>
          <w:b/>
          <w:bCs/>
          <w:i/>
          <w:color w:val="000000"/>
          <w:sz w:val="28"/>
          <w:szCs w:val="28"/>
        </w:rPr>
        <w:t>32</w:t>
      </w:r>
      <w:r w:rsidR="001A5C8A" w:rsidRPr="00E41C4C">
        <w:rPr>
          <w:rFonts w:ascii="Times New Roman" w:hAnsi="Times New Roman" w:cs="Times New Roman"/>
          <w:b/>
          <w:bCs/>
          <w:i/>
          <w:color w:val="000000"/>
          <w:sz w:val="28"/>
          <w:szCs w:val="28"/>
        </w:rPr>
        <w:t xml:space="preserve"> – Оценка капитальных вложений </w:t>
      </w:r>
      <w:r w:rsidR="001A5C8A" w:rsidRPr="002A5348">
        <w:rPr>
          <w:rFonts w:ascii="Times New Roman" w:hAnsi="Times New Roman" w:cs="Times New Roman"/>
          <w:b/>
          <w:bCs/>
          <w:i/>
          <w:color w:val="000000"/>
          <w:sz w:val="28"/>
          <w:szCs w:val="28"/>
        </w:rPr>
        <w:t>в новое строительство, реконструкцию и модернизацию объектов централизованной системы газоснабжения,</w:t>
      </w:r>
      <w:r w:rsidR="001A5C8A" w:rsidRPr="00E41C4C">
        <w:rPr>
          <w:rFonts w:ascii="Times New Roman" w:hAnsi="Times New Roman" w:cs="Times New Roman"/>
          <w:b/>
          <w:bCs/>
          <w:i/>
          <w:color w:val="000000"/>
          <w:sz w:val="28"/>
          <w:szCs w:val="28"/>
        </w:rPr>
        <w:t xml:space="preserve"> </w:t>
      </w:r>
      <w:r w:rsidR="002A5348">
        <w:rPr>
          <w:rFonts w:ascii="Times New Roman" w:hAnsi="Times New Roman" w:cs="Times New Roman"/>
          <w:b/>
          <w:bCs/>
          <w:i/>
          <w:color w:val="000000"/>
          <w:sz w:val="28"/>
          <w:szCs w:val="28"/>
        </w:rPr>
        <w:t>тыс</w:t>
      </w:r>
      <w:r w:rsidR="001A5C8A" w:rsidRPr="00E41C4C">
        <w:rPr>
          <w:rFonts w:ascii="Times New Roman" w:hAnsi="Times New Roman" w:cs="Times New Roman"/>
          <w:b/>
          <w:bCs/>
          <w:i/>
          <w:color w:val="000000"/>
          <w:sz w:val="28"/>
          <w:szCs w:val="28"/>
        </w:rPr>
        <w:t>. руб.</w:t>
      </w:r>
    </w:p>
    <w:tbl>
      <w:tblPr>
        <w:tblW w:w="463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9"/>
        <w:gridCol w:w="6679"/>
        <w:gridCol w:w="1603"/>
        <w:gridCol w:w="1688"/>
        <w:gridCol w:w="1500"/>
        <w:gridCol w:w="1261"/>
      </w:tblGrid>
      <w:tr w:rsidR="00C97458" w14:paraId="363C1616" w14:textId="77777777" w:rsidTr="00643594">
        <w:trPr>
          <w:trHeight w:val="562"/>
          <w:tblHeader/>
          <w:jc w:val="center"/>
        </w:trPr>
        <w:tc>
          <w:tcPr>
            <w:tcW w:w="769" w:type="dxa"/>
            <w:tcBorders>
              <w:top w:val="single" w:sz="4" w:space="0" w:color="000000"/>
              <w:left w:val="single" w:sz="4" w:space="0" w:color="000000"/>
              <w:bottom w:val="single" w:sz="4" w:space="0" w:color="000000"/>
              <w:right w:val="single" w:sz="4" w:space="0" w:color="000000"/>
            </w:tcBorders>
            <w:vAlign w:val="center"/>
            <w:hideMark/>
          </w:tcPr>
          <w:p w14:paraId="6AFDF4F2" w14:textId="77777777" w:rsidR="00C97458" w:rsidRPr="003B3397" w:rsidRDefault="00C97458" w:rsidP="003B3397">
            <w:pPr>
              <w:jc w:val="center"/>
              <w:rPr>
                <w:rFonts w:ascii="Times New Roman" w:hAnsi="Times New Roman" w:cs="Times New Roman"/>
                <w:b/>
                <w:i/>
              </w:rPr>
            </w:pPr>
            <w:r w:rsidRPr="003B3397">
              <w:rPr>
                <w:rFonts w:ascii="Times New Roman" w:hAnsi="Times New Roman" w:cs="Times New Roman"/>
                <w:b/>
                <w:i/>
              </w:rPr>
              <w:t>№ п/п</w:t>
            </w:r>
          </w:p>
        </w:tc>
        <w:tc>
          <w:tcPr>
            <w:tcW w:w="6679" w:type="dxa"/>
            <w:tcBorders>
              <w:top w:val="single" w:sz="4" w:space="0" w:color="000000"/>
              <w:left w:val="single" w:sz="4" w:space="0" w:color="000000"/>
              <w:bottom w:val="single" w:sz="4" w:space="0" w:color="000000"/>
              <w:right w:val="single" w:sz="4" w:space="0" w:color="000000"/>
            </w:tcBorders>
            <w:vAlign w:val="center"/>
            <w:hideMark/>
          </w:tcPr>
          <w:p w14:paraId="2BAAD024" w14:textId="77777777" w:rsidR="00C97458" w:rsidRPr="003B3397" w:rsidRDefault="00C97458" w:rsidP="003B3397">
            <w:pPr>
              <w:jc w:val="center"/>
              <w:rPr>
                <w:rFonts w:ascii="Times New Roman" w:hAnsi="Times New Roman" w:cs="Times New Roman"/>
                <w:b/>
                <w:i/>
              </w:rPr>
            </w:pPr>
            <w:r w:rsidRPr="003B3397">
              <w:rPr>
                <w:rFonts w:ascii="Times New Roman" w:hAnsi="Times New Roman" w:cs="Times New Roman"/>
                <w:b/>
                <w:i/>
              </w:rPr>
              <w:t>Наименование мероприятий</w:t>
            </w:r>
          </w:p>
        </w:tc>
        <w:tc>
          <w:tcPr>
            <w:tcW w:w="1603" w:type="dxa"/>
            <w:tcBorders>
              <w:top w:val="single" w:sz="4" w:space="0" w:color="000000"/>
              <w:left w:val="single" w:sz="4" w:space="0" w:color="000000"/>
              <w:bottom w:val="single" w:sz="4" w:space="0" w:color="000000"/>
              <w:right w:val="single" w:sz="4" w:space="0" w:color="000000"/>
            </w:tcBorders>
            <w:vAlign w:val="center"/>
            <w:hideMark/>
          </w:tcPr>
          <w:p w14:paraId="52FFC207" w14:textId="77777777" w:rsidR="00C97458" w:rsidRPr="003B3397" w:rsidRDefault="00C97458" w:rsidP="003B3397">
            <w:pPr>
              <w:jc w:val="center"/>
              <w:rPr>
                <w:rFonts w:ascii="Times New Roman" w:hAnsi="Times New Roman" w:cs="Times New Roman"/>
                <w:b/>
                <w:i/>
              </w:rPr>
            </w:pPr>
            <w:r w:rsidRPr="003B3397">
              <w:rPr>
                <w:rFonts w:ascii="Times New Roman" w:hAnsi="Times New Roman" w:cs="Times New Roman"/>
                <w:b/>
                <w:i/>
              </w:rPr>
              <w:t>Единица измерения</w:t>
            </w:r>
          </w:p>
        </w:tc>
        <w:tc>
          <w:tcPr>
            <w:tcW w:w="1688" w:type="dxa"/>
            <w:tcBorders>
              <w:top w:val="single" w:sz="4" w:space="0" w:color="000000"/>
              <w:left w:val="single" w:sz="4" w:space="0" w:color="000000"/>
              <w:bottom w:val="single" w:sz="4" w:space="0" w:color="000000"/>
              <w:right w:val="single" w:sz="4" w:space="0" w:color="000000"/>
            </w:tcBorders>
            <w:vAlign w:val="center"/>
            <w:hideMark/>
          </w:tcPr>
          <w:p w14:paraId="38C3754A" w14:textId="77777777" w:rsidR="00C97458" w:rsidRPr="003B3397" w:rsidRDefault="00C97458" w:rsidP="003B3397">
            <w:pPr>
              <w:jc w:val="center"/>
              <w:rPr>
                <w:rFonts w:ascii="Times New Roman" w:hAnsi="Times New Roman" w:cs="Times New Roman"/>
                <w:b/>
                <w:i/>
              </w:rPr>
            </w:pPr>
            <w:r w:rsidRPr="003B3397">
              <w:rPr>
                <w:rFonts w:ascii="Times New Roman" w:hAnsi="Times New Roman" w:cs="Times New Roman"/>
                <w:b/>
                <w:i/>
              </w:rPr>
              <w:t>Количество</w:t>
            </w:r>
          </w:p>
        </w:tc>
        <w:tc>
          <w:tcPr>
            <w:tcW w:w="1500" w:type="dxa"/>
            <w:tcBorders>
              <w:top w:val="single" w:sz="4" w:space="0" w:color="000000"/>
              <w:left w:val="single" w:sz="4" w:space="0" w:color="000000"/>
              <w:bottom w:val="single" w:sz="4" w:space="0" w:color="000000"/>
              <w:right w:val="single" w:sz="4" w:space="0" w:color="000000"/>
            </w:tcBorders>
            <w:vAlign w:val="center"/>
            <w:hideMark/>
          </w:tcPr>
          <w:p w14:paraId="3D775D31" w14:textId="77777777" w:rsidR="00C97458" w:rsidRPr="003B3397" w:rsidRDefault="00C97458" w:rsidP="003B3397">
            <w:pPr>
              <w:jc w:val="center"/>
              <w:rPr>
                <w:rFonts w:ascii="Times New Roman" w:hAnsi="Times New Roman" w:cs="Times New Roman"/>
                <w:b/>
                <w:i/>
              </w:rPr>
            </w:pPr>
            <w:r w:rsidRPr="003B3397">
              <w:rPr>
                <w:rFonts w:ascii="Times New Roman" w:hAnsi="Times New Roman" w:cs="Times New Roman"/>
                <w:b/>
                <w:i/>
              </w:rPr>
              <w:t>Способ оценки</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273EFB51" w14:textId="77777777" w:rsidR="00C97458" w:rsidRPr="003B3397" w:rsidRDefault="00843F91" w:rsidP="003B3397">
            <w:pPr>
              <w:jc w:val="center"/>
              <w:rPr>
                <w:rFonts w:ascii="Times New Roman" w:hAnsi="Times New Roman" w:cs="Times New Roman"/>
                <w:b/>
                <w:i/>
              </w:rPr>
            </w:pPr>
            <w:r>
              <w:rPr>
                <w:rFonts w:ascii="Times New Roman" w:hAnsi="Times New Roman" w:cs="Times New Roman"/>
                <w:b/>
                <w:i/>
              </w:rPr>
              <w:t>2020-2032</w:t>
            </w:r>
          </w:p>
        </w:tc>
      </w:tr>
      <w:tr w:rsidR="00C97458" w14:paraId="1A6E997D" w14:textId="77777777" w:rsidTr="00643594">
        <w:trPr>
          <w:trHeight w:val="397"/>
          <w:jc w:val="center"/>
        </w:trPr>
        <w:tc>
          <w:tcPr>
            <w:tcW w:w="769" w:type="dxa"/>
            <w:tcBorders>
              <w:top w:val="single" w:sz="4" w:space="0" w:color="000000"/>
              <w:left w:val="single" w:sz="4" w:space="0" w:color="000000"/>
              <w:bottom w:val="single" w:sz="4" w:space="0" w:color="000000"/>
              <w:right w:val="single" w:sz="4" w:space="0" w:color="000000"/>
            </w:tcBorders>
            <w:vAlign w:val="center"/>
            <w:hideMark/>
          </w:tcPr>
          <w:p w14:paraId="3A2824A8" w14:textId="77777777" w:rsidR="00C97458" w:rsidRPr="00E41C4C" w:rsidRDefault="00C97458" w:rsidP="00E41C4C">
            <w:pPr>
              <w:jc w:val="center"/>
              <w:rPr>
                <w:rFonts w:ascii="Times New Roman" w:hAnsi="Times New Roman" w:cs="Times New Roman"/>
                <w:b/>
                <w:i/>
              </w:rPr>
            </w:pPr>
            <w:r>
              <w:rPr>
                <w:rFonts w:ascii="Times New Roman" w:hAnsi="Times New Roman" w:cs="Times New Roman"/>
                <w:b/>
                <w:i/>
              </w:rPr>
              <w:t>1</w:t>
            </w:r>
          </w:p>
        </w:tc>
        <w:tc>
          <w:tcPr>
            <w:tcW w:w="6679" w:type="dxa"/>
            <w:tcBorders>
              <w:top w:val="single" w:sz="4" w:space="0" w:color="000000"/>
              <w:left w:val="single" w:sz="4" w:space="0" w:color="000000"/>
              <w:bottom w:val="single" w:sz="4" w:space="0" w:color="000000"/>
              <w:right w:val="single" w:sz="4" w:space="0" w:color="000000"/>
            </w:tcBorders>
            <w:hideMark/>
          </w:tcPr>
          <w:p w14:paraId="311312A1" w14:textId="77777777" w:rsidR="00C97458" w:rsidRPr="00960B43" w:rsidRDefault="00C97458" w:rsidP="00643594">
            <w:pPr>
              <w:pStyle w:val="11"/>
              <w:numPr>
                <w:ilvl w:val="0"/>
                <w:numId w:val="0"/>
              </w:numPr>
              <w:tabs>
                <w:tab w:val="left" w:pos="1701"/>
              </w:tabs>
              <w:suppressAutoHyphens/>
              <w:spacing w:after="0"/>
              <w:ind w:firstLine="392"/>
              <w:rPr>
                <w:rFonts w:ascii="Times New Roman" w:hAnsi="Times New Roman" w:cs="Times New Roman"/>
                <w:color w:val="000000" w:themeColor="text1"/>
                <w:sz w:val="20"/>
                <w:szCs w:val="20"/>
              </w:rPr>
            </w:pPr>
            <w:r w:rsidRPr="00960B43">
              <w:rPr>
                <w:rFonts w:ascii="Times New Roman" w:eastAsia="Times New Roman" w:hAnsi="Times New Roman" w:cs="Times New Roman"/>
                <w:color w:val="000000" w:themeColor="text1"/>
                <w:sz w:val="20"/>
                <w:szCs w:val="20"/>
                <w:lang w:eastAsia="ar-SA"/>
              </w:rPr>
              <w:t xml:space="preserve"> </w:t>
            </w:r>
            <w:r w:rsidR="00643594">
              <w:rPr>
                <w:rFonts w:ascii="Times New Roman" w:hAnsi="Times New Roman" w:cs="Times New Roman"/>
                <w:sz w:val="20"/>
                <w:szCs w:val="20"/>
              </w:rPr>
              <w:t>Строительство</w:t>
            </w:r>
            <w:r w:rsidRPr="00960B43">
              <w:rPr>
                <w:rFonts w:ascii="Times New Roman" w:hAnsi="Times New Roman" w:cs="Times New Roman"/>
                <w:sz w:val="20"/>
                <w:szCs w:val="20"/>
              </w:rPr>
              <w:t xml:space="preserve"> сетей газоснабжения среднего давления </w:t>
            </w:r>
          </w:p>
        </w:tc>
        <w:tc>
          <w:tcPr>
            <w:tcW w:w="1603" w:type="dxa"/>
            <w:tcBorders>
              <w:top w:val="single" w:sz="4" w:space="0" w:color="000000"/>
              <w:left w:val="single" w:sz="4" w:space="0" w:color="000000"/>
              <w:bottom w:val="single" w:sz="4" w:space="0" w:color="000000"/>
              <w:right w:val="single" w:sz="4" w:space="0" w:color="000000"/>
            </w:tcBorders>
            <w:hideMark/>
          </w:tcPr>
          <w:p w14:paraId="43BE7CE9" w14:textId="77777777" w:rsidR="00C97458" w:rsidRPr="00C0503D" w:rsidRDefault="00C97458" w:rsidP="003B3397">
            <w:pPr>
              <w:jc w:val="center"/>
              <w:rPr>
                <w:rFonts w:ascii="Times New Roman" w:hAnsi="Times New Roman" w:cs="Times New Roman"/>
                <w:color w:val="000000" w:themeColor="text1"/>
                <w:sz w:val="20"/>
                <w:szCs w:val="20"/>
              </w:rPr>
            </w:pPr>
            <w:r w:rsidRPr="00C0503D">
              <w:rPr>
                <w:rFonts w:ascii="Times New Roman" w:hAnsi="Times New Roman" w:cs="Times New Roman"/>
                <w:color w:val="000000" w:themeColor="text1"/>
                <w:sz w:val="20"/>
                <w:szCs w:val="20"/>
              </w:rPr>
              <w:t>км</w:t>
            </w:r>
          </w:p>
        </w:tc>
        <w:tc>
          <w:tcPr>
            <w:tcW w:w="1688" w:type="dxa"/>
            <w:tcBorders>
              <w:top w:val="single" w:sz="4" w:space="0" w:color="000000"/>
              <w:left w:val="single" w:sz="4" w:space="0" w:color="000000"/>
              <w:bottom w:val="single" w:sz="4" w:space="0" w:color="000000"/>
              <w:right w:val="single" w:sz="4" w:space="0" w:color="000000"/>
            </w:tcBorders>
            <w:vAlign w:val="center"/>
            <w:hideMark/>
          </w:tcPr>
          <w:p w14:paraId="7DCAC8FD" w14:textId="77777777" w:rsidR="00C97458" w:rsidRPr="00C0503D" w:rsidRDefault="00643594" w:rsidP="003B3397">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5,1</w:t>
            </w:r>
          </w:p>
        </w:tc>
        <w:tc>
          <w:tcPr>
            <w:tcW w:w="1500" w:type="dxa"/>
            <w:tcBorders>
              <w:top w:val="single" w:sz="4" w:space="0" w:color="000000"/>
              <w:left w:val="single" w:sz="4" w:space="0" w:color="000000"/>
              <w:bottom w:val="single" w:sz="4" w:space="0" w:color="000000"/>
              <w:right w:val="single" w:sz="4" w:space="0" w:color="000000"/>
            </w:tcBorders>
            <w:hideMark/>
          </w:tcPr>
          <w:p w14:paraId="678D83A6" w14:textId="77777777" w:rsidR="00C97458" w:rsidRPr="003B3397" w:rsidRDefault="00C97458" w:rsidP="003B3397">
            <w:pPr>
              <w:jc w:val="center"/>
              <w:rPr>
                <w:rFonts w:ascii="Times New Roman" w:hAnsi="Times New Roman" w:cs="Times New Roman"/>
              </w:rPr>
            </w:pPr>
            <w:r w:rsidRPr="003B3397">
              <w:rPr>
                <w:rFonts w:ascii="Times New Roman" w:hAnsi="Times New Roman" w:cs="Times New Roman"/>
              </w:rPr>
              <w:t>НЦС</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3B006D51" w14:textId="77777777" w:rsidR="00C97458" w:rsidRPr="003B3397" w:rsidRDefault="00643594" w:rsidP="003B3397">
            <w:pPr>
              <w:jc w:val="center"/>
              <w:rPr>
                <w:rFonts w:ascii="Times New Roman" w:hAnsi="Times New Roman" w:cs="Times New Roman"/>
                <w:color w:val="000000"/>
              </w:rPr>
            </w:pPr>
            <w:r>
              <w:rPr>
                <w:rFonts w:ascii="Times New Roman" w:hAnsi="Times New Roman" w:cs="Times New Roman"/>
                <w:color w:val="000000"/>
              </w:rPr>
              <w:t>2730,2595</w:t>
            </w:r>
          </w:p>
        </w:tc>
      </w:tr>
      <w:tr w:rsidR="00C97458" w14:paraId="470388AD" w14:textId="77777777" w:rsidTr="00643594">
        <w:trPr>
          <w:trHeight w:val="397"/>
          <w:jc w:val="center"/>
        </w:trPr>
        <w:tc>
          <w:tcPr>
            <w:tcW w:w="769" w:type="dxa"/>
            <w:tcBorders>
              <w:top w:val="single" w:sz="4" w:space="0" w:color="000000"/>
              <w:left w:val="single" w:sz="4" w:space="0" w:color="000000"/>
              <w:bottom w:val="single" w:sz="4" w:space="0" w:color="000000"/>
              <w:right w:val="single" w:sz="4" w:space="0" w:color="000000"/>
            </w:tcBorders>
            <w:vAlign w:val="center"/>
          </w:tcPr>
          <w:p w14:paraId="20031AD1" w14:textId="77777777" w:rsidR="00C97458" w:rsidRDefault="00643594" w:rsidP="00C97458">
            <w:pPr>
              <w:jc w:val="center"/>
              <w:rPr>
                <w:rFonts w:ascii="Times New Roman" w:hAnsi="Times New Roman" w:cs="Times New Roman"/>
                <w:b/>
                <w:i/>
              </w:rPr>
            </w:pPr>
            <w:r>
              <w:rPr>
                <w:rFonts w:ascii="Times New Roman" w:hAnsi="Times New Roman" w:cs="Times New Roman"/>
                <w:b/>
                <w:i/>
              </w:rPr>
              <w:t>2</w:t>
            </w:r>
          </w:p>
        </w:tc>
        <w:tc>
          <w:tcPr>
            <w:tcW w:w="6679" w:type="dxa"/>
            <w:tcBorders>
              <w:top w:val="single" w:sz="4" w:space="0" w:color="000000"/>
              <w:left w:val="single" w:sz="4" w:space="0" w:color="000000"/>
              <w:bottom w:val="single" w:sz="4" w:space="0" w:color="000000"/>
              <w:right w:val="single" w:sz="4" w:space="0" w:color="000000"/>
            </w:tcBorders>
          </w:tcPr>
          <w:p w14:paraId="32288590" w14:textId="77777777" w:rsidR="00C97458" w:rsidRPr="00960B43" w:rsidRDefault="00C97458" w:rsidP="00643594">
            <w:pPr>
              <w:pStyle w:val="11"/>
              <w:numPr>
                <w:ilvl w:val="0"/>
                <w:numId w:val="0"/>
              </w:numPr>
              <w:tabs>
                <w:tab w:val="left" w:pos="1701"/>
              </w:tabs>
              <w:suppressAutoHyphens/>
              <w:spacing w:after="0"/>
              <w:ind w:firstLine="392"/>
              <w:rPr>
                <w:rFonts w:ascii="Times New Roman" w:eastAsia="Times New Roman" w:hAnsi="Times New Roman" w:cs="Times New Roman"/>
                <w:color w:val="000000" w:themeColor="text1"/>
                <w:sz w:val="20"/>
                <w:szCs w:val="20"/>
                <w:lang w:eastAsia="ar-SA"/>
              </w:rPr>
            </w:pPr>
            <w:r w:rsidRPr="00960B43">
              <w:rPr>
                <w:rFonts w:ascii="Times New Roman" w:hAnsi="Times New Roman" w:cs="Times New Roman"/>
                <w:sz w:val="20"/>
                <w:szCs w:val="20"/>
              </w:rPr>
              <w:t xml:space="preserve">Установка </w:t>
            </w:r>
            <w:r w:rsidR="00643594">
              <w:rPr>
                <w:rFonts w:ascii="Times New Roman" w:hAnsi="Times New Roman" w:cs="Times New Roman"/>
                <w:sz w:val="20"/>
                <w:szCs w:val="20"/>
              </w:rPr>
              <w:t>2</w:t>
            </w:r>
            <w:r w:rsidRPr="00960B43">
              <w:rPr>
                <w:rFonts w:ascii="Times New Roman" w:hAnsi="Times New Roman" w:cs="Times New Roman"/>
                <w:sz w:val="20"/>
                <w:szCs w:val="20"/>
              </w:rPr>
              <w:t xml:space="preserve"> газорегуляторных пунктов </w:t>
            </w:r>
          </w:p>
        </w:tc>
        <w:tc>
          <w:tcPr>
            <w:tcW w:w="1603" w:type="dxa"/>
            <w:tcBorders>
              <w:top w:val="single" w:sz="4" w:space="0" w:color="000000"/>
              <w:left w:val="single" w:sz="4" w:space="0" w:color="000000"/>
              <w:bottom w:val="single" w:sz="4" w:space="0" w:color="000000"/>
              <w:right w:val="single" w:sz="4" w:space="0" w:color="000000"/>
            </w:tcBorders>
          </w:tcPr>
          <w:p w14:paraId="5798C3A5" w14:textId="77777777" w:rsidR="00C97458" w:rsidRDefault="00C97458" w:rsidP="00C97458">
            <w:pPr>
              <w:jc w:val="center"/>
            </w:pPr>
            <w:r>
              <w:rPr>
                <w:rFonts w:ascii="Times New Roman" w:hAnsi="Times New Roman" w:cs="Times New Roman"/>
                <w:color w:val="000000" w:themeColor="text1"/>
                <w:sz w:val="20"/>
                <w:szCs w:val="20"/>
              </w:rPr>
              <w:t>шт</w:t>
            </w:r>
          </w:p>
        </w:tc>
        <w:tc>
          <w:tcPr>
            <w:tcW w:w="1688" w:type="dxa"/>
            <w:tcBorders>
              <w:top w:val="single" w:sz="4" w:space="0" w:color="000000"/>
              <w:left w:val="single" w:sz="4" w:space="0" w:color="000000"/>
              <w:bottom w:val="single" w:sz="4" w:space="0" w:color="000000"/>
              <w:right w:val="single" w:sz="4" w:space="0" w:color="000000"/>
            </w:tcBorders>
            <w:vAlign w:val="center"/>
          </w:tcPr>
          <w:p w14:paraId="1A968515" w14:textId="77777777" w:rsidR="00C97458" w:rsidRPr="00C0503D" w:rsidRDefault="00643594" w:rsidP="00C97458">
            <w:pPr>
              <w:jc w:val="center"/>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2</w:t>
            </w:r>
          </w:p>
        </w:tc>
        <w:tc>
          <w:tcPr>
            <w:tcW w:w="1500" w:type="dxa"/>
            <w:tcBorders>
              <w:top w:val="single" w:sz="4" w:space="0" w:color="000000"/>
              <w:left w:val="single" w:sz="4" w:space="0" w:color="000000"/>
              <w:bottom w:val="single" w:sz="4" w:space="0" w:color="000000"/>
              <w:right w:val="single" w:sz="4" w:space="0" w:color="000000"/>
            </w:tcBorders>
          </w:tcPr>
          <w:p w14:paraId="1B7C3EF0" w14:textId="77777777" w:rsidR="00C97458" w:rsidRPr="003B3397" w:rsidRDefault="00C97458" w:rsidP="00C97458">
            <w:pPr>
              <w:jc w:val="center"/>
              <w:rPr>
                <w:rFonts w:ascii="Times New Roman" w:hAnsi="Times New Roman" w:cs="Times New Roman"/>
              </w:rPr>
            </w:pPr>
            <w:r w:rsidRPr="003B3397">
              <w:rPr>
                <w:rFonts w:ascii="Times New Roman" w:hAnsi="Times New Roman" w:cs="Times New Roman"/>
              </w:rPr>
              <w:t>НЦС</w:t>
            </w:r>
          </w:p>
        </w:tc>
        <w:tc>
          <w:tcPr>
            <w:tcW w:w="1261" w:type="dxa"/>
            <w:tcBorders>
              <w:top w:val="single" w:sz="4" w:space="0" w:color="000000"/>
              <w:left w:val="single" w:sz="4" w:space="0" w:color="000000"/>
              <w:bottom w:val="single" w:sz="4" w:space="0" w:color="000000"/>
              <w:right w:val="single" w:sz="4" w:space="0" w:color="000000"/>
            </w:tcBorders>
            <w:vAlign w:val="center"/>
          </w:tcPr>
          <w:p w14:paraId="08873B88" w14:textId="77777777" w:rsidR="00C97458" w:rsidRDefault="00643594" w:rsidP="00C97458">
            <w:pPr>
              <w:jc w:val="center"/>
              <w:rPr>
                <w:rFonts w:ascii="Times New Roman" w:hAnsi="Times New Roman" w:cs="Times New Roman"/>
                <w:color w:val="000000"/>
              </w:rPr>
            </w:pPr>
            <w:r>
              <w:rPr>
                <w:rFonts w:ascii="Times New Roman" w:hAnsi="Times New Roman" w:cs="Times New Roman"/>
                <w:color w:val="000000"/>
              </w:rPr>
              <w:t>1696,0</w:t>
            </w:r>
          </w:p>
        </w:tc>
      </w:tr>
      <w:tr w:rsidR="00C97458" w14:paraId="3078CF65" w14:textId="77777777" w:rsidTr="00643594">
        <w:trPr>
          <w:trHeight w:val="397"/>
          <w:jc w:val="center"/>
        </w:trPr>
        <w:tc>
          <w:tcPr>
            <w:tcW w:w="769" w:type="dxa"/>
            <w:tcBorders>
              <w:top w:val="single" w:sz="4" w:space="0" w:color="000000"/>
              <w:left w:val="single" w:sz="4" w:space="0" w:color="000000"/>
              <w:bottom w:val="single" w:sz="4" w:space="0" w:color="000000"/>
              <w:right w:val="single" w:sz="4" w:space="0" w:color="000000"/>
            </w:tcBorders>
            <w:vAlign w:val="center"/>
          </w:tcPr>
          <w:p w14:paraId="6D9F3E7E" w14:textId="77777777" w:rsidR="00C97458" w:rsidRPr="003B3397" w:rsidRDefault="00C97458" w:rsidP="003B3397">
            <w:pPr>
              <w:jc w:val="center"/>
              <w:rPr>
                <w:rFonts w:ascii="Times New Roman" w:hAnsi="Times New Roman" w:cs="Times New Roman"/>
              </w:rPr>
            </w:pPr>
          </w:p>
        </w:tc>
        <w:tc>
          <w:tcPr>
            <w:tcW w:w="6679" w:type="dxa"/>
            <w:tcBorders>
              <w:top w:val="single" w:sz="4" w:space="0" w:color="000000"/>
              <w:left w:val="single" w:sz="4" w:space="0" w:color="000000"/>
              <w:bottom w:val="single" w:sz="4" w:space="0" w:color="000000"/>
              <w:right w:val="single" w:sz="4" w:space="0" w:color="000000"/>
            </w:tcBorders>
            <w:vAlign w:val="center"/>
          </w:tcPr>
          <w:p w14:paraId="112D6C53" w14:textId="77777777" w:rsidR="00C97458" w:rsidRPr="00D80ED7" w:rsidRDefault="00C97458" w:rsidP="003B3397">
            <w:pPr>
              <w:jc w:val="center"/>
              <w:rPr>
                <w:rFonts w:ascii="Times New Roman" w:hAnsi="Times New Roman" w:cs="Times New Roman"/>
                <w:b/>
                <w:bCs/>
                <w:i/>
                <w:iCs/>
                <w:color w:val="000000"/>
              </w:rPr>
            </w:pPr>
            <w:r w:rsidRPr="00D80ED7">
              <w:rPr>
                <w:rFonts w:ascii="Times New Roman" w:hAnsi="Times New Roman" w:cs="Times New Roman"/>
                <w:b/>
                <w:bCs/>
                <w:i/>
                <w:iCs/>
                <w:color w:val="000000"/>
              </w:rPr>
              <w:t>ИТОГО</w:t>
            </w:r>
          </w:p>
        </w:tc>
        <w:tc>
          <w:tcPr>
            <w:tcW w:w="1603" w:type="dxa"/>
            <w:tcBorders>
              <w:top w:val="single" w:sz="4" w:space="0" w:color="000000"/>
              <w:left w:val="single" w:sz="4" w:space="0" w:color="000000"/>
              <w:bottom w:val="single" w:sz="4" w:space="0" w:color="000000"/>
              <w:right w:val="single" w:sz="4" w:space="0" w:color="000000"/>
            </w:tcBorders>
            <w:vAlign w:val="center"/>
          </w:tcPr>
          <w:p w14:paraId="16A16C12" w14:textId="77777777" w:rsidR="00C97458" w:rsidRPr="00D80ED7" w:rsidRDefault="00C97458" w:rsidP="003B3397">
            <w:pPr>
              <w:jc w:val="center"/>
              <w:rPr>
                <w:rFonts w:ascii="Times New Roman" w:hAnsi="Times New Roman" w:cs="Times New Roman"/>
                <w:b/>
                <w:bCs/>
                <w:i/>
                <w:iCs/>
              </w:rPr>
            </w:pPr>
          </w:p>
        </w:tc>
        <w:tc>
          <w:tcPr>
            <w:tcW w:w="1688" w:type="dxa"/>
            <w:tcBorders>
              <w:top w:val="single" w:sz="4" w:space="0" w:color="000000"/>
              <w:left w:val="single" w:sz="4" w:space="0" w:color="000000"/>
              <w:bottom w:val="single" w:sz="4" w:space="0" w:color="000000"/>
              <w:right w:val="single" w:sz="4" w:space="0" w:color="000000"/>
            </w:tcBorders>
            <w:vAlign w:val="center"/>
          </w:tcPr>
          <w:p w14:paraId="49BB9FB1" w14:textId="77777777" w:rsidR="00C97458" w:rsidRPr="00D80ED7" w:rsidRDefault="00C97458" w:rsidP="003B3397">
            <w:pPr>
              <w:jc w:val="center"/>
              <w:rPr>
                <w:rFonts w:ascii="Times New Roman" w:hAnsi="Times New Roman" w:cs="Times New Roman"/>
                <w:b/>
                <w:bCs/>
                <w:i/>
                <w:iCs/>
              </w:rPr>
            </w:pPr>
          </w:p>
        </w:tc>
        <w:tc>
          <w:tcPr>
            <w:tcW w:w="1500" w:type="dxa"/>
            <w:tcBorders>
              <w:top w:val="single" w:sz="4" w:space="0" w:color="000000"/>
              <w:left w:val="single" w:sz="4" w:space="0" w:color="000000"/>
              <w:bottom w:val="single" w:sz="4" w:space="0" w:color="000000"/>
              <w:right w:val="single" w:sz="4" w:space="0" w:color="000000"/>
            </w:tcBorders>
            <w:vAlign w:val="center"/>
          </w:tcPr>
          <w:p w14:paraId="3DEA2922" w14:textId="77777777" w:rsidR="00C97458" w:rsidRPr="00D80ED7" w:rsidRDefault="00C97458" w:rsidP="003B3397">
            <w:pPr>
              <w:jc w:val="center"/>
              <w:rPr>
                <w:rFonts w:ascii="Times New Roman" w:hAnsi="Times New Roman" w:cs="Times New Roman"/>
                <w:b/>
                <w:bCs/>
                <w:i/>
                <w:iCs/>
              </w:rPr>
            </w:pP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5B38E367" w14:textId="77777777" w:rsidR="00C97458" w:rsidRPr="00D80ED7" w:rsidRDefault="00643594" w:rsidP="003B3397">
            <w:pPr>
              <w:jc w:val="center"/>
              <w:rPr>
                <w:rFonts w:ascii="Times New Roman" w:hAnsi="Times New Roman" w:cs="Times New Roman"/>
                <w:b/>
                <w:bCs/>
                <w:i/>
                <w:iCs/>
              </w:rPr>
            </w:pPr>
            <w:r w:rsidRPr="00D80ED7">
              <w:rPr>
                <w:rFonts w:ascii="Times New Roman" w:hAnsi="Times New Roman" w:cs="Times New Roman"/>
                <w:b/>
                <w:bCs/>
                <w:i/>
                <w:iCs/>
              </w:rPr>
              <w:t>4426,2595</w:t>
            </w:r>
          </w:p>
        </w:tc>
      </w:tr>
    </w:tbl>
    <w:p w14:paraId="25B91B87" w14:textId="77777777" w:rsidR="003B3397" w:rsidRDefault="003B3397" w:rsidP="00663184">
      <w:pPr>
        <w:autoSpaceDE w:val="0"/>
        <w:autoSpaceDN w:val="0"/>
        <w:adjustRightInd w:val="0"/>
        <w:spacing w:after="0" w:line="360" w:lineRule="auto"/>
        <w:ind w:firstLine="567"/>
        <w:jc w:val="both"/>
        <w:rPr>
          <w:rFonts w:ascii="Times New Roman" w:hAnsi="Times New Roman" w:cs="Times New Roman"/>
          <w:b/>
          <w:bCs/>
          <w:i/>
          <w:color w:val="000000"/>
          <w:sz w:val="28"/>
          <w:szCs w:val="28"/>
        </w:rPr>
      </w:pPr>
    </w:p>
    <w:p w14:paraId="4961C89C" w14:textId="77777777" w:rsidR="003B3397" w:rsidRDefault="003B3397" w:rsidP="003B3397">
      <w:pPr>
        <w:rPr>
          <w:rFonts w:ascii="Times New Roman" w:hAnsi="Times New Roman" w:cs="Times New Roman"/>
          <w:sz w:val="28"/>
          <w:szCs w:val="28"/>
        </w:rPr>
      </w:pPr>
    </w:p>
    <w:p w14:paraId="4759D5D9" w14:textId="77777777" w:rsidR="003B3397" w:rsidRPr="003B3397" w:rsidRDefault="003B3397" w:rsidP="003B3397">
      <w:pPr>
        <w:rPr>
          <w:rFonts w:ascii="Times New Roman" w:hAnsi="Times New Roman" w:cs="Times New Roman"/>
          <w:sz w:val="28"/>
          <w:szCs w:val="28"/>
        </w:rPr>
        <w:sectPr w:rsidR="003B3397" w:rsidRPr="003B3397" w:rsidSect="003B3397">
          <w:pgSz w:w="16838" w:h="11906" w:orient="landscape"/>
          <w:pgMar w:top="993" w:right="1134" w:bottom="850" w:left="1134" w:header="708" w:footer="708" w:gutter="0"/>
          <w:cols w:space="708"/>
          <w:docGrid w:linePitch="360"/>
        </w:sectPr>
      </w:pPr>
    </w:p>
    <w:p w14:paraId="5C6DC31E" w14:textId="77777777" w:rsidR="001A5C8A" w:rsidRPr="00663184" w:rsidRDefault="00E41C4C" w:rsidP="00E41C4C">
      <w:pPr>
        <w:autoSpaceDE w:val="0"/>
        <w:autoSpaceDN w:val="0"/>
        <w:adjustRightInd w:val="0"/>
        <w:spacing w:line="24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lastRenderedPageBreak/>
        <w:t>7. ЭКОЛОГИЧЕСКИЕ АСПЕКТЫ МЕРОПРИЯТИЙ ПО СТРОИТЕЛЬСТВУ И РЕКОНСТРУКЦИИ ОБЪЕКТОВ ИНЖЕНЕРНОЙ ИНФРАСТРУКТУРЫ</w:t>
      </w:r>
    </w:p>
    <w:p w14:paraId="79E33534"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Правовое регулирование промышленной безопасности в организациях, занимающихся газоснабжением в Российской Федерации, осуществляется в соответствии с Федеральным законом «О промышленной безопасности опасных производственных объектов», Законом Российской Федерации «Об охране окружающей природной среды», Федеральным законом «Об экологической экспертизе», Федеральным законом «О газоснабжении в Российской Федерации» и другими федеральными законами и иными нормативными правовыми актами Российской Федерации. </w:t>
      </w:r>
    </w:p>
    <w:p w14:paraId="1C7D0DE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Каждый объект систем газоснабжения, отнесенный в установленном законодательством Российской Федерации порядке к категории опасных, а также проекты нормативных правовых актов и технические проекты в области промышленной безопасности систем газоснабжения и их объектов подлежат государственной экологической экспертизе в порядке, установленном законодательством Российской Федерации. </w:t>
      </w:r>
    </w:p>
    <w:p w14:paraId="048AC35E" w14:textId="77777777" w:rsidR="001A5C8A" w:rsidRPr="00663184"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Экологическая экспертиза – установление соответствия намечаемой хозяйственной и иной деятельности экологическим требованиям и определение допустимости реализации объекта экологической экспертизы в целях предупреждения возможных неблагоприятных воздействий этой деятельности на окружающую природную среду и связанных с ними социальных, экономических и иных последствий реализации объекта экологической экспертизы.</w:t>
      </w:r>
    </w:p>
    <w:p w14:paraId="5A7590F6" w14:textId="77777777" w:rsidR="001A5C8A" w:rsidRPr="00663184" w:rsidRDefault="001A5C8A"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По газопроводу к потребителю поступает природный газ, содержащий одорант. Природный газ обычно рассматривается как безвредный газ, бесцветен, не имеет запаха, не токсичен. Главная опасность связана с асфиксией из-за недостатка кислорода. </w:t>
      </w:r>
    </w:p>
    <w:p w14:paraId="6B4726D3"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одорации природного газа применяется этилмеркаптан. При любых выбросах газа в атмосферу вместе с ним попадает и одорант. Среднее удельное содержание одоранта в природном газе составляет 0,016 на 1 м3 газа. </w:t>
      </w:r>
    </w:p>
    <w:p w14:paraId="23A9575A"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lastRenderedPageBreak/>
        <w:t xml:space="preserve">Состав транспортируемого по газопроводу природного газа в целом отвечает требованиям ГОСТ 51.40-93. </w:t>
      </w:r>
    </w:p>
    <w:p w14:paraId="3288E459" w14:textId="77777777" w:rsidR="001A5C8A" w:rsidRPr="00663184"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Природный газ легче воздуха и при выбросах стремится занять более высокие слои атмосферы. Вероятность скопления в низких точках местности и внизу помещения практически исключается.</w:t>
      </w:r>
    </w:p>
    <w:p w14:paraId="48ACFD34"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Во время эксплуатации системы газоснабжения возникают технологические утечки природного газа. Эти утечки являются неизбежными вследствие невозможности достижения абсолютной герметичности резьбовых и фланцевых соединений, запорной арматуры, газового оборудования. Выброс природного газа и одоранта может наблюдаться при проведении ремонтных и профилактических работ, а также в случае аварийной ситуации. Стабильное истечение газа в атмосферу происходит при минимальном диаметре отверстия, составляющем 4% от сечения газопровода. </w:t>
      </w:r>
    </w:p>
    <w:p w14:paraId="2F7A89AF"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Как аварийную, можно рассматривать ситуацию, возникающую при повышении давления в системе газоснабжения. В этом случае срабатывает сбросной клапан, который сбрасывает «лишнее» количество газа через свечу в атмосферу и снижает тем самым давление газа в системе. </w:t>
      </w:r>
    </w:p>
    <w:p w14:paraId="0B00D798"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Максимально возможные утечки газа из проектируемого газопровода, проложенного по равнинной местности, через микросвищи и неплотности линейной арматуры (м3/год) определяются по формуле:</w:t>
      </w:r>
    </w:p>
    <w:p w14:paraId="3A5B8D9A" w14:textId="77777777" w:rsidR="001A5C8A" w:rsidRDefault="001A5C8A" w:rsidP="00663184">
      <w:pPr>
        <w:jc w:val="center"/>
        <w:rPr>
          <w:lang w:eastAsia="x-none"/>
        </w:rPr>
      </w:pPr>
      <w:r w:rsidRPr="001A5C8A">
        <w:rPr>
          <w:noProof/>
          <w:lang w:eastAsia="ru-RU"/>
        </w:rPr>
        <w:drawing>
          <wp:inline distT="0" distB="0" distL="0" distR="0" wp14:anchorId="7BDFDEF3" wp14:editId="5679047D">
            <wp:extent cx="2613745" cy="74803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16868" cy="777543"/>
                    </a:xfrm>
                    <a:prstGeom prst="rect">
                      <a:avLst/>
                    </a:prstGeom>
                    <a:noFill/>
                    <a:ln>
                      <a:noFill/>
                    </a:ln>
                  </pic:spPr>
                </pic:pic>
              </a:graphicData>
            </a:graphic>
          </wp:inline>
        </w:drawing>
      </w:r>
    </w:p>
    <w:p w14:paraId="65542D4D"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где: </w:t>
      </w:r>
    </w:p>
    <w:p w14:paraId="695AD370"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1113,5 - переводной коэффициент, град/кг×сутки; </w:t>
      </w:r>
    </w:p>
    <w:p w14:paraId="5C6E622D"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D - диаметр газопровода; </w:t>
      </w:r>
    </w:p>
    <w:p w14:paraId="11B9472B"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l - длина газопровода; </w:t>
      </w:r>
    </w:p>
    <w:p w14:paraId="0BEC08E7"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Рср - давление; </w:t>
      </w:r>
    </w:p>
    <w:p w14:paraId="791E35F2"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t - время работы газопровода (365 суток); </w:t>
      </w:r>
    </w:p>
    <w:p w14:paraId="17086F51"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lastRenderedPageBreak/>
        <w:t xml:space="preserve">Тср - средняя температура газа в газопроводе, </w:t>
      </w:r>
    </w:p>
    <w:p w14:paraId="39A32734"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m - средний коэффициент сжимаемости (0,92); </w:t>
      </w:r>
    </w:p>
    <w:p w14:paraId="4323D93F"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Zср - степень начальной герметичности (1,2). </w:t>
      </w:r>
    </w:p>
    <w:p w14:paraId="51521A2E" w14:textId="77777777" w:rsidR="001A5C8A" w:rsidRDefault="001A5C8A" w:rsidP="00E41C4C">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Указанное количество утечек равномерно распределяется по всей длине трассы газопровода. Следует отметить, что максимальный объём утечек возможен только после длительной и небрежной эксплуатации (более 10 лет) вследствие появления микроповреждений в трубах и изношенности сальников запорной арматуры.</w:t>
      </w:r>
    </w:p>
    <w:p w14:paraId="55C33DD0" w14:textId="77777777" w:rsidR="0008266B" w:rsidRPr="0008266B" w:rsidRDefault="0008266B" w:rsidP="00E41C4C">
      <w:pPr>
        <w:spacing w:after="0" w:line="360" w:lineRule="auto"/>
        <w:ind w:firstLine="567"/>
        <w:jc w:val="both"/>
        <w:rPr>
          <w:rFonts w:ascii="Times New Roman" w:hAnsi="Times New Roman" w:cs="Times New Roman"/>
          <w:color w:val="000000"/>
          <w:sz w:val="28"/>
          <w:szCs w:val="28"/>
        </w:rPr>
      </w:pPr>
      <w:r w:rsidRPr="0008266B">
        <w:rPr>
          <w:rFonts w:ascii="Times New Roman" w:hAnsi="Times New Roman" w:cs="Times New Roman"/>
          <w:color w:val="000000"/>
          <w:sz w:val="28"/>
          <w:szCs w:val="28"/>
        </w:rPr>
        <w:t>Для исключения возникновения утечек на линейной части перед вводом в эксплуатацию межпоселковый газопровод высокого давления испытывают на герметичность.</w:t>
      </w:r>
    </w:p>
    <w:p w14:paraId="3E272C01"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В период эксплуатации газопровода возможны выбросы в атмосферу</w:t>
      </w:r>
      <w:r w:rsidR="00CF5BE3">
        <w:rPr>
          <w:rFonts w:ascii="Times New Roman" w:hAnsi="Times New Roman" w:cs="Times New Roman"/>
          <w:color w:val="000000"/>
          <w:sz w:val="28"/>
          <w:szCs w:val="28"/>
        </w:rPr>
        <w:t xml:space="preserve"> </w:t>
      </w:r>
      <w:r w:rsidR="00D7798B">
        <w:rPr>
          <w:rFonts w:ascii="Times New Roman" w:hAnsi="Times New Roman" w:cs="Times New Roman"/>
          <w:color w:val="000000"/>
          <w:sz w:val="28"/>
          <w:szCs w:val="28"/>
        </w:rPr>
        <w:t>загрязняющих веществ (Таблица 33</w:t>
      </w:r>
      <w:r w:rsidRPr="00663184">
        <w:rPr>
          <w:rFonts w:ascii="Times New Roman" w:hAnsi="Times New Roman" w:cs="Times New Roman"/>
          <w:color w:val="000000"/>
          <w:sz w:val="28"/>
          <w:szCs w:val="28"/>
        </w:rPr>
        <w:t xml:space="preserve">). </w:t>
      </w:r>
    </w:p>
    <w:p w14:paraId="7FCFFB3A" w14:textId="77777777" w:rsidR="001A5C8A" w:rsidRPr="00E41C4C" w:rsidRDefault="00D7798B" w:rsidP="00E41C4C">
      <w:pPr>
        <w:spacing w:after="0" w:line="360" w:lineRule="auto"/>
        <w:ind w:firstLine="567"/>
        <w:jc w:val="center"/>
        <w:rPr>
          <w:rFonts w:ascii="Times New Roman" w:hAnsi="Times New Roman" w:cs="Times New Roman"/>
          <w:b/>
          <w:bCs/>
          <w:i/>
          <w:color w:val="000000"/>
          <w:sz w:val="28"/>
          <w:szCs w:val="28"/>
        </w:rPr>
      </w:pPr>
      <w:r>
        <w:rPr>
          <w:rFonts w:ascii="Times New Roman" w:hAnsi="Times New Roman" w:cs="Times New Roman"/>
          <w:b/>
          <w:bCs/>
          <w:i/>
          <w:color w:val="000000"/>
          <w:sz w:val="28"/>
          <w:szCs w:val="28"/>
        </w:rPr>
        <w:t>Таблица 33</w:t>
      </w:r>
      <w:r w:rsidR="001A5C8A" w:rsidRPr="00E41C4C">
        <w:rPr>
          <w:rFonts w:ascii="Times New Roman" w:hAnsi="Times New Roman" w:cs="Times New Roman"/>
          <w:b/>
          <w:bCs/>
          <w:i/>
          <w:color w:val="000000"/>
          <w:sz w:val="28"/>
          <w:szCs w:val="28"/>
        </w:rPr>
        <w:t xml:space="preserve"> – Выбросы загрязняющих веществ</w:t>
      </w:r>
    </w:p>
    <w:tbl>
      <w:tblPr>
        <w:tblW w:w="1019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0"/>
        <w:gridCol w:w="2143"/>
        <w:gridCol w:w="1596"/>
        <w:gridCol w:w="2106"/>
        <w:gridCol w:w="1684"/>
      </w:tblGrid>
      <w:tr w:rsidR="001A5C8A" w14:paraId="252E7C2E" w14:textId="77777777" w:rsidTr="00D80ED7">
        <w:trPr>
          <w:trHeight w:val="698"/>
        </w:trPr>
        <w:tc>
          <w:tcPr>
            <w:tcW w:w="2670" w:type="dxa"/>
            <w:vAlign w:val="center"/>
          </w:tcPr>
          <w:p w14:paraId="68E5CA3E" w14:textId="77777777" w:rsidR="001A5C8A" w:rsidRPr="00663184" w:rsidRDefault="001A5C8A" w:rsidP="00D80ED7">
            <w:pPr>
              <w:pStyle w:val="Default"/>
              <w:jc w:val="center"/>
              <w:rPr>
                <w:b/>
                <w:i/>
              </w:rPr>
            </w:pPr>
            <w:r w:rsidRPr="00663184">
              <w:rPr>
                <w:b/>
                <w:i/>
              </w:rPr>
              <w:t>Загрязняющее вещество</w:t>
            </w:r>
          </w:p>
        </w:tc>
        <w:tc>
          <w:tcPr>
            <w:tcW w:w="2143" w:type="dxa"/>
            <w:vAlign w:val="center"/>
          </w:tcPr>
          <w:p w14:paraId="528C9533" w14:textId="77777777" w:rsidR="001A5C8A" w:rsidRPr="00663184" w:rsidRDefault="001A5C8A" w:rsidP="00D80ED7">
            <w:pPr>
              <w:pStyle w:val="Default"/>
              <w:jc w:val="center"/>
              <w:rPr>
                <w:b/>
                <w:i/>
              </w:rPr>
            </w:pPr>
            <w:r w:rsidRPr="00663184">
              <w:rPr>
                <w:b/>
                <w:i/>
              </w:rPr>
              <w:t>Коэффициент оседания</w:t>
            </w:r>
          </w:p>
        </w:tc>
        <w:tc>
          <w:tcPr>
            <w:tcW w:w="1596" w:type="dxa"/>
            <w:vAlign w:val="center"/>
          </w:tcPr>
          <w:p w14:paraId="40359B3F" w14:textId="6FE875EC" w:rsidR="001A5C8A" w:rsidRPr="00663184" w:rsidRDefault="001A5C8A" w:rsidP="00D80ED7">
            <w:pPr>
              <w:pStyle w:val="Default"/>
              <w:jc w:val="center"/>
              <w:rPr>
                <w:b/>
                <w:i/>
              </w:rPr>
            </w:pPr>
            <w:r w:rsidRPr="00663184">
              <w:rPr>
                <w:b/>
                <w:i/>
              </w:rPr>
              <w:t>ПДК, мг/м3</w:t>
            </w:r>
          </w:p>
        </w:tc>
        <w:tc>
          <w:tcPr>
            <w:tcW w:w="2106" w:type="dxa"/>
            <w:vAlign w:val="center"/>
          </w:tcPr>
          <w:p w14:paraId="61A6DE8E" w14:textId="4400C383" w:rsidR="001A5C8A" w:rsidRPr="00663184" w:rsidRDefault="001A5C8A" w:rsidP="00D80ED7">
            <w:pPr>
              <w:pStyle w:val="Default"/>
              <w:jc w:val="center"/>
              <w:rPr>
                <w:b/>
                <w:i/>
              </w:rPr>
            </w:pPr>
            <w:r w:rsidRPr="00663184">
              <w:rPr>
                <w:b/>
                <w:i/>
              </w:rPr>
              <w:t>Класс опасности</w:t>
            </w:r>
          </w:p>
        </w:tc>
        <w:tc>
          <w:tcPr>
            <w:tcW w:w="1684" w:type="dxa"/>
            <w:vAlign w:val="center"/>
          </w:tcPr>
          <w:p w14:paraId="0861A61E" w14:textId="6C595E44" w:rsidR="001A5C8A" w:rsidRPr="00663184" w:rsidRDefault="001A5C8A" w:rsidP="00D80ED7">
            <w:pPr>
              <w:pStyle w:val="Default"/>
              <w:jc w:val="center"/>
              <w:rPr>
                <w:b/>
                <w:i/>
              </w:rPr>
            </w:pPr>
            <w:r w:rsidRPr="00663184">
              <w:rPr>
                <w:b/>
                <w:i/>
              </w:rPr>
              <w:t>Выброс, г/с</w:t>
            </w:r>
          </w:p>
        </w:tc>
      </w:tr>
      <w:tr w:rsidR="001A5C8A" w14:paraId="5B0468EA" w14:textId="77777777" w:rsidTr="00D80ED7">
        <w:trPr>
          <w:trHeight w:val="85"/>
        </w:trPr>
        <w:tc>
          <w:tcPr>
            <w:tcW w:w="2670" w:type="dxa"/>
          </w:tcPr>
          <w:p w14:paraId="035EBBCB" w14:textId="77777777" w:rsidR="001A5C8A" w:rsidRPr="00663184" w:rsidRDefault="00663184" w:rsidP="00D80ED7">
            <w:pPr>
              <w:spacing w:after="0" w:line="240" w:lineRule="auto"/>
              <w:jc w:val="center"/>
              <w:rPr>
                <w:rFonts w:ascii="Times New Roman" w:hAnsi="Times New Roman" w:cs="Times New Roman"/>
                <w:sz w:val="24"/>
                <w:szCs w:val="24"/>
                <w:lang w:eastAsia="x-none"/>
              </w:rPr>
            </w:pPr>
            <w:r>
              <w:rPr>
                <w:rFonts w:ascii="Times New Roman" w:hAnsi="Times New Roman" w:cs="Times New Roman"/>
                <w:sz w:val="24"/>
                <w:szCs w:val="24"/>
                <w:lang w:eastAsia="x-none"/>
              </w:rPr>
              <w:t>Метан</w:t>
            </w:r>
          </w:p>
        </w:tc>
        <w:tc>
          <w:tcPr>
            <w:tcW w:w="2143" w:type="dxa"/>
          </w:tcPr>
          <w:p w14:paraId="64570E5F" w14:textId="77777777" w:rsidR="001A5C8A" w:rsidRPr="00663184" w:rsidRDefault="001A5C8A" w:rsidP="00D80ED7">
            <w:pPr>
              <w:spacing w:after="0" w:line="240" w:lineRule="auto"/>
              <w:jc w:val="center"/>
              <w:rPr>
                <w:rFonts w:ascii="Times New Roman" w:hAnsi="Times New Roman" w:cs="Times New Roman"/>
                <w:sz w:val="24"/>
                <w:szCs w:val="24"/>
                <w:lang w:eastAsia="x-none"/>
              </w:rPr>
            </w:pPr>
            <w:r w:rsidRPr="00663184">
              <w:rPr>
                <w:rFonts w:ascii="Times New Roman" w:hAnsi="Times New Roman" w:cs="Times New Roman"/>
                <w:sz w:val="24"/>
                <w:szCs w:val="24"/>
                <w:lang w:eastAsia="x-none"/>
              </w:rPr>
              <w:t>1</w:t>
            </w:r>
          </w:p>
        </w:tc>
        <w:tc>
          <w:tcPr>
            <w:tcW w:w="1596" w:type="dxa"/>
          </w:tcPr>
          <w:p w14:paraId="7ACF321E" w14:textId="77777777" w:rsidR="001A5C8A" w:rsidRPr="00663184" w:rsidRDefault="001A5C8A" w:rsidP="00D80ED7">
            <w:pPr>
              <w:spacing w:after="0" w:line="240" w:lineRule="auto"/>
              <w:jc w:val="center"/>
              <w:rPr>
                <w:rFonts w:ascii="Times New Roman" w:hAnsi="Times New Roman" w:cs="Times New Roman"/>
                <w:sz w:val="24"/>
                <w:szCs w:val="24"/>
                <w:lang w:eastAsia="x-none"/>
              </w:rPr>
            </w:pPr>
            <w:r w:rsidRPr="00663184">
              <w:rPr>
                <w:rFonts w:ascii="Times New Roman" w:hAnsi="Times New Roman" w:cs="Times New Roman"/>
                <w:sz w:val="24"/>
                <w:szCs w:val="24"/>
                <w:lang w:eastAsia="x-none"/>
              </w:rPr>
              <w:t>50</w:t>
            </w:r>
          </w:p>
        </w:tc>
        <w:tc>
          <w:tcPr>
            <w:tcW w:w="2106" w:type="dxa"/>
          </w:tcPr>
          <w:p w14:paraId="79C2A068" w14:textId="77777777" w:rsidR="001A5C8A" w:rsidRPr="00663184" w:rsidRDefault="001A5C8A" w:rsidP="00D80ED7">
            <w:pPr>
              <w:spacing w:after="0" w:line="240" w:lineRule="auto"/>
              <w:jc w:val="center"/>
              <w:rPr>
                <w:rFonts w:ascii="Times New Roman" w:hAnsi="Times New Roman" w:cs="Times New Roman"/>
                <w:sz w:val="24"/>
                <w:szCs w:val="24"/>
                <w:lang w:eastAsia="x-none"/>
              </w:rPr>
            </w:pPr>
            <w:r w:rsidRPr="00663184">
              <w:rPr>
                <w:rFonts w:ascii="Times New Roman" w:hAnsi="Times New Roman" w:cs="Times New Roman"/>
                <w:sz w:val="24"/>
                <w:szCs w:val="24"/>
                <w:lang w:eastAsia="x-none"/>
              </w:rPr>
              <w:t>4</w:t>
            </w:r>
          </w:p>
        </w:tc>
        <w:tc>
          <w:tcPr>
            <w:tcW w:w="1684" w:type="dxa"/>
          </w:tcPr>
          <w:p w14:paraId="3A90AB32" w14:textId="77777777" w:rsidR="001A5C8A" w:rsidRPr="00663184" w:rsidRDefault="001A5C8A" w:rsidP="00D80ED7">
            <w:pPr>
              <w:pStyle w:val="Default"/>
              <w:jc w:val="center"/>
            </w:pPr>
            <w:r w:rsidRPr="00663184">
              <w:t>4,5×10-3</w:t>
            </w:r>
          </w:p>
        </w:tc>
      </w:tr>
    </w:tbl>
    <w:p w14:paraId="5339CB59" w14:textId="77777777" w:rsidR="00663184" w:rsidRDefault="00663184" w:rsidP="001A5C8A">
      <w:pPr>
        <w:autoSpaceDE w:val="0"/>
        <w:autoSpaceDN w:val="0"/>
        <w:adjustRightInd w:val="0"/>
        <w:spacing w:after="0" w:line="240" w:lineRule="auto"/>
        <w:rPr>
          <w:rFonts w:ascii="Times New Roman" w:hAnsi="Times New Roman" w:cs="Times New Roman"/>
          <w:color w:val="000000"/>
          <w:sz w:val="23"/>
          <w:szCs w:val="23"/>
        </w:rPr>
      </w:pPr>
    </w:p>
    <w:p w14:paraId="6B3AF636"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С целью уменьшения негативного воздействия загрязняющих веществ на атмосферный воздух прилегающей к газопроводу территории во время строительства и эксплуатации газопровода должны предусматриваться следующие мероприятия: </w:t>
      </w:r>
    </w:p>
    <w:p w14:paraId="50047080" w14:textId="77777777" w:rsidR="001A5C8A" w:rsidRPr="00663184" w:rsidRDefault="001A5C8A"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1. Поддержание дорожной и автотранспортной техники в исправном состоянии за счет проведения в установленное время техосмотра, техобслуживания и планово - предупредительного ремонта. </w:t>
      </w:r>
    </w:p>
    <w:p w14:paraId="555CB424" w14:textId="77777777" w:rsidR="001A5C8A" w:rsidRPr="00663184" w:rsidRDefault="001A5C8A" w:rsidP="00E41C4C">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2. Следует отдавать предпочтение газопроводам из полиэтиленовых труб, что максимально снижает загрязнение строительной площадки, как во время проведения строительно-монтажных работ, так и в процессе эксплуатации газопровода. </w:t>
      </w:r>
    </w:p>
    <w:p w14:paraId="6077BA8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3. Применение современной землеройной техники сведет к минимуму площадь разрабатываемой траншеи под газопровод. </w:t>
      </w:r>
    </w:p>
    <w:p w14:paraId="6C3B5A4E"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При строительстве и эксплуатации газопровода на атмосферный воздух прилегающей к нему территории будет оказываться незначительное воздействие, </w:t>
      </w:r>
      <w:r w:rsidRPr="00663184">
        <w:rPr>
          <w:rFonts w:ascii="Times New Roman" w:hAnsi="Times New Roman" w:cs="Times New Roman"/>
          <w:color w:val="000000"/>
          <w:sz w:val="28"/>
          <w:szCs w:val="28"/>
        </w:rPr>
        <w:lastRenderedPageBreak/>
        <w:t xml:space="preserve">обусловленное поступлением в атмосферный воздух загрязняющих веществ. При условии соблюдения правил эксплуатации дорожно-транспортной техники и выполнении всех мероприятий, направленных на уменьшение воздействия загрязняющих веществ, концентрация загрязняющих веществ не превысит расчетных данных. </w:t>
      </w:r>
    </w:p>
    <w:p w14:paraId="3C0441F2" w14:textId="77777777" w:rsidR="001A5C8A" w:rsidRPr="00663184" w:rsidRDefault="001A5C8A" w:rsidP="00A727AF">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В период строительства газопровода будет происходить кратковременное воздействие на земельные ресурсы. Это воздействие связано с изъятием земель, механическим нарушением почвенно-растительного покрова, изменением рельефа и геохимическим загрязнением. При подготовке полосы временного отвода при прокладке газопровода (подвозка труб, сварка, снятие и перемещение плодородного слоя) происходит нарушение поверхностного слоя почвы. Более глубокое нарушение почвы происходит при разработке траншеи под укладку трубопровода.</w:t>
      </w:r>
    </w:p>
    <w:p w14:paraId="0A62B211" w14:textId="77777777" w:rsidR="001A5C8A" w:rsidRPr="00663184" w:rsidRDefault="001A5C8A" w:rsidP="00A727AF">
      <w:pPr>
        <w:spacing w:after="0" w:line="360" w:lineRule="auto"/>
        <w:ind w:firstLine="567"/>
        <w:jc w:val="both"/>
        <w:rPr>
          <w:rFonts w:ascii="Times New Roman" w:hAnsi="Times New Roman" w:cs="Times New Roman"/>
          <w:sz w:val="28"/>
          <w:szCs w:val="28"/>
        </w:rPr>
      </w:pPr>
      <w:r w:rsidRPr="00663184">
        <w:rPr>
          <w:rFonts w:ascii="Times New Roman" w:hAnsi="Times New Roman" w:cs="Times New Roman"/>
          <w:sz w:val="28"/>
          <w:szCs w:val="28"/>
        </w:rPr>
        <w:t>Для почвенного покрова нарушение при работе строительной техники может заключаться в изменении структуры почв, приводящем к их полной или частичной деградации. В целом последствия механического нарушения почвенно-растительного покрова могут проявляться в виде активизации водной и ветровой эрозии.</w:t>
      </w:r>
    </w:p>
    <w:p w14:paraId="0755DECA"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Геохимическое загрязнение территории проектируемого объекта связано с выбросами в атмосферу от строительной техники, с возможными разливами горючесмазочных материалов. </w:t>
      </w:r>
    </w:p>
    <w:p w14:paraId="0450B019"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После проведения строительно-монтажных и земляных работ из полосы временного отвода земли убирается строительный мусор, вывозятся все временные устройства, проводится рекультивация земель. </w:t>
      </w:r>
    </w:p>
    <w:p w14:paraId="268051DA"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После прохода строительного потока уложенный в траншею трубопровод засыпают. На участках, где траншеи разрабатываются вручную, непосредственно в местах пересечения с существующими коммуникациями, рекультивация проводится вручную, верхний плодородный слой складируется в одну сторону от траншеи, нижний минеральный - в другую. Засыпают в обратном направлении. </w:t>
      </w:r>
    </w:p>
    <w:p w14:paraId="23D0D676"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lastRenderedPageBreak/>
        <w:t xml:space="preserve">В период эксплуатации газопровода негативное воздействие на природные компоненты будет сведено к минимуму. </w:t>
      </w:r>
    </w:p>
    <w:p w14:paraId="1DC04489" w14:textId="77777777" w:rsidR="001A5C8A" w:rsidRPr="00663184" w:rsidRDefault="001A5C8A" w:rsidP="00A727AF">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Механическое воздействие на почвенно-растительный покров на этой стадии будет исключено. Временная строительная полоса будет ликвидирована, а земли, отводимые под нее, рекультивированы. Выбросы загрязняющих веществ в атмосферу, образующиеся при эксплуатации объекта, являющиеся в процессе эксплуатации источником химического загрязнения почвы, не окажут существенного влияния на состояние почвенно-растительного покрова.</w:t>
      </w:r>
    </w:p>
    <w:p w14:paraId="7412032C" w14:textId="77777777" w:rsidR="001A5C8A" w:rsidRPr="00663184" w:rsidRDefault="001A5C8A" w:rsidP="00663184">
      <w:pPr>
        <w:spacing w:line="360" w:lineRule="auto"/>
        <w:ind w:firstLine="567"/>
        <w:jc w:val="both"/>
        <w:rPr>
          <w:rFonts w:ascii="Times New Roman" w:hAnsi="Times New Roman" w:cs="Times New Roman"/>
          <w:sz w:val="28"/>
          <w:szCs w:val="28"/>
        </w:rPr>
      </w:pPr>
      <w:r w:rsidRPr="00663184">
        <w:rPr>
          <w:rFonts w:ascii="Times New Roman" w:hAnsi="Times New Roman" w:cs="Times New Roman"/>
          <w:sz w:val="28"/>
          <w:szCs w:val="28"/>
        </w:rPr>
        <w:t>Воздействие на животный мир имеет косвенный характер и проявляется в изменении условий мест обитаний животных, а также работающие на строительстве механизмы являются источниками шумового воздействия на обитающих животных. Прямое воздействие на животный мир связано с присутствием людей, что может отпугивать отдельные виды животных на период строительства газопровода. Негативное воздействие на животный мир временное. Шумовое воздействие ограничивается территорией строительства. Рекультивация нарушенных при строительстве земель имеет целью восстановление условий обитания животных.</w:t>
      </w:r>
    </w:p>
    <w:p w14:paraId="0F58D5F8" w14:textId="77777777" w:rsidR="00D80ED7" w:rsidRDefault="00D80ED7" w:rsidP="00A727AF">
      <w:pPr>
        <w:autoSpaceDE w:val="0"/>
        <w:autoSpaceDN w:val="0"/>
        <w:adjustRightInd w:val="0"/>
        <w:spacing w:line="240" w:lineRule="auto"/>
        <w:ind w:firstLine="567"/>
        <w:jc w:val="center"/>
        <w:rPr>
          <w:rFonts w:ascii="Times New Roman" w:hAnsi="Times New Roman" w:cs="Times New Roman"/>
          <w:b/>
          <w:bCs/>
          <w:i/>
          <w:color w:val="000000"/>
          <w:sz w:val="28"/>
          <w:szCs w:val="28"/>
        </w:rPr>
        <w:sectPr w:rsidR="00D80ED7" w:rsidSect="003B3397">
          <w:pgSz w:w="11906" w:h="16838"/>
          <w:pgMar w:top="1134" w:right="850" w:bottom="1134" w:left="993" w:header="708" w:footer="708" w:gutter="0"/>
          <w:cols w:space="708"/>
          <w:docGrid w:linePitch="360"/>
        </w:sectPr>
      </w:pPr>
    </w:p>
    <w:p w14:paraId="7210B328" w14:textId="3B824333" w:rsidR="001A5C8A" w:rsidRPr="00663184" w:rsidRDefault="00A727AF" w:rsidP="00A727AF">
      <w:pPr>
        <w:autoSpaceDE w:val="0"/>
        <w:autoSpaceDN w:val="0"/>
        <w:adjustRightInd w:val="0"/>
        <w:spacing w:line="24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lastRenderedPageBreak/>
        <w:t>8. ОЦЕНКА НАДЁЖНОСТИ И БЕЗОПАСНОСТИ СИСТЕМ ГАЗОСНАБЖЕНИЯ</w:t>
      </w:r>
    </w:p>
    <w:p w14:paraId="05B5EF42"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Под надёжностью понимают вероятность того, что устройство или система будут в полном объёме выполнять свои функции в течение заданного промежутка времени или при заданных условиях работы. </w:t>
      </w:r>
    </w:p>
    <w:p w14:paraId="2FA875D8"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Как показывает практика, даже наилучшая конструкция, совершенная технология и правильная эксплуатация не исключают полностью отказы. </w:t>
      </w:r>
    </w:p>
    <w:p w14:paraId="6CBDA227"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Различают три характерных типа отказов, присущих любым объектам. </w:t>
      </w:r>
    </w:p>
    <w:p w14:paraId="4202A555" w14:textId="77777777" w:rsidR="001A5C8A" w:rsidRPr="00663184" w:rsidRDefault="00A727AF" w:rsidP="00A727AF">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I. </w:t>
      </w:r>
      <w:r w:rsidR="001A5C8A" w:rsidRPr="00663184">
        <w:rPr>
          <w:rFonts w:ascii="Times New Roman" w:hAnsi="Times New Roman" w:cs="Times New Roman"/>
          <w:color w:val="000000"/>
          <w:sz w:val="28"/>
          <w:szCs w:val="28"/>
        </w:rPr>
        <w:t xml:space="preserve">Отказы приработанные, обусловленные дефектами проектирования, изготовления, монтажа. Они в основном устраняются путем «отбраковки» при испытании или наладке объекта. Доля этих отказов снижается по истечении периода приработки объекта. </w:t>
      </w:r>
    </w:p>
    <w:p w14:paraId="7A8D8EC2" w14:textId="77777777" w:rsidR="001A5C8A" w:rsidRPr="00663184" w:rsidRDefault="00A727AF" w:rsidP="00A727AF">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II. </w:t>
      </w:r>
      <w:r w:rsidR="001A5C8A" w:rsidRPr="00663184">
        <w:rPr>
          <w:rFonts w:ascii="Times New Roman" w:hAnsi="Times New Roman" w:cs="Times New Roman"/>
          <w:color w:val="000000"/>
          <w:sz w:val="28"/>
          <w:szCs w:val="28"/>
        </w:rPr>
        <w:t xml:space="preserve">Отказы внезапные (случайные), вызванные воздействием различных случайных факторов и характерные преимущественно для периода нормальной эксплуатации объекта. Особенностью таких отказов является невозможность их предсказания. </w:t>
      </w:r>
    </w:p>
    <w:p w14:paraId="23AAA35C"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III. Отказы постепенные, происходящие в результате износа и старения объекта. Долговечность работы системы можно увеличить за счет периодической замены наиболее ненадёжных составляющих элементов. </w:t>
      </w:r>
    </w:p>
    <w:p w14:paraId="6449D610" w14:textId="77777777" w:rsidR="001A5C8A" w:rsidRPr="00663184" w:rsidRDefault="001A5C8A" w:rsidP="00A727AF">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Рассматриваемые здесь показатели применяются для оценки надежности как невосстанавливаемых (одноразового использования), так и подлежащих ремонту объектов, т.е. восстанавливаемых до появления первого отказа.</w:t>
      </w:r>
    </w:p>
    <w:p w14:paraId="7FA61540" w14:textId="77777777" w:rsidR="001A5C8A" w:rsidRPr="00663184" w:rsidRDefault="001A5C8A" w:rsidP="00A727AF">
      <w:pPr>
        <w:spacing w:after="0" w:line="360" w:lineRule="auto"/>
        <w:ind w:firstLine="567"/>
        <w:jc w:val="both"/>
        <w:rPr>
          <w:rFonts w:ascii="Times New Roman" w:hAnsi="Times New Roman" w:cs="Times New Roman"/>
          <w:sz w:val="28"/>
          <w:szCs w:val="28"/>
        </w:rPr>
      </w:pPr>
      <w:r w:rsidRPr="00663184">
        <w:rPr>
          <w:rFonts w:ascii="Times New Roman" w:hAnsi="Times New Roman" w:cs="Times New Roman"/>
          <w:sz w:val="28"/>
          <w:szCs w:val="28"/>
        </w:rPr>
        <w:t xml:space="preserve">Большое значение имеет определение надежности линейной (трубопроводной) части газораспределительных систем. Это связано с тем, что при подземной прокладке обнаружение и ликвидация неисправностей затруднительны и требуют продолжительного времени (низкая ремонтопригодность) по сравнению с надземными объектами газового хозяйства. Кроме того, утечки газа из поврежденных подземных газопроводов могут привести к насыщению газом близлежащих зданий и сооружений. Интенсивность отказов и надёжность участков подземных газопроводов приведены в таблице </w:t>
      </w:r>
      <w:r w:rsidR="00D7798B">
        <w:rPr>
          <w:rFonts w:ascii="Times New Roman" w:hAnsi="Times New Roman" w:cs="Times New Roman"/>
          <w:sz w:val="28"/>
          <w:szCs w:val="28"/>
        </w:rPr>
        <w:t>34</w:t>
      </w:r>
      <w:r w:rsidRPr="00663184">
        <w:rPr>
          <w:rFonts w:ascii="Times New Roman" w:hAnsi="Times New Roman" w:cs="Times New Roman"/>
          <w:sz w:val="28"/>
          <w:szCs w:val="28"/>
        </w:rPr>
        <w:t>.</w:t>
      </w:r>
    </w:p>
    <w:p w14:paraId="218A389B" w14:textId="77777777" w:rsidR="001A5C8A" w:rsidRPr="00034DDE" w:rsidRDefault="00D7798B" w:rsidP="00034DDE">
      <w:pPr>
        <w:spacing w:line="240" w:lineRule="auto"/>
        <w:ind w:firstLine="567"/>
        <w:jc w:val="center"/>
        <w:rPr>
          <w:rFonts w:ascii="Times New Roman" w:hAnsi="Times New Roman" w:cs="Times New Roman"/>
          <w:b/>
          <w:bCs/>
          <w:i/>
          <w:sz w:val="28"/>
          <w:szCs w:val="28"/>
        </w:rPr>
      </w:pPr>
      <w:r>
        <w:rPr>
          <w:rFonts w:ascii="Times New Roman" w:hAnsi="Times New Roman" w:cs="Times New Roman"/>
          <w:b/>
          <w:bCs/>
          <w:i/>
          <w:sz w:val="28"/>
          <w:szCs w:val="28"/>
        </w:rPr>
        <w:lastRenderedPageBreak/>
        <w:t>Таблица 34</w:t>
      </w:r>
      <w:r w:rsidR="001A5C8A" w:rsidRPr="00034DDE">
        <w:rPr>
          <w:rFonts w:ascii="Times New Roman" w:hAnsi="Times New Roman" w:cs="Times New Roman"/>
          <w:b/>
          <w:bCs/>
          <w:i/>
          <w:sz w:val="28"/>
          <w:szCs w:val="28"/>
        </w:rPr>
        <w:t xml:space="preserve"> – Интенсивность отказов λ и надёжность участков газопроводов Н</w:t>
      </w:r>
    </w:p>
    <w:tbl>
      <w:tblPr>
        <w:tblW w:w="0" w:type="auto"/>
        <w:jc w:val="center"/>
        <w:tblLayout w:type="fixed"/>
        <w:tblCellMar>
          <w:left w:w="10" w:type="dxa"/>
          <w:right w:w="10" w:type="dxa"/>
        </w:tblCellMar>
        <w:tblLook w:val="04A0" w:firstRow="1" w:lastRow="0" w:firstColumn="1" w:lastColumn="0" w:noHBand="0" w:noVBand="1"/>
      </w:tblPr>
      <w:tblGrid>
        <w:gridCol w:w="2558"/>
        <w:gridCol w:w="1699"/>
        <w:gridCol w:w="1138"/>
        <w:gridCol w:w="989"/>
        <w:gridCol w:w="994"/>
        <w:gridCol w:w="936"/>
        <w:gridCol w:w="1056"/>
      </w:tblGrid>
      <w:tr w:rsidR="00AF775A" w14:paraId="560FA572" w14:textId="77777777" w:rsidTr="00AF775A">
        <w:trPr>
          <w:trHeight w:val="269"/>
          <w:jc w:val="center"/>
        </w:trPr>
        <w:tc>
          <w:tcPr>
            <w:tcW w:w="2558"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AA4BA1" w14:textId="77777777" w:rsidR="00AF775A" w:rsidRPr="00AF775A" w:rsidRDefault="00AF775A" w:rsidP="00AF775A">
            <w:pPr>
              <w:pStyle w:val="52"/>
              <w:keepNext/>
              <w:shd w:val="clear" w:color="auto" w:fill="auto"/>
              <w:spacing w:after="0" w:line="259" w:lineRule="exact"/>
              <w:jc w:val="center"/>
              <w:rPr>
                <w:rFonts w:ascii="Times New Roman" w:hAnsi="Times New Roman" w:cs="Times New Roman"/>
                <w:b/>
                <w:i/>
                <w:sz w:val="24"/>
                <w:szCs w:val="24"/>
              </w:rPr>
            </w:pPr>
            <w:r w:rsidRPr="00AF775A">
              <w:rPr>
                <w:rFonts w:ascii="Times New Roman" w:hAnsi="Times New Roman" w:cs="Times New Roman"/>
                <w:b/>
                <w:i/>
                <w:sz w:val="24"/>
                <w:szCs w:val="24"/>
              </w:rPr>
              <w:t>Диаметр газопровода, мм</w:t>
            </w:r>
          </w:p>
        </w:tc>
        <w:tc>
          <w:tcPr>
            <w:tcW w:w="1699"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624379A" w14:textId="77777777" w:rsidR="00AF775A" w:rsidRPr="00AF775A" w:rsidRDefault="00AF775A" w:rsidP="00AF775A">
            <w:pPr>
              <w:pStyle w:val="52"/>
              <w:keepNext/>
              <w:shd w:val="clear" w:color="auto" w:fill="auto"/>
              <w:spacing w:after="0" w:line="254" w:lineRule="exact"/>
              <w:jc w:val="center"/>
              <w:rPr>
                <w:rFonts w:ascii="Times New Roman" w:hAnsi="Times New Roman" w:cs="Times New Roman"/>
                <w:b/>
                <w:i/>
                <w:sz w:val="24"/>
                <w:szCs w:val="24"/>
              </w:rPr>
            </w:pPr>
            <w:r w:rsidRPr="00AF775A">
              <w:rPr>
                <w:rFonts w:ascii="Times New Roman" w:hAnsi="Times New Roman" w:cs="Times New Roman"/>
                <w:b/>
                <w:i/>
                <w:sz w:val="24"/>
                <w:szCs w:val="24"/>
              </w:rPr>
              <w:t>10</w:t>
            </w:r>
            <w:r w:rsidRPr="00AF775A">
              <w:rPr>
                <w:rFonts w:ascii="Times New Roman" w:hAnsi="Times New Roman" w:cs="Times New Roman"/>
                <w:b/>
                <w:i/>
                <w:sz w:val="24"/>
                <w:szCs w:val="24"/>
                <w:vertAlign w:val="superscript"/>
              </w:rPr>
              <w:t>5</w:t>
            </w:r>
            <w:r w:rsidRPr="00AF775A">
              <w:rPr>
                <w:rFonts w:ascii="Times New Roman" w:hAnsi="Times New Roman" w:cs="Times New Roman"/>
                <w:b/>
                <w:i/>
                <w:sz w:val="24"/>
                <w:szCs w:val="24"/>
              </w:rPr>
              <w:t>λ</w:t>
            </w:r>
          </w:p>
          <w:p w14:paraId="66760029" w14:textId="77777777" w:rsidR="00AF775A" w:rsidRPr="00AF775A" w:rsidRDefault="00AF775A" w:rsidP="00AF775A">
            <w:pPr>
              <w:pStyle w:val="52"/>
              <w:keepNext/>
              <w:shd w:val="clear" w:color="auto" w:fill="auto"/>
              <w:spacing w:after="0" w:line="254" w:lineRule="exact"/>
              <w:jc w:val="center"/>
              <w:rPr>
                <w:rFonts w:ascii="Times New Roman" w:hAnsi="Times New Roman" w:cs="Times New Roman"/>
                <w:b/>
                <w:i/>
                <w:sz w:val="24"/>
                <w:szCs w:val="24"/>
              </w:rPr>
            </w:pPr>
            <w:r w:rsidRPr="00AF775A">
              <w:rPr>
                <w:rFonts w:ascii="Times New Roman" w:hAnsi="Times New Roman" w:cs="Times New Roman"/>
                <w:b/>
                <w:i/>
                <w:sz w:val="24"/>
                <w:szCs w:val="24"/>
              </w:rPr>
              <w:t>м-1 в год</w:t>
            </w:r>
          </w:p>
        </w:tc>
        <w:tc>
          <w:tcPr>
            <w:tcW w:w="5113" w:type="dxa"/>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14:paraId="57F1106A" w14:textId="77777777" w:rsidR="00AF775A" w:rsidRPr="00AF775A" w:rsidRDefault="00AF775A" w:rsidP="00AF775A">
            <w:pPr>
              <w:pStyle w:val="52"/>
              <w:keepNext/>
              <w:shd w:val="clear" w:color="auto" w:fill="auto"/>
              <w:spacing w:after="0" w:line="240" w:lineRule="auto"/>
              <w:ind w:left="1280"/>
              <w:jc w:val="center"/>
              <w:rPr>
                <w:rFonts w:ascii="Times New Roman" w:hAnsi="Times New Roman" w:cs="Times New Roman"/>
                <w:b/>
                <w:i/>
                <w:sz w:val="24"/>
                <w:szCs w:val="24"/>
              </w:rPr>
            </w:pPr>
            <w:r w:rsidRPr="00AF775A">
              <w:rPr>
                <w:rFonts w:ascii="Times New Roman" w:hAnsi="Times New Roman" w:cs="Times New Roman"/>
                <w:b/>
                <w:i/>
                <w:sz w:val="24"/>
                <w:szCs w:val="24"/>
              </w:rPr>
              <w:t>Н, % при длине участка, м</w:t>
            </w:r>
          </w:p>
        </w:tc>
      </w:tr>
      <w:tr w:rsidR="00AF775A" w14:paraId="1FBED6AC" w14:textId="77777777" w:rsidTr="00AF775A">
        <w:trPr>
          <w:trHeight w:val="381"/>
          <w:jc w:val="center"/>
        </w:trPr>
        <w:tc>
          <w:tcPr>
            <w:tcW w:w="2558" w:type="dxa"/>
            <w:vMerge/>
            <w:tcBorders>
              <w:top w:val="single" w:sz="4" w:space="0" w:color="auto"/>
              <w:left w:val="single" w:sz="4" w:space="0" w:color="auto"/>
              <w:bottom w:val="single" w:sz="4" w:space="0" w:color="auto"/>
              <w:right w:val="single" w:sz="4" w:space="0" w:color="auto"/>
            </w:tcBorders>
            <w:vAlign w:val="center"/>
            <w:hideMark/>
          </w:tcPr>
          <w:p w14:paraId="314AF8AE" w14:textId="77777777" w:rsidR="00AF775A" w:rsidRPr="00AF775A" w:rsidRDefault="00AF775A" w:rsidP="00AF775A">
            <w:pPr>
              <w:jc w:val="center"/>
              <w:rPr>
                <w:rFonts w:ascii="Times New Roman" w:hAnsi="Times New Roman" w:cs="Times New Roman"/>
                <w:b/>
                <w:i/>
                <w:sz w:val="24"/>
                <w:szCs w:val="24"/>
              </w:rPr>
            </w:pPr>
          </w:p>
        </w:tc>
        <w:tc>
          <w:tcPr>
            <w:tcW w:w="1699" w:type="dxa"/>
            <w:vMerge/>
            <w:tcBorders>
              <w:top w:val="single" w:sz="4" w:space="0" w:color="auto"/>
              <w:left w:val="single" w:sz="4" w:space="0" w:color="auto"/>
              <w:bottom w:val="single" w:sz="4" w:space="0" w:color="auto"/>
              <w:right w:val="single" w:sz="4" w:space="0" w:color="auto"/>
            </w:tcBorders>
            <w:vAlign w:val="center"/>
            <w:hideMark/>
          </w:tcPr>
          <w:p w14:paraId="24330520" w14:textId="77777777" w:rsidR="00AF775A" w:rsidRPr="00AF775A" w:rsidRDefault="00AF775A" w:rsidP="00AF775A">
            <w:pPr>
              <w:jc w:val="center"/>
              <w:rPr>
                <w:rFonts w:ascii="Times New Roman" w:hAnsi="Times New Roman" w:cs="Times New Roman"/>
                <w:b/>
                <w:i/>
                <w:sz w:val="24"/>
                <w:szCs w:val="24"/>
              </w:rPr>
            </w:pP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587544" w14:textId="77777777" w:rsidR="00AF775A" w:rsidRPr="00AF775A" w:rsidRDefault="00AF775A" w:rsidP="00AF775A">
            <w:pPr>
              <w:pStyle w:val="52"/>
              <w:keepNext/>
              <w:shd w:val="clear" w:color="auto" w:fill="auto"/>
              <w:spacing w:after="0" w:line="240" w:lineRule="auto"/>
              <w:ind w:left="440"/>
              <w:jc w:val="center"/>
              <w:rPr>
                <w:rFonts w:ascii="Times New Roman" w:hAnsi="Times New Roman" w:cs="Times New Roman"/>
                <w:b/>
                <w:i/>
                <w:sz w:val="24"/>
                <w:szCs w:val="24"/>
              </w:rPr>
            </w:pPr>
            <w:r w:rsidRPr="00AF775A">
              <w:rPr>
                <w:rFonts w:ascii="Times New Roman" w:hAnsi="Times New Roman" w:cs="Times New Roman"/>
                <w:b/>
                <w:i/>
                <w:sz w:val="24"/>
                <w:szCs w:val="24"/>
              </w:rPr>
              <w:t>100</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9786F8" w14:textId="77777777" w:rsidR="00AF775A" w:rsidRPr="00AF775A" w:rsidRDefault="00AF775A" w:rsidP="00AF775A">
            <w:pPr>
              <w:pStyle w:val="52"/>
              <w:keepNext/>
              <w:shd w:val="clear" w:color="auto" w:fill="auto"/>
              <w:spacing w:after="0" w:line="240" w:lineRule="auto"/>
              <w:ind w:left="340"/>
              <w:jc w:val="center"/>
              <w:rPr>
                <w:rFonts w:ascii="Times New Roman" w:hAnsi="Times New Roman" w:cs="Times New Roman"/>
                <w:b/>
                <w:i/>
                <w:sz w:val="24"/>
                <w:szCs w:val="24"/>
              </w:rPr>
            </w:pPr>
            <w:r w:rsidRPr="00AF775A">
              <w:rPr>
                <w:rFonts w:ascii="Times New Roman" w:hAnsi="Times New Roman" w:cs="Times New Roman"/>
                <w:b/>
                <w:i/>
                <w:sz w:val="24"/>
                <w:szCs w:val="24"/>
              </w:rPr>
              <w:t>150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21CD0F" w14:textId="77777777" w:rsidR="00AF775A" w:rsidRPr="00AF775A" w:rsidRDefault="00AF775A" w:rsidP="00AF775A">
            <w:pPr>
              <w:pStyle w:val="52"/>
              <w:keepNext/>
              <w:shd w:val="clear" w:color="auto" w:fill="auto"/>
              <w:spacing w:after="0" w:line="240" w:lineRule="auto"/>
              <w:ind w:left="360"/>
              <w:jc w:val="center"/>
              <w:rPr>
                <w:rFonts w:ascii="Times New Roman" w:hAnsi="Times New Roman" w:cs="Times New Roman"/>
                <w:b/>
                <w:i/>
                <w:sz w:val="24"/>
                <w:szCs w:val="24"/>
              </w:rPr>
            </w:pPr>
            <w:r w:rsidRPr="00AF775A">
              <w:rPr>
                <w:rFonts w:ascii="Times New Roman" w:hAnsi="Times New Roman" w:cs="Times New Roman"/>
                <w:b/>
                <w:i/>
                <w:sz w:val="24"/>
                <w:szCs w:val="24"/>
              </w:rPr>
              <w:t>200</w:t>
            </w:r>
          </w:p>
        </w:tc>
        <w:tc>
          <w:tcPr>
            <w:tcW w:w="9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C480AF" w14:textId="77777777" w:rsidR="00AF775A" w:rsidRPr="00AF775A" w:rsidRDefault="00AF775A" w:rsidP="00AF775A">
            <w:pPr>
              <w:pStyle w:val="52"/>
              <w:keepNext/>
              <w:shd w:val="clear" w:color="auto" w:fill="auto"/>
              <w:spacing w:after="0" w:line="240" w:lineRule="auto"/>
              <w:ind w:left="320"/>
              <w:jc w:val="center"/>
              <w:rPr>
                <w:rFonts w:ascii="Times New Roman" w:hAnsi="Times New Roman" w:cs="Times New Roman"/>
                <w:b/>
                <w:i/>
                <w:sz w:val="24"/>
                <w:szCs w:val="24"/>
              </w:rPr>
            </w:pPr>
            <w:r w:rsidRPr="00AF775A">
              <w:rPr>
                <w:rFonts w:ascii="Times New Roman" w:hAnsi="Times New Roman" w:cs="Times New Roman"/>
                <w:b/>
                <w:i/>
                <w:sz w:val="24"/>
                <w:szCs w:val="24"/>
              </w:rPr>
              <w:t>250</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C8970F2" w14:textId="77777777" w:rsidR="00AF775A" w:rsidRPr="00AF775A" w:rsidRDefault="00AF775A" w:rsidP="00AF775A">
            <w:pPr>
              <w:pStyle w:val="52"/>
              <w:keepNext/>
              <w:shd w:val="clear" w:color="auto" w:fill="auto"/>
              <w:spacing w:after="0" w:line="240" w:lineRule="auto"/>
              <w:ind w:left="380"/>
              <w:jc w:val="center"/>
              <w:rPr>
                <w:rFonts w:ascii="Times New Roman" w:hAnsi="Times New Roman" w:cs="Times New Roman"/>
                <w:b/>
                <w:i/>
                <w:sz w:val="24"/>
                <w:szCs w:val="24"/>
              </w:rPr>
            </w:pPr>
            <w:r w:rsidRPr="00AF775A">
              <w:rPr>
                <w:rFonts w:ascii="Times New Roman" w:hAnsi="Times New Roman" w:cs="Times New Roman"/>
                <w:b/>
                <w:i/>
                <w:sz w:val="24"/>
                <w:szCs w:val="24"/>
              </w:rPr>
              <w:t>300</w:t>
            </w:r>
          </w:p>
        </w:tc>
      </w:tr>
      <w:tr w:rsidR="00AF775A" w14:paraId="1CECD4BF" w14:textId="77777777" w:rsidTr="00AF775A">
        <w:trPr>
          <w:trHeight w:val="264"/>
          <w:jc w:val="center"/>
        </w:trPr>
        <w:tc>
          <w:tcPr>
            <w:tcW w:w="25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73E4764"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&lt;80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45CF66"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307</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325080" w14:textId="77777777" w:rsidR="00AF775A" w:rsidRPr="00AF775A" w:rsidRDefault="00AF775A" w:rsidP="00AF775A">
            <w:pPr>
              <w:pStyle w:val="52"/>
              <w:keepNext/>
              <w:shd w:val="clear" w:color="auto" w:fill="auto"/>
              <w:spacing w:after="0" w:line="240" w:lineRule="auto"/>
              <w:ind w:left="300"/>
              <w:jc w:val="center"/>
              <w:rPr>
                <w:rFonts w:ascii="Times New Roman" w:hAnsi="Times New Roman" w:cs="Times New Roman"/>
                <w:sz w:val="24"/>
                <w:szCs w:val="24"/>
              </w:rPr>
            </w:pPr>
            <w:r w:rsidRPr="00AF775A">
              <w:rPr>
                <w:rFonts w:ascii="Times New Roman" w:hAnsi="Times New Roman" w:cs="Times New Roman"/>
                <w:sz w:val="24"/>
                <w:szCs w:val="24"/>
              </w:rPr>
              <w:t>99,693</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470D2D" w14:textId="77777777" w:rsidR="00AF775A" w:rsidRPr="00AF775A" w:rsidRDefault="00AF775A" w:rsidP="00AF775A">
            <w:pPr>
              <w:pStyle w:val="52"/>
              <w:keepNext/>
              <w:shd w:val="clear" w:color="auto" w:fill="auto"/>
              <w:spacing w:after="0" w:line="240" w:lineRule="auto"/>
              <w:ind w:left="200"/>
              <w:jc w:val="center"/>
              <w:rPr>
                <w:rFonts w:ascii="Times New Roman" w:hAnsi="Times New Roman" w:cs="Times New Roman"/>
                <w:sz w:val="24"/>
                <w:szCs w:val="24"/>
              </w:rPr>
            </w:pPr>
            <w:r w:rsidRPr="00AF775A">
              <w:rPr>
                <w:rFonts w:ascii="Times New Roman" w:hAnsi="Times New Roman" w:cs="Times New Roman"/>
                <w:sz w:val="24"/>
                <w:szCs w:val="24"/>
              </w:rPr>
              <w:t>99,563</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D1468C"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99,385</w:t>
            </w:r>
          </w:p>
        </w:tc>
        <w:tc>
          <w:tcPr>
            <w:tcW w:w="9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8C427A" w14:textId="77777777" w:rsidR="00AF775A" w:rsidRPr="00AF775A" w:rsidRDefault="00AF775A" w:rsidP="00AF775A">
            <w:pPr>
              <w:pStyle w:val="52"/>
              <w:keepNext/>
              <w:shd w:val="clear" w:color="auto" w:fill="auto"/>
              <w:spacing w:after="0" w:line="240" w:lineRule="auto"/>
              <w:ind w:left="180"/>
              <w:jc w:val="center"/>
              <w:rPr>
                <w:rFonts w:ascii="Times New Roman" w:hAnsi="Times New Roman" w:cs="Times New Roman"/>
                <w:sz w:val="24"/>
                <w:szCs w:val="24"/>
              </w:rPr>
            </w:pPr>
            <w:r w:rsidRPr="00AF775A">
              <w:rPr>
                <w:rFonts w:ascii="Times New Roman" w:hAnsi="Times New Roman" w:cs="Times New Roman"/>
                <w:sz w:val="24"/>
                <w:szCs w:val="24"/>
              </w:rPr>
              <w:t>99,230</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DEFF17"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99,074</w:t>
            </w:r>
          </w:p>
        </w:tc>
      </w:tr>
      <w:tr w:rsidR="00AF775A" w14:paraId="2DC124A5" w14:textId="77777777" w:rsidTr="00AF775A">
        <w:trPr>
          <w:trHeight w:val="264"/>
          <w:jc w:val="center"/>
        </w:trPr>
        <w:tc>
          <w:tcPr>
            <w:tcW w:w="25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AA707D"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100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AA41BA"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38</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A85FFF" w14:textId="77777777" w:rsidR="00AF775A" w:rsidRPr="00AF775A" w:rsidRDefault="00AF775A" w:rsidP="00AF775A">
            <w:pPr>
              <w:pStyle w:val="52"/>
              <w:keepNext/>
              <w:shd w:val="clear" w:color="auto" w:fill="auto"/>
              <w:spacing w:after="0" w:line="240" w:lineRule="auto"/>
              <w:ind w:left="300"/>
              <w:jc w:val="center"/>
              <w:rPr>
                <w:rFonts w:ascii="Times New Roman" w:hAnsi="Times New Roman" w:cs="Times New Roman"/>
                <w:sz w:val="24"/>
                <w:szCs w:val="24"/>
              </w:rPr>
            </w:pPr>
            <w:r w:rsidRPr="00AF775A">
              <w:rPr>
                <w:rFonts w:ascii="Times New Roman" w:hAnsi="Times New Roman" w:cs="Times New Roman"/>
                <w:sz w:val="24"/>
                <w:szCs w:val="24"/>
              </w:rPr>
              <w:t>99,962</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77BB44" w14:textId="77777777" w:rsidR="00AF775A" w:rsidRPr="00AF775A" w:rsidRDefault="00AF775A" w:rsidP="00AF775A">
            <w:pPr>
              <w:pStyle w:val="52"/>
              <w:keepNext/>
              <w:shd w:val="clear" w:color="auto" w:fill="auto"/>
              <w:spacing w:after="0" w:line="240" w:lineRule="auto"/>
              <w:ind w:left="200"/>
              <w:jc w:val="center"/>
              <w:rPr>
                <w:rFonts w:ascii="Times New Roman" w:hAnsi="Times New Roman" w:cs="Times New Roman"/>
                <w:sz w:val="24"/>
                <w:szCs w:val="24"/>
              </w:rPr>
            </w:pPr>
            <w:r w:rsidRPr="00AF775A">
              <w:rPr>
                <w:rFonts w:ascii="Times New Roman" w:hAnsi="Times New Roman" w:cs="Times New Roman"/>
                <w:sz w:val="24"/>
                <w:szCs w:val="24"/>
              </w:rPr>
              <w:t>99,943</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57DC79"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99,925</w:t>
            </w:r>
          </w:p>
        </w:tc>
        <w:tc>
          <w:tcPr>
            <w:tcW w:w="9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B1CD58" w14:textId="77777777" w:rsidR="00AF775A" w:rsidRPr="00AF775A" w:rsidRDefault="00AF775A" w:rsidP="00AF775A">
            <w:pPr>
              <w:pStyle w:val="52"/>
              <w:keepNext/>
              <w:shd w:val="clear" w:color="auto" w:fill="auto"/>
              <w:spacing w:after="0" w:line="240" w:lineRule="auto"/>
              <w:ind w:left="180"/>
              <w:jc w:val="center"/>
              <w:rPr>
                <w:rFonts w:ascii="Times New Roman" w:hAnsi="Times New Roman" w:cs="Times New Roman"/>
                <w:sz w:val="24"/>
                <w:szCs w:val="24"/>
              </w:rPr>
            </w:pPr>
            <w:r w:rsidRPr="00AF775A">
              <w:rPr>
                <w:rFonts w:ascii="Times New Roman" w:hAnsi="Times New Roman" w:cs="Times New Roman"/>
                <w:sz w:val="24"/>
                <w:szCs w:val="24"/>
              </w:rPr>
              <w:t>99,910</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1F9C6F"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99,889</w:t>
            </w:r>
          </w:p>
        </w:tc>
      </w:tr>
      <w:tr w:rsidR="00AF775A" w14:paraId="41F44657" w14:textId="77777777" w:rsidTr="00AF775A">
        <w:trPr>
          <w:trHeight w:val="259"/>
          <w:jc w:val="center"/>
        </w:trPr>
        <w:tc>
          <w:tcPr>
            <w:tcW w:w="25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A78B02"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125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8CA6FD"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EF1AE5" w14:textId="77777777" w:rsidR="00AF775A" w:rsidRPr="00AF775A" w:rsidRDefault="00AF775A" w:rsidP="00AF775A">
            <w:pPr>
              <w:pStyle w:val="52"/>
              <w:keepNext/>
              <w:shd w:val="clear" w:color="auto" w:fill="auto"/>
              <w:spacing w:after="0" w:line="240" w:lineRule="auto"/>
              <w:ind w:left="300"/>
              <w:jc w:val="center"/>
              <w:rPr>
                <w:rFonts w:ascii="Times New Roman" w:hAnsi="Times New Roman" w:cs="Times New Roman"/>
                <w:sz w:val="24"/>
                <w:szCs w:val="24"/>
              </w:rPr>
            </w:pPr>
            <w:r w:rsidRPr="00AF775A">
              <w:rPr>
                <w:rFonts w:ascii="Times New Roman" w:hAnsi="Times New Roman" w:cs="Times New Roman"/>
                <w:sz w:val="24"/>
                <w:szCs w:val="24"/>
              </w:rPr>
              <w:t>99,98</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774A6" w14:textId="77777777" w:rsidR="00AF775A" w:rsidRPr="00AF775A" w:rsidRDefault="00AF775A" w:rsidP="00AF775A">
            <w:pPr>
              <w:pStyle w:val="52"/>
              <w:keepNext/>
              <w:shd w:val="clear" w:color="auto" w:fill="auto"/>
              <w:spacing w:after="0" w:line="240" w:lineRule="auto"/>
              <w:ind w:left="340"/>
              <w:jc w:val="center"/>
              <w:rPr>
                <w:rFonts w:ascii="Times New Roman" w:hAnsi="Times New Roman" w:cs="Times New Roman"/>
                <w:sz w:val="24"/>
                <w:szCs w:val="24"/>
              </w:rPr>
            </w:pPr>
            <w:r w:rsidRPr="00AF775A">
              <w:rPr>
                <w:rFonts w:ascii="Times New Roman" w:hAnsi="Times New Roman" w:cs="Times New Roman"/>
                <w:sz w:val="24"/>
                <w:szCs w:val="24"/>
              </w:rPr>
              <w:t>99,97</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E72B349"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99,96</w:t>
            </w:r>
          </w:p>
        </w:tc>
        <w:tc>
          <w:tcPr>
            <w:tcW w:w="9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54CD16" w14:textId="77777777" w:rsidR="00AF775A" w:rsidRPr="00AF775A" w:rsidRDefault="00AF775A" w:rsidP="00AF775A">
            <w:pPr>
              <w:pStyle w:val="52"/>
              <w:keepNext/>
              <w:shd w:val="clear" w:color="auto" w:fill="auto"/>
              <w:spacing w:after="0" w:line="240" w:lineRule="auto"/>
              <w:ind w:left="180"/>
              <w:jc w:val="center"/>
              <w:rPr>
                <w:rFonts w:ascii="Times New Roman" w:hAnsi="Times New Roman" w:cs="Times New Roman"/>
                <w:sz w:val="24"/>
                <w:szCs w:val="24"/>
              </w:rPr>
            </w:pPr>
            <w:r w:rsidRPr="00AF775A">
              <w:rPr>
                <w:rFonts w:ascii="Times New Roman" w:hAnsi="Times New Roman" w:cs="Times New Roman"/>
                <w:sz w:val="24"/>
                <w:szCs w:val="24"/>
              </w:rPr>
              <w:t>99,951</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4CAF77"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99,941</w:t>
            </w:r>
          </w:p>
        </w:tc>
      </w:tr>
      <w:tr w:rsidR="00AF775A" w14:paraId="1358AC39" w14:textId="77777777" w:rsidTr="00AF775A">
        <w:trPr>
          <w:trHeight w:val="264"/>
          <w:jc w:val="center"/>
        </w:trPr>
        <w:tc>
          <w:tcPr>
            <w:tcW w:w="25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3B56D7"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150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7F4AC7" w14:textId="77777777" w:rsidR="00AF775A" w:rsidRPr="00AF775A" w:rsidRDefault="00AF775A" w:rsidP="00AF775A">
            <w:pPr>
              <w:pStyle w:val="52"/>
              <w:keepNext/>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1</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647182" w14:textId="77777777" w:rsidR="00AF775A" w:rsidRPr="00AF775A" w:rsidRDefault="00AF775A" w:rsidP="00AF775A">
            <w:pPr>
              <w:pStyle w:val="52"/>
              <w:keepNext/>
              <w:shd w:val="clear" w:color="auto" w:fill="auto"/>
              <w:spacing w:after="0" w:line="240" w:lineRule="auto"/>
              <w:ind w:left="300"/>
              <w:jc w:val="center"/>
              <w:rPr>
                <w:rFonts w:ascii="Times New Roman" w:hAnsi="Times New Roman" w:cs="Times New Roman"/>
                <w:sz w:val="24"/>
                <w:szCs w:val="24"/>
              </w:rPr>
            </w:pPr>
            <w:r w:rsidRPr="00AF775A">
              <w:rPr>
                <w:rFonts w:ascii="Times New Roman" w:hAnsi="Times New Roman" w:cs="Times New Roman"/>
                <w:sz w:val="24"/>
                <w:szCs w:val="24"/>
              </w:rPr>
              <w:t>99,999</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63716D" w14:textId="77777777" w:rsidR="00AF775A" w:rsidRPr="00AF775A" w:rsidRDefault="00AF775A" w:rsidP="00AF775A">
            <w:pPr>
              <w:pStyle w:val="52"/>
              <w:keepNext/>
              <w:shd w:val="clear" w:color="auto" w:fill="auto"/>
              <w:spacing w:after="0" w:line="240" w:lineRule="auto"/>
              <w:ind w:left="200"/>
              <w:jc w:val="center"/>
              <w:rPr>
                <w:rFonts w:ascii="Times New Roman" w:hAnsi="Times New Roman" w:cs="Times New Roman"/>
                <w:sz w:val="24"/>
                <w:szCs w:val="24"/>
              </w:rPr>
            </w:pPr>
            <w:r w:rsidRPr="00AF775A">
              <w:rPr>
                <w:rFonts w:ascii="Times New Roman" w:hAnsi="Times New Roman" w:cs="Times New Roman"/>
                <w:sz w:val="24"/>
                <w:szCs w:val="24"/>
              </w:rPr>
              <w:t>99,998</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033D55"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99,997</w:t>
            </w:r>
          </w:p>
        </w:tc>
        <w:tc>
          <w:tcPr>
            <w:tcW w:w="9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54E4CF" w14:textId="77777777" w:rsidR="00AF775A" w:rsidRPr="00AF775A" w:rsidRDefault="00AF775A" w:rsidP="00AF775A">
            <w:pPr>
              <w:pStyle w:val="52"/>
              <w:keepNext/>
              <w:shd w:val="clear" w:color="auto" w:fill="auto"/>
              <w:spacing w:after="0" w:line="240" w:lineRule="auto"/>
              <w:ind w:left="180"/>
              <w:jc w:val="center"/>
              <w:rPr>
                <w:rFonts w:ascii="Times New Roman" w:hAnsi="Times New Roman" w:cs="Times New Roman"/>
                <w:sz w:val="24"/>
                <w:szCs w:val="24"/>
              </w:rPr>
            </w:pPr>
            <w:r w:rsidRPr="00AF775A">
              <w:rPr>
                <w:rFonts w:ascii="Times New Roman" w:hAnsi="Times New Roman" w:cs="Times New Roman"/>
                <w:sz w:val="24"/>
                <w:szCs w:val="24"/>
              </w:rPr>
              <w:t>99,996</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DAA780" w14:textId="77777777" w:rsidR="00AF775A" w:rsidRPr="00AF775A" w:rsidRDefault="00AF775A" w:rsidP="00AF775A">
            <w:pPr>
              <w:pStyle w:val="52"/>
              <w:keepNext/>
              <w:shd w:val="clear" w:color="auto" w:fill="auto"/>
              <w:spacing w:after="0" w:line="240" w:lineRule="auto"/>
              <w:ind w:left="240"/>
              <w:jc w:val="center"/>
              <w:rPr>
                <w:rFonts w:ascii="Times New Roman" w:hAnsi="Times New Roman" w:cs="Times New Roman"/>
                <w:sz w:val="24"/>
                <w:szCs w:val="24"/>
              </w:rPr>
            </w:pPr>
            <w:r w:rsidRPr="00AF775A">
              <w:rPr>
                <w:rFonts w:ascii="Times New Roman" w:hAnsi="Times New Roman" w:cs="Times New Roman"/>
                <w:sz w:val="24"/>
                <w:szCs w:val="24"/>
              </w:rPr>
              <w:t>99,995</w:t>
            </w:r>
          </w:p>
        </w:tc>
      </w:tr>
      <w:tr w:rsidR="00AF775A" w14:paraId="47EAAF6C" w14:textId="77777777" w:rsidTr="00AF775A">
        <w:trPr>
          <w:trHeight w:val="274"/>
          <w:jc w:val="center"/>
        </w:trPr>
        <w:tc>
          <w:tcPr>
            <w:tcW w:w="25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D3CE90" w14:textId="77777777" w:rsidR="00AF775A" w:rsidRPr="00AF775A" w:rsidRDefault="00AF775A" w:rsidP="00AF775A">
            <w:pPr>
              <w:pStyle w:val="52"/>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&gt;200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A84B92" w14:textId="77777777" w:rsidR="00AF775A" w:rsidRPr="00AF775A" w:rsidRDefault="00AF775A" w:rsidP="00AF775A">
            <w:pPr>
              <w:pStyle w:val="52"/>
              <w:shd w:val="clear" w:color="auto" w:fill="auto"/>
              <w:spacing w:after="0" w:line="240" w:lineRule="auto"/>
              <w:jc w:val="center"/>
              <w:rPr>
                <w:rFonts w:ascii="Times New Roman" w:hAnsi="Times New Roman" w:cs="Times New Roman"/>
                <w:sz w:val="24"/>
                <w:szCs w:val="24"/>
              </w:rPr>
            </w:pPr>
            <w:r w:rsidRPr="00AF775A">
              <w:rPr>
                <w:rFonts w:ascii="Times New Roman" w:hAnsi="Times New Roman" w:cs="Times New Roman"/>
                <w:sz w:val="24"/>
                <w:szCs w:val="24"/>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67F10A" w14:textId="77777777" w:rsidR="00AF775A" w:rsidRPr="00AF775A" w:rsidRDefault="00AF775A" w:rsidP="00AF775A">
            <w:pPr>
              <w:pStyle w:val="52"/>
              <w:shd w:val="clear" w:color="auto" w:fill="auto"/>
              <w:spacing w:after="0" w:line="240" w:lineRule="auto"/>
              <w:ind w:left="440"/>
              <w:jc w:val="center"/>
              <w:rPr>
                <w:rFonts w:ascii="Times New Roman" w:hAnsi="Times New Roman" w:cs="Times New Roman"/>
                <w:sz w:val="24"/>
                <w:szCs w:val="24"/>
              </w:rPr>
            </w:pPr>
            <w:r w:rsidRPr="00AF775A">
              <w:rPr>
                <w:rFonts w:ascii="Times New Roman" w:hAnsi="Times New Roman" w:cs="Times New Roman"/>
                <w:sz w:val="24"/>
                <w:szCs w:val="24"/>
              </w:rPr>
              <w:t>100</w:t>
            </w:r>
          </w:p>
        </w:tc>
        <w:tc>
          <w:tcPr>
            <w:tcW w:w="9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96CDAB" w14:textId="77777777" w:rsidR="00AF775A" w:rsidRPr="00AF775A" w:rsidRDefault="00AF775A" w:rsidP="00AF775A">
            <w:pPr>
              <w:pStyle w:val="52"/>
              <w:shd w:val="clear" w:color="auto" w:fill="auto"/>
              <w:spacing w:after="0" w:line="240" w:lineRule="auto"/>
              <w:ind w:left="340"/>
              <w:jc w:val="center"/>
              <w:rPr>
                <w:rFonts w:ascii="Times New Roman" w:hAnsi="Times New Roman" w:cs="Times New Roman"/>
                <w:sz w:val="24"/>
                <w:szCs w:val="24"/>
              </w:rPr>
            </w:pPr>
            <w:r w:rsidRPr="00AF775A">
              <w:rPr>
                <w:rFonts w:ascii="Times New Roman" w:hAnsi="Times New Roman" w:cs="Times New Roman"/>
                <w:sz w:val="24"/>
                <w:szCs w:val="24"/>
              </w:rPr>
              <w:t>100</w:t>
            </w:r>
          </w:p>
        </w:tc>
        <w:tc>
          <w:tcPr>
            <w:tcW w:w="99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5D0C71" w14:textId="77777777" w:rsidR="00AF775A" w:rsidRPr="00AF775A" w:rsidRDefault="00AF775A" w:rsidP="00AF775A">
            <w:pPr>
              <w:pStyle w:val="52"/>
              <w:shd w:val="clear" w:color="auto" w:fill="auto"/>
              <w:spacing w:after="0" w:line="240" w:lineRule="auto"/>
              <w:ind w:left="360"/>
              <w:jc w:val="center"/>
              <w:rPr>
                <w:rFonts w:ascii="Times New Roman" w:hAnsi="Times New Roman" w:cs="Times New Roman"/>
                <w:sz w:val="24"/>
                <w:szCs w:val="24"/>
              </w:rPr>
            </w:pPr>
            <w:r w:rsidRPr="00AF775A">
              <w:rPr>
                <w:rFonts w:ascii="Times New Roman" w:hAnsi="Times New Roman" w:cs="Times New Roman"/>
                <w:sz w:val="24"/>
                <w:szCs w:val="24"/>
              </w:rPr>
              <w:t>100</w:t>
            </w:r>
          </w:p>
        </w:tc>
        <w:tc>
          <w:tcPr>
            <w:tcW w:w="93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B2ED11" w14:textId="77777777" w:rsidR="00AF775A" w:rsidRPr="00AF775A" w:rsidRDefault="00AF775A" w:rsidP="00AF775A">
            <w:pPr>
              <w:pStyle w:val="52"/>
              <w:shd w:val="clear" w:color="auto" w:fill="auto"/>
              <w:spacing w:after="0" w:line="240" w:lineRule="auto"/>
              <w:ind w:left="320"/>
              <w:jc w:val="center"/>
              <w:rPr>
                <w:rFonts w:ascii="Times New Roman" w:hAnsi="Times New Roman" w:cs="Times New Roman"/>
                <w:sz w:val="24"/>
                <w:szCs w:val="24"/>
              </w:rPr>
            </w:pPr>
            <w:r w:rsidRPr="00AF775A">
              <w:rPr>
                <w:rFonts w:ascii="Times New Roman" w:hAnsi="Times New Roman" w:cs="Times New Roman"/>
                <w:sz w:val="24"/>
                <w:szCs w:val="24"/>
              </w:rPr>
              <w:t>100</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3D90DA" w14:textId="77777777" w:rsidR="00AF775A" w:rsidRPr="00AF775A" w:rsidRDefault="00AF775A" w:rsidP="00AF775A">
            <w:pPr>
              <w:pStyle w:val="52"/>
              <w:shd w:val="clear" w:color="auto" w:fill="auto"/>
              <w:spacing w:after="0" w:line="240" w:lineRule="auto"/>
              <w:ind w:left="380"/>
              <w:jc w:val="center"/>
              <w:rPr>
                <w:rFonts w:ascii="Times New Roman" w:hAnsi="Times New Roman" w:cs="Times New Roman"/>
                <w:sz w:val="24"/>
                <w:szCs w:val="24"/>
              </w:rPr>
            </w:pPr>
            <w:r w:rsidRPr="00AF775A">
              <w:rPr>
                <w:rFonts w:ascii="Times New Roman" w:hAnsi="Times New Roman" w:cs="Times New Roman"/>
                <w:sz w:val="24"/>
                <w:szCs w:val="24"/>
              </w:rPr>
              <w:t>100</w:t>
            </w:r>
          </w:p>
        </w:tc>
      </w:tr>
    </w:tbl>
    <w:p w14:paraId="11588CDE" w14:textId="77777777" w:rsidR="001A5C8A" w:rsidRPr="00663184" w:rsidRDefault="001A5C8A" w:rsidP="00034DDE">
      <w:pPr>
        <w:autoSpaceDE w:val="0"/>
        <w:autoSpaceDN w:val="0"/>
        <w:adjustRightInd w:val="0"/>
        <w:spacing w:before="240" w:after="0" w:line="360" w:lineRule="auto"/>
        <w:ind w:firstLine="567"/>
        <w:jc w:val="center"/>
        <w:rPr>
          <w:rFonts w:ascii="Times New Roman" w:hAnsi="Times New Roman" w:cs="Times New Roman"/>
          <w:color w:val="000000"/>
          <w:sz w:val="28"/>
          <w:szCs w:val="28"/>
        </w:rPr>
      </w:pPr>
      <w:r w:rsidRPr="00663184">
        <w:rPr>
          <w:rFonts w:ascii="Times New Roman" w:hAnsi="Times New Roman" w:cs="Times New Roman"/>
          <w:i/>
          <w:iCs/>
          <w:color w:val="000000"/>
          <w:sz w:val="28"/>
          <w:szCs w:val="28"/>
        </w:rPr>
        <w:t>Изменение интенсивности отказов во времени</w:t>
      </w:r>
    </w:p>
    <w:p w14:paraId="0D20D0D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Типичная функция интенсивности отказов во времени (в течение срока службы объекта) имеет U-образный характер (Рисунок </w:t>
      </w:r>
      <w:r w:rsidR="00CF5BE3">
        <w:rPr>
          <w:rFonts w:ascii="Times New Roman" w:hAnsi="Times New Roman" w:cs="Times New Roman"/>
          <w:color w:val="000000"/>
          <w:sz w:val="28"/>
          <w:szCs w:val="28"/>
        </w:rPr>
        <w:t>3</w:t>
      </w:r>
      <w:r w:rsidRPr="00663184">
        <w:rPr>
          <w:rFonts w:ascii="Times New Roman" w:hAnsi="Times New Roman" w:cs="Times New Roman"/>
          <w:color w:val="000000"/>
          <w:sz w:val="28"/>
          <w:szCs w:val="28"/>
        </w:rPr>
        <w:t xml:space="preserve">). </w:t>
      </w:r>
    </w:p>
    <w:p w14:paraId="3EF826FD"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В начальный период I преобладают приработочные отказы. После него наступает наиболее продолжительный период нормальной эксплуатации II, в котором на объект воздействуют случайные факторы. Последние вызывают внезапные отказы,</w:t>
      </w:r>
    </w:p>
    <w:p w14:paraId="50FC86CF" w14:textId="77777777" w:rsidR="001A5C8A" w:rsidRPr="001A5C8A" w:rsidRDefault="001A5C8A" w:rsidP="00663184">
      <w:pPr>
        <w:pStyle w:val="Default"/>
        <w:jc w:val="center"/>
        <w:rPr>
          <w:sz w:val="23"/>
          <w:szCs w:val="23"/>
        </w:rPr>
      </w:pPr>
      <w:r w:rsidRPr="001A5C8A">
        <w:rPr>
          <w:b/>
          <w:bCs/>
          <w:noProof/>
          <w:sz w:val="23"/>
          <w:szCs w:val="23"/>
          <w:lang w:eastAsia="ru-RU"/>
        </w:rPr>
        <w:drawing>
          <wp:inline distT="0" distB="0" distL="0" distR="0" wp14:anchorId="7BAE251F" wp14:editId="62D2FDD0">
            <wp:extent cx="5940425" cy="3284725"/>
            <wp:effectExtent l="0" t="0" r="317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3284725"/>
                    </a:xfrm>
                    <a:prstGeom prst="rect">
                      <a:avLst/>
                    </a:prstGeom>
                    <a:noFill/>
                    <a:ln>
                      <a:noFill/>
                    </a:ln>
                  </pic:spPr>
                </pic:pic>
              </a:graphicData>
            </a:graphic>
          </wp:inline>
        </w:drawing>
      </w:r>
      <w:r w:rsidRPr="001A5C8A">
        <w:rPr>
          <w:b/>
          <w:bCs/>
          <w:i/>
          <w:iCs/>
          <w:sz w:val="23"/>
          <w:szCs w:val="23"/>
        </w:rPr>
        <w:t xml:space="preserve">Рисунок </w:t>
      </w:r>
      <w:r w:rsidR="00CF5BE3">
        <w:rPr>
          <w:b/>
          <w:bCs/>
          <w:i/>
          <w:iCs/>
          <w:sz w:val="23"/>
          <w:szCs w:val="23"/>
        </w:rPr>
        <w:t>3</w:t>
      </w:r>
      <w:r w:rsidRPr="001A5C8A">
        <w:rPr>
          <w:b/>
          <w:bCs/>
          <w:i/>
          <w:iCs/>
          <w:sz w:val="23"/>
          <w:szCs w:val="23"/>
        </w:rPr>
        <w:t xml:space="preserve"> – Интенсивность отказов во времени</w:t>
      </w:r>
    </w:p>
    <w:p w14:paraId="02CC974F" w14:textId="77777777" w:rsidR="001A5C8A" w:rsidRPr="00663184" w:rsidRDefault="001A5C8A" w:rsidP="00663184">
      <w:pPr>
        <w:spacing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На рисунке </w:t>
      </w:r>
      <w:r w:rsidR="00CF5BE3">
        <w:rPr>
          <w:rFonts w:ascii="Times New Roman" w:hAnsi="Times New Roman" w:cs="Times New Roman"/>
          <w:color w:val="000000"/>
          <w:sz w:val="28"/>
          <w:szCs w:val="28"/>
        </w:rPr>
        <w:t>4</w:t>
      </w:r>
      <w:r w:rsidRPr="00663184">
        <w:rPr>
          <w:rFonts w:ascii="Times New Roman" w:hAnsi="Times New Roman" w:cs="Times New Roman"/>
          <w:color w:val="000000"/>
          <w:sz w:val="28"/>
          <w:szCs w:val="28"/>
        </w:rPr>
        <w:t xml:space="preserve"> представлены в графической форме зависимости основных показателей надёжности от времени при экспоненциальном законе. Площадь заштрихованной области численно характеризует среднюю наработку на отказ.</w:t>
      </w:r>
    </w:p>
    <w:p w14:paraId="7DD55895" w14:textId="77777777" w:rsidR="001A5C8A" w:rsidRPr="00663184" w:rsidRDefault="001A5C8A" w:rsidP="00663184">
      <w:pPr>
        <w:pStyle w:val="Default"/>
        <w:spacing w:line="360" w:lineRule="auto"/>
        <w:ind w:firstLine="567"/>
        <w:jc w:val="both"/>
        <w:rPr>
          <w:sz w:val="28"/>
          <w:szCs w:val="28"/>
        </w:rPr>
      </w:pPr>
      <w:r w:rsidRPr="001A5C8A">
        <w:rPr>
          <w:b/>
          <w:bCs/>
          <w:noProof/>
          <w:sz w:val="23"/>
          <w:szCs w:val="23"/>
          <w:lang w:eastAsia="ru-RU"/>
        </w:rPr>
        <w:lastRenderedPageBreak/>
        <w:drawing>
          <wp:inline distT="0" distB="0" distL="0" distR="0" wp14:anchorId="535FEF99" wp14:editId="2277B506">
            <wp:extent cx="5940425" cy="3603632"/>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3603632"/>
                    </a:xfrm>
                    <a:prstGeom prst="rect">
                      <a:avLst/>
                    </a:prstGeom>
                    <a:noFill/>
                    <a:ln>
                      <a:noFill/>
                    </a:ln>
                  </pic:spPr>
                </pic:pic>
              </a:graphicData>
            </a:graphic>
          </wp:inline>
        </w:drawing>
      </w:r>
      <w:r w:rsidRPr="00663184">
        <w:rPr>
          <w:sz w:val="28"/>
          <w:szCs w:val="28"/>
        </w:rPr>
        <w:t>Подавляющее большинство объектов газоснабжения характеризуется очень малыми численными значениями интенсивности отказов и соответственно большими значениями средней наработки на отказ.</w:t>
      </w:r>
    </w:p>
    <w:p w14:paraId="7CB456BF"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b/>
          <w:bCs/>
          <w:i/>
          <w:iCs/>
          <w:color w:val="000000"/>
          <w:sz w:val="28"/>
          <w:szCs w:val="28"/>
        </w:rPr>
        <w:t xml:space="preserve">В данной схеме </w:t>
      </w:r>
      <w:r w:rsidRPr="0008266B">
        <w:rPr>
          <w:rFonts w:ascii="Times New Roman" w:hAnsi="Times New Roman" w:cs="Times New Roman"/>
          <w:b/>
          <w:bCs/>
          <w:i/>
          <w:iCs/>
          <w:color w:val="000000"/>
          <w:sz w:val="28"/>
          <w:szCs w:val="28"/>
        </w:rPr>
        <w:t>газоснабжения произведен</w:t>
      </w:r>
      <w:r w:rsidRPr="00663184">
        <w:rPr>
          <w:rFonts w:ascii="Times New Roman" w:hAnsi="Times New Roman" w:cs="Times New Roman"/>
          <w:b/>
          <w:bCs/>
          <w:i/>
          <w:iCs/>
          <w:color w:val="000000"/>
          <w:sz w:val="28"/>
          <w:szCs w:val="28"/>
        </w:rPr>
        <w:t xml:space="preserve"> </w:t>
      </w:r>
      <w:r w:rsidRPr="00663184">
        <w:rPr>
          <w:rFonts w:ascii="Times New Roman" w:hAnsi="Times New Roman" w:cs="Times New Roman"/>
          <w:color w:val="000000"/>
          <w:sz w:val="28"/>
          <w:szCs w:val="28"/>
        </w:rPr>
        <w:t xml:space="preserve">расчёт показателей надёжности для распределительной внутрипоселковой сети. </w:t>
      </w:r>
    </w:p>
    <w:p w14:paraId="2D70CFA7" w14:textId="77777777" w:rsidR="001A5C8A" w:rsidRPr="00663184" w:rsidRDefault="001A5C8A" w:rsidP="00663184">
      <w:pPr>
        <w:autoSpaceDE w:val="0"/>
        <w:autoSpaceDN w:val="0"/>
        <w:adjustRightInd w:val="0"/>
        <w:spacing w:after="0" w:line="360" w:lineRule="auto"/>
        <w:ind w:firstLine="567"/>
        <w:jc w:val="center"/>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Вероятность безотказной работы для момента времени t = 6 месяцев: </w:t>
      </w:r>
      <w:proofErr w:type="gramStart"/>
      <w:r w:rsidRPr="00663184">
        <w:rPr>
          <w:rFonts w:ascii="Times New Roman" w:hAnsi="Times New Roman" w:cs="Times New Roman"/>
          <w:color w:val="000000"/>
          <w:sz w:val="28"/>
          <w:szCs w:val="28"/>
        </w:rPr>
        <w:t>Р(</w:t>
      </w:r>
      <w:proofErr w:type="gramEnd"/>
      <w:r w:rsidRPr="00663184">
        <w:rPr>
          <w:rFonts w:ascii="Times New Roman" w:hAnsi="Times New Roman" w:cs="Times New Roman"/>
          <w:color w:val="000000"/>
          <w:sz w:val="28"/>
          <w:szCs w:val="28"/>
        </w:rPr>
        <w:t>0,5)=2,72-0'031 *0'5=0,985;</w:t>
      </w:r>
    </w:p>
    <w:p w14:paraId="5BDB13A8" w14:textId="77777777" w:rsid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Вероятность появления отказа для момента времени t = 6 месяцев: </w:t>
      </w:r>
    </w:p>
    <w:p w14:paraId="7E8DF3A3" w14:textId="77777777" w:rsidR="001A5C8A" w:rsidRPr="00663184" w:rsidRDefault="001A5C8A" w:rsidP="00663184">
      <w:pPr>
        <w:autoSpaceDE w:val="0"/>
        <w:autoSpaceDN w:val="0"/>
        <w:adjustRightInd w:val="0"/>
        <w:spacing w:after="0" w:line="360" w:lineRule="auto"/>
        <w:ind w:firstLine="567"/>
        <w:jc w:val="center"/>
        <w:rPr>
          <w:rFonts w:ascii="Times New Roman" w:hAnsi="Times New Roman" w:cs="Times New Roman"/>
          <w:color w:val="000000"/>
          <w:sz w:val="28"/>
          <w:szCs w:val="28"/>
        </w:rPr>
      </w:pPr>
      <w:proofErr w:type="gramStart"/>
      <w:r w:rsidRPr="00663184">
        <w:rPr>
          <w:rFonts w:ascii="Times New Roman" w:hAnsi="Times New Roman" w:cs="Times New Roman"/>
          <w:color w:val="000000"/>
          <w:sz w:val="28"/>
          <w:szCs w:val="28"/>
        </w:rPr>
        <w:t>Q(</w:t>
      </w:r>
      <w:proofErr w:type="gramEnd"/>
      <w:r w:rsidRPr="00663184">
        <w:rPr>
          <w:rFonts w:ascii="Times New Roman" w:hAnsi="Times New Roman" w:cs="Times New Roman"/>
          <w:color w:val="000000"/>
          <w:sz w:val="28"/>
          <w:szCs w:val="28"/>
        </w:rPr>
        <w:t>0,5)=1- Р(0,5) =0,015;</w:t>
      </w:r>
    </w:p>
    <w:p w14:paraId="26C8ABBA"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Частота отказа для момента времени t = 6 месяцев: </w:t>
      </w:r>
    </w:p>
    <w:p w14:paraId="7B70CD9E" w14:textId="77777777" w:rsidR="001A5C8A" w:rsidRPr="00663184" w:rsidRDefault="001A5C8A" w:rsidP="00663184">
      <w:pPr>
        <w:autoSpaceDE w:val="0"/>
        <w:autoSpaceDN w:val="0"/>
        <w:adjustRightInd w:val="0"/>
        <w:spacing w:after="0" w:line="360" w:lineRule="auto"/>
        <w:ind w:firstLine="567"/>
        <w:jc w:val="center"/>
        <w:rPr>
          <w:rFonts w:ascii="Times New Roman" w:hAnsi="Times New Roman" w:cs="Times New Roman"/>
          <w:color w:val="000000"/>
          <w:sz w:val="28"/>
          <w:szCs w:val="28"/>
        </w:rPr>
      </w:pPr>
      <w:proofErr w:type="gramStart"/>
      <w:r w:rsidRPr="00663184">
        <w:rPr>
          <w:rFonts w:ascii="Times New Roman" w:hAnsi="Times New Roman" w:cs="Times New Roman"/>
          <w:color w:val="000000"/>
          <w:sz w:val="28"/>
          <w:szCs w:val="28"/>
        </w:rPr>
        <w:t>а(</w:t>
      </w:r>
      <w:proofErr w:type="gramEnd"/>
      <w:r w:rsidRPr="00663184">
        <w:rPr>
          <w:rFonts w:ascii="Times New Roman" w:hAnsi="Times New Roman" w:cs="Times New Roman"/>
          <w:color w:val="000000"/>
          <w:sz w:val="28"/>
          <w:szCs w:val="28"/>
        </w:rPr>
        <w:t xml:space="preserve">0,5) = </w:t>
      </w:r>
      <w:r w:rsidRPr="00663184">
        <w:rPr>
          <w:rFonts w:ascii="Times New Roman" w:hAnsi="Times New Roman" w:cs="Times New Roman"/>
          <w:b/>
          <w:bCs/>
          <w:i/>
          <w:iCs/>
          <w:color w:val="000000"/>
          <w:sz w:val="28"/>
          <w:szCs w:val="28"/>
        </w:rPr>
        <w:t xml:space="preserve">λ </w:t>
      </w:r>
      <w:r w:rsidRPr="00663184">
        <w:rPr>
          <w:rFonts w:ascii="Times New Roman" w:hAnsi="Times New Roman" w:cs="Times New Roman"/>
          <w:color w:val="000000"/>
          <w:sz w:val="28"/>
          <w:szCs w:val="28"/>
        </w:rPr>
        <w:t>P(0,5) = 0,031 × 0,985=0,03;</w:t>
      </w:r>
    </w:p>
    <w:p w14:paraId="318D1871"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Средняя наработка на отказ: </w:t>
      </w:r>
    </w:p>
    <w:p w14:paraId="0CEF6C37" w14:textId="77777777" w:rsidR="001A5C8A" w:rsidRPr="00663184" w:rsidRDefault="001A5C8A" w:rsidP="00663184">
      <w:pPr>
        <w:autoSpaceDE w:val="0"/>
        <w:autoSpaceDN w:val="0"/>
        <w:adjustRightInd w:val="0"/>
        <w:spacing w:after="0" w:line="360" w:lineRule="auto"/>
        <w:ind w:firstLine="567"/>
        <w:jc w:val="center"/>
        <w:rPr>
          <w:rFonts w:ascii="Times New Roman" w:hAnsi="Times New Roman" w:cs="Times New Roman"/>
          <w:color w:val="000000"/>
          <w:sz w:val="28"/>
          <w:szCs w:val="28"/>
        </w:rPr>
      </w:pPr>
      <w:r w:rsidRPr="00663184">
        <w:rPr>
          <w:rFonts w:ascii="Times New Roman" w:hAnsi="Times New Roman" w:cs="Times New Roman"/>
          <w:color w:val="000000"/>
          <w:sz w:val="28"/>
          <w:szCs w:val="28"/>
        </w:rPr>
        <w:t>T=1/0,03=32,7 года.</w:t>
      </w:r>
    </w:p>
    <w:p w14:paraId="58172031" w14:textId="5E1547C9" w:rsidR="001A5C8A" w:rsidRPr="00663184" w:rsidRDefault="001A5C8A" w:rsidP="00D80ED7">
      <w:pPr>
        <w:autoSpaceDE w:val="0"/>
        <w:autoSpaceDN w:val="0"/>
        <w:adjustRightInd w:val="0"/>
        <w:spacing w:after="0" w:line="360" w:lineRule="auto"/>
        <w:ind w:firstLine="567"/>
        <w:jc w:val="center"/>
        <w:rPr>
          <w:rFonts w:ascii="Times New Roman" w:hAnsi="Times New Roman" w:cs="Times New Roman"/>
          <w:color w:val="000000"/>
          <w:sz w:val="28"/>
          <w:szCs w:val="28"/>
        </w:rPr>
      </w:pPr>
      <w:r w:rsidRPr="00663184">
        <w:rPr>
          <w:rFonts w:ascii="Times New Roman" w:hAnsi="Times New Roman" w:cs="Times New Roman"/>
          <w:i/>
          <w:iCs/>
          <w:color w:val="000000"/>
          <w:sz w:val="28"/>
          <w:szCs w:val="28"/>
        </w:rPr>
        <w:t>Показатели надёжности восстанавливаемых объектов</w:t>
      </w:r>
    </w:p>
    <w:p w14:paraId="0A3AEA12"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оценки надёжности объектов многоразового использования используются дополнительные показатели, учитывающие также процессы восстановления (ремонта) элементов (объектов). </w:t>
      </w:r>
    </w:p>
    <w:p w14:paraId="11326818" w14:textId="77777777" w:rsidR="001A5C8A" w:rsidRPr="00663184" w:rsidRDefault="001A5C8A" w:rsidP="00034DDE">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lastRenderedPageBreak/>
        <w:t>Коэффициент оперативной готовности позволяет количественно оценить надежность объекта в аварийных условиях, т. е. до окончания выполнения какой-то эпизодической функции.</w:t>
      </w:r>
    </w:p>
    <w:p w14:paraId="55D012FF" w14:textId="77777777" w:rsidR="001A5C8A" w:rsidRPr="00663184" w:rsidRDefault="001A5C8A" w:rsidP="00034DDE">
      <w:pPr>
        <w:pStyle w:val="Default"/>
        <w:spacing w:line="360" w:lineRule="auto"/>
        <w:ind w:firstLine="567"/>
        <w:jc w:val="both"/>
        <w:rPr>
          <w:sz w:val="28"/>
          <w:szCs w:val="28"/>
        </w:rPr>
      </w:pPr>
      <w:r w:rsidRPr="00663184">
        <w:rPr>
          <w:sz w:val="28"/>
          <w:szCs w:val="28"/>
        </w:rPr>
        <w:t xml:space="preserve">Для повышения надёжности системы можно применять различные проектные решения, в том числе: использование более надёжных элементов или организацию мероприятий, повышающих их надёжность (защита от коррозии, установка компенсаторов и др.); введение в схему избыточных элементов для организации резервов (параллельные. прокладки, кольцевание газопроводов и др.); установку дополнительных ГРП с целью уменьшения их радиуса действия; организация кольца газопроводов вокруг ГРП с равнопропускными полукольцами большого диаметра (если в радиусе действия ГРП менее 8 участков, то кольцо разделит зону действия ГРП на две подзоны – каждую с числом участков менее 4; если в радиусе действия ГРП более 8 участков, число таких колец может увеличиваться до 3); увеличение диаметров некоторых участков сети против их расчётных значений, полученных из условий оптимизации этой сети, главным образом за счёт отказа от газопроводов диаметром 80 мм и менее с надёжностью, на порядок меньшей, чем газопроводы диаметром более 80 мм (поскольку отказы участков с данным диаметром равновероятны, то при реализации этого мероприятия необходимо увеличивать диаметры всех участков данного диаметра). </w:t>
      </w:r>
    </w:p>
    <w:p w14:paraId="2A7595E8"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Когда газовое хозяйство получает из системы магистральных газопроводов меньше газа, чем это требуется (что происходит в зимнее время), надёжность системы снижается при физической (механической, химической) целостности всех её элементов. </w:t>
      </w:r>
    </w:p>
    <w:p w14:paraId="7C04B3E1" w14:textId="77777777" w:rsidR="001A5C8A" w:rsidRPr="00663184" w:rsidRDefault="001A5C8A" w:rsidP="00034DDE">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повышения надёжности в этих случаях рекомендуются следующие мероприятия: организация резервного топливоснабжения (жидким или твердым топливом, регазифицированным метаном или парами тяжелых углеводородов и др.); сооружение подземных хранилищ газа; перераспределение потоков газа за счёт программного изменения давления на выходе из ГРС и головных ГРП, с тем чтобы обеспечить избирательность снабжения потребителей в соответствии с их </w:t>
      </w:r>
      <w:r w:rsidRPr="00663184">
        <w:rPr>
          <w:rFonts w:ascii="Times New Roman" w:hAnsi="Times New Roman" w:cs="Times New Roman"/>
          <w:color w:val="000000"/>
          <w:sz w:val="28"/>
          <w:szCs w:val="28"/>
        </w:rPr>
        <w:lastRenderedPageBreak/>
        <w:t>социальной и народнохозяйственной значимостью (при этом одни предприятия обеспечиваются газом за счёт ограничения других).</w:t>
      </w:r>
    </w:p>
    <w:p w14:paraId="5B75AD55" w14:textId="77777777" w:rsidR="001A5C8A" w:rsidRPr="00663184" w:rsidRDefault="001A5C8A"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При перераспределении газа вначале обеспечивают полное газоснабжение жилого и социального фонда (больниц, детских дошкольных учреждений и т. д.), затем объектов социального назначения, после этого – объектов, где ограничение в газе приносит только стоимостный ущерб (из них в первую очередь снабжаются газом те, где этот ущерб наибольший, и далее по мере снижения этого ущерба). Ущерб определяют на основании изучения хозяйственно-производственной деятельности данных объектов. </w:t>
      </w:r>
    </w:p>
    <w:p w14:paraId="4C87739D"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Для обеспечения надёжности и долговечности работы котельного оборудования необходимо выполнение следующих мероприятий: </w:t>
      </w:r>
    </w:p>
    <w:p w14:paraId="036B30CB"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тщательная докотловая обработка питательной воды с целью обеспечения безнакипного состояния поверхностей нагрева при сжигании газа; </w:t>
      </w:r>
    </w:p>
    <w:p w14:paraId="423B9EA8"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тщательная очистка котлов от шлама, накипи, золы и сажи; </w:t>
      </w:r>
    </w:p>
    <w:p w14:paraId="044274BE"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исключения ударного воздействия факела на поверхность нагрева; </w:t>
      </w:r>
    </w:p>
    <w:p w14:paraId="04854B1C"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034DDE">
        <w:rPr>
          <w:rFonts w:ascii="Times New Roman" w:hAnsi="Times New Roman" w:cs="Times New Roman"/>
          <w:color w:val="000000"/>
          <w:sz w:val="28"/>
          <w:szCs w:val="28"/>
        </w:rPr>
        <w:t xml:space="preserve"> </w:t>
      </w:r>
      <w:r w:rsidR="001A5C8A" w:rsidRPr="00663184">
        <w:rPr>
          <w:rFonts w:ascii="Times New Roman" w:hAnsi="Times New Roman" w:cs="Times New Roman"/>
          <w:color w:val="000000"/>
          <w:sz w:val="28"/>
          <w:szCs w:val="28"/>
        </w:rPr>
        <w:t xml:space="preserve">обеспечения в топке максимально возможной равномерности распределения тепловых потоков; </w:t>
      </w:r>
    </w:p>
    <w:p w14:paraId="089F197D"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применения газогорелочных устройств, размеры факела которых при любых режимах работы меньше соответствующих габаритов топки; </w:t>
      </w:r>
    </w:p>
    <w:p w14:paraId="5AA1793F"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в неэкранированных или частично экранированных топках поддержания таких температур, которые не приводят к быстрому разрушению не защищенных, экранами частей топки; </w:t>
      </w:r>
    </w:p>
    <w:p w14:paraId="7FB53F7F"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обеспечения надёжного розжига газогорелочных устройств и устойчивого факела во всем диапазоне регулирование тепловой мощности; </w:t>
      </w:r>
    </w:p>
    <w:p w14:paraId="6751F4A1" w14:textId="77777777" w:rsidR="001A5C8A" w:rsidRPr="00663184" w:rsidRDefault="00663184" w:rsidP="00034DDE">
      <w:pPr>
        <w:autoSpaceDE w:val="0"/>
        <w:autoSpaceDN w:val="0"/>
        <w:adjustRightInd w:val="0"/>
        <w:spacing w:after="0" w:line="360" w:lineRule="auto"/>
        <w:ind w:firstLine="567"/>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A5C8A" w:rsidRPr="00663184">
        <w:rPr>
          <w:rFonts w:ascii="Times New Roman" w:hAnsi="Times New Roman" w:cs="Times New Roman"/>
          <w:color w:val="000000"/>
          <w:sz w:val="28"/>
          <w:szCs w:val="28"/>
        </w:rPr>
        <w:t xml:space="preserve"> защиты от перегрева со стороны топки тех элементов котла, где возможно нарушение циркуляции воды, отложение шлама и накипи, а также участков, которые больше выступают в топку и подвергаются опасности местного перегрева, особенно при сжигании резервного жидкого топлива. </w:t>
      </w:r>
    </w:p>
    <w:p w14:paraId="4E22AA51" w14:textId="77777777" w:rsidR="00034DDE" w:rsidRDefault="00034DDE" w:rsidP="00663184">
      <w:pPr>
        <w:autoSpaceDE w:val="0"/>
        <w:autoSpaceDN w:val="0"/>
        <w:adjustRightInd w:val="0"/>
        <w:spacing w:after="0" w:line="360" w:lineRule="auto"/>
        <w:ind w:firstLine="567"/>
        <w:jc w:val="both"/>
        <w:rPr>
          <w:rFonts w:ascii="Times New Roman" w:hAnsi="Times New Roman" w:cs="Times New Roman"/>
          <w:b/>
          <w:bCs/>
          <w:i/>
          <w:color w:val="000000"/>
          <w:sz w:val="28"/>
          <w:szCs w:val="28"/>
        </w:rPr>
        <w:sectPr w:rsidR="00034DDE" w:rsidSect="003B3397">
          <w:pgSz w:w="11906" w:h="16838"/>
          <w:pgMar w:top="1134" w:right="850" w:bottom="1134" w:left="993" w:header="708" w:footer="708" w:gutter="0"/>
          <w:cols w:space="708"/>
          <w:docGrid w:linePitch="360"/>
        </w:sectPr>
      </w:pPr>
    </w:p>
    <w:p w14:paraId="22ECB97F" w14:textId="77777777" w:rsidR="001A5C8A" w:rsidRPr="00663184" w:rsidRDefault="00034DDE" w:rsidP="00034DDE">
      <w:pPr>
        <w:autoSpaceDE w:val="0"/>
        <w:autoSpaceDN w:val="0"/>
        <w:adjustRightInd w:val="0"/>
        <w:spacing w:line="240" w:lineRule="auto"/>
        <w:ind w:firstLine="567"/>
        <w:jc w:val="center"/>
        <w:rPr>
          <w:rFonts w:ascii="Times New Roman" w:hAnsi="Times New Roman" w:cs="Times New Roman"/>
          <w:i/>
          <w:color w:val="000000"/>
          <w:sz w:val="28"/>
          <w:szCs w:val="28"/>
        </w:rPr>
      </w:pPr>
      <w:r w:rsidRPr="00663184">
        <w:rPr>
          <w:rFonts w:ascii="Times New Roman" w:hAnsi="Times New Roman" w:cs="Times New Roman"/>
          <w:b/>
          <w:bCs/>
          <w:i/>
          <w:color w:val="000000"/>
          <w:sz w:val="28"/>
          <w:szCs w:val="28"/>
        </w:rPr>
        <w:lastRenderedPageBreak/>
        <w:t>9. ПЕРЕЧЕНЬ ВЫЯВЛЕННЫХ БЕСХОЗЯЙНЫХ ОБЪЕКТОВ ЦЕНТРАЛИЗОВАННОЙ СИСТЕМЫ ГАЗОСНАБЖЕНИЯ И ПЕРЕЧЕНЬ ОРГАНИЗАЦИЙ, УПОЛНОМОЧЕННЫХ НА ИХ ЭКСПЛУАТАЦИЮ</w:t>
      </w:r>
    </w:p>
    <w:p w14:paraId="6E950F55" w14:textId="77777777" w:rsidR="001A5C8A" w:rsidRPr="00663184" w:rsidRDefault="001A5C8A" w:rsidP="00663184">
      <w:pPr>
        <w:autoSpaceDE w:val="0"/>
        <w:autoSpaceDN w:val="0"/>
        <w:adjustRightInd w:val="0"/>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 xml:space="preserve">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обслуживающей организацией, в ходе осуществления технического обследования централизованных сетей. Эксплуатация выявленных бесхозяйных объектов централизованных систем газоснабжения, путем эксплуатации которых обеспечивается газоснабжение, осуществляется в порядке, установленном Федеральным Законом от 31 марта 1999 г. № 69-ФЗ «О газоснабжении в Российской Федерации». </w:t>
      </w:r>
    </w:p>
    <w:p w14:paraId="677A13AE" w14:textId="77777777" w:rsidR="001A5C8A" w:rsidRPr="00663184" w:rsidRDefault="001A5C8A" w:rsidP="00034DDE">
      <w:pPr>
        <w:spacing w:after="0" w:line="360" w:lineRule="auto"/>
        <w:ind w:firstLine="567"/>
        <w:jc w:val="both"/>
        <w:rPr>
          <w:rFonts w:ascii="Times New Roman" w:hAnsi="Times New Roman" w:cs="Times New Roman"/>
          <w:color w:val="000000"/>
          <w:sz w:val="28"/>
          <w:szCs w:val="28"/>
        </w:rPr>
      </w:pPr>
      <w:r w:rsidRPr="00663184">
        <w:rPr>
          <w:rFonts w:ascii="Times New Roman" w:hAnsi="Times New Roman" w:cs="Times New Roman"/>
          <w:color w:val="000000"/>
          <w:sz w:val="28"/>
          <w:szCs w:val="28"/>
        </w:rPr>
        <w:t>Постановка бесхозяйного недвижимого имущества на учёт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сельского поселения, осуществляющим полномочия администрации сельского поселения по владению, пользованию и распоряжению объектами муниципальной собственности сельского поселения.</w:t>
      </w:r>
    </w:p>
    <w:p w14:paraId="5151F851" w14:textId="77777777" w:rsidR="001A5C8A" w:rsidRPr="00663184" w:rsidRDefault="001A5C8A" w:rsidP="00034DDE">
      <w:pPr>
        <w:spacing w:after="0" w:line="360" w:lineRule="auto"/>
        <w:ind w:firstLine="567"/>
        <w:jc w:val="both"/>
        <w:rPr>
          <w:rFonts w:ascii="Times New Roman" w:hAnsi="Times New Roman" w:cs="Times New Roman"/>
          <w:b/>
          <w:bCs/>
          <w:sz w:val="28"/>
          <w:szCs w:val="28"/>
        </w:rPr>
      </w:pPr>
      <w:r w:rsidRPr="00663184">
        <w:rPr>
          <w:rFonts w:ascii="Times New Roman" w:hAnsi="Times New Roman" w:cs="Times New Roman"/>
          <w:sz w:val="28"/>
          <w:szCs w:val="28"/>
        </w:rPr>
        <w:t>В ходе составления данной схемы газоснабжения бесхозяйных сетей и оборудования централизованного газоснабжения в МО «</w:t>
      </w:r>
      <w:r w:rsidR="00643594">
        <w:rPr>
          <w:rFonts w:ascii="Times New Roman" w:hAnsi="Times New Roman" w:cs="Times New Roman"/>
          <w:bCs/>
          <w:color w:val="000000"/>
          <w:sz w:val="28"/>
          <w:szCs w:val="28"/>
        </w:rPr>
        <w:t>Хоперское</w:t>
      </w:r>
      <w:r w:rsidR="00663184" w:rsidRPr="00AA571E">
        <w:rPr>
          <w:rFonts w:ascii="Times New Roman" w:hAnsi="Times New Roman" w:cs="Times New Roman"/>
          <w:bCs/>
          <w:color w:val="000000"/>
          <w:sz w:val="28"/>
          <w:szCs w:val="28"/>
        </w:rPr>
        <w:t xml:space="preserve"> сельское</w:t>
      </w:r>
      <w:r w:rsidR="00663184" w:rsidRPr="00663184">
        <w:rPr>
          <w:rFonts w:ascii="Times New Roman" w:hAnsi="Times New Roman" w:cs="Times New Roman"/>
          <w:sz w:val="28"/>
          <w:szCs w:val="28"/>
        </w:rPr>
        <w:t xml:space="preserve"> </w:t>
      </w:r>
      <w:r w:rsidRPr="00663184">
        <w:rPr>
          <w:rFonts w:ascii="Times New Roman" w:hAnsi="Times New Roman" w:cs="Times New Roman"/>
          <w:sz w:val="28"/>
          <w:szCs w:val="28"/>
        </w:rPr>
        <w:t>поселение» не выявлено.</w:t>
      </w:r>
    </w:p>
    <w:p w14:paraId="50B009CD" w14:textId="77777777" w:rsidR="001A5C8A" w:rsidRPr="00BF454F" w:rsidRDefault="001A5C8A" w:rsidP="001A5C8A">
      <w:pPr>
        <w:rPr>
          <w:rFonts w:ascii="Times New Roman" w:hAnsi="Times New Roman" w:cs="Times New Roman"/>
          <w:sz w:val="28"/>
          <w:szCs w:val="28"/>
          <w:lang w:eastAsia="x-none"/>
        </w:rPr>
      </w:pPr>
    </w:p>
    <w:sectPr w:rsidR="001A5C8A" w:rsidRPr="00BF454F" w:rsidSect="003B3397">
      <w:pgSz w:w="11906" w:h="16838"/>
      <w:pgMar w:top="1134" w:right="850" w:bottom="1134"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9D82D2" w14:textId="77777777" w:rsidR="0031167D" w:rsidRDefault="0031167D" w:rsidP="00B07EBC">
      <w:pPr>
        <w:spacing w:after="0" w:line="240" w:lineRule="auto"/>
      </w:pPr>
      <w:r>
        <w:separator/>
      </w:r>
    </w:p>
  </w:endnote>
  <w:endnote w:type="continuationSeparator" w:id="0">
    <w:p w14:paraId="6C26E42B" w14:textId="77777777" w:rsidR="0031167D" w:rsidRDefault="0031167D" w:rsidP="00B07E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Proxy 4">
    <w:charset w:val="CC"/>
    <w:family w:val="auto"/>
    <w:pitch w:val="variable"/>
    <w:sig w:usb0="A0002AA7" w:usb1="00000000" w:usb2="00000000"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20580211"/>
      <w:docPartObj>
        <w:docPartGallery w:val="Page Numbers (Bottom of Page)"/>
        <w:docPartUnique/>
      </w:docPartObj>
    </w:sdtPr>
    <w:sdtEndPr/>
    <w:sdtContent>
      <w:p w14:paraId="080BAB17" w14:textId="77777777" w:rsidR="007E2358" w:rsidRDefault="007E2358">
        <w:pPr>
          <w:pStyle w:val="a7"/>
          <w:jc w:val="center"/>
        </w:pPr>
        <w:r>
          <w:fldChar w:fldCharType="begin"/>
        </w:r>
        <w:r>
          <w:instrText>PAGE   \* MERGEFORMAT</w:instrText>
        </w:r>
        <w:r>
          <w:fldChar w:fldCharType="separate"/>
        </w:r>
        <w:r>
          <w:rPr>
            <w:noProof/>
          </w:rPr>
          <w:t>54</w:t>
        </w:r>
        <w:r>
          <w:fldChar w:fldCharType="end"/>
        </w:r>
      </w:p>
    </w:sdtContent>
  </w:sdt>
  <w:p w14:paraId="42AF5278" w14:textId="77777777" w:rsidR="007E2358" w:rsidRDefault="007E2358">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4B6AC" w14:textId="77777777" w:rsidR="007E2358" w:rsidRPr="00884975" w:rsidRDefault="007E2358" w:rsidP="00922F13">
    <w:pPr>
      <w:pStyle w:val="a7"/>
      <w:ind w:right="22"/>
      <w:jc w:val="right"/>
    </w:pPr>
    <w:r>
      <w:rPr>
        <w:noProof/>
        <w:lang w:eastAsia="ru-RU"/>
      </w:rPr>
      <mc:AlternateContent>
        <mc:Choice Requires="wps">
          <w:drawing>
            <wp:anchor distT="0" distB="0" distL="114300" distR="114300" simplePos="0" relativeHeight="251668480" behindDoc="0" locked="0" layoutInCell="1" allowOverlap="1" wp14:anchorId="18FBAB23" wp14:editId="09E12307">
              <wp:simplePos x="0" y="0"/>
              <wp:positionH relativeFrom="column">
                <wp:posOffset>0</wp:posOffset>
              </wp:positionH>
              <wp:positionV relativeFrom="paragraph">
                <wp:posOffset>3359150</wp:posOffset>
              </wp:positionV>
              <wp:extent cx="6515100" cy="1270"/>
              <wp:effectExtent l="19050" t="25400" r="19050" b="20955"/>
              <wp:wrapNone/>
              <wp:docPr id="5"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127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A8DE80" id="Line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64.5pt" to="513pt,2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" strokeweight="3pt">
              <v:stroke linestyle="thinThin"/>
            </v:line>
          </w:pict>
        </mc:Fallback>
      </mc:AlternateContent>
    </w:r>
    <w:r>
      <w:rPr>
        <w:noProof/>
        <w:lang w:eastAsia="ru-RU"/>
      </w:rPr>
      <mc:AlternateContent>
        <mc:Choice Requires="wps">
          <w:drawing>
            <wp:anchor distT="0" distB="0" distL="114300" distR="114300" simplePos="0" relativeHeight="251667456" behindDoc="0" locked="0" layoutInCell="1" allowOverlap="1" wp14:anchorId="1D0977B2" wp14:editId="0F41AB54">
              <wp:simplePos x="0" y="0"/>
              <wp:positionH relativeFrom="column">
                <wp:posOffset>0</wp:posOffset>
              </wp:positionH>
              <wp:positionV relativeFrom="paragraph">
                <wp:posOffset>3394075</wp:posOffset>
              </wp:positionV>
              <wp:extent cx="4457700" cy="0"/>
              <wp:effectExtent l="19050" t="22225" r="19050" b="25400"/>
              <wp:wrapNone/>
              <wp:docPr id="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77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B62FB3" id="Line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67.25pt" to="351pt,2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" strokeweight="3pt">
              <v:stroke linestyle="thinThin"/>
            </v:line>
          </w:pict>
        </mc:Fallback>
      </mc:AlternateContent>
    </w:r>
    <w:r>
      <w:t xml:space="preserve">                         </w:t>
    </w:r>
    <w:r>
      <w:rPr>
        <w:lang w:val="en-US"/>
      </w:rPr>
      <w:t xml:space="preserve">                </w:t>
    </w:r>
    <w:r>
      <w:t xml:space="preserve">                         </w:t>
    </w:r>
    <w:r>
      <w:rPr>
        <w:rStyle w:val="af8"/>
      </w:rPr>
      <w:fldChar w:fldCharType="begin"/>
    </w:r>
    <w:r>
      <w:rPr>
        <w:rStyle w:val="af8"/>
      </w:rPr>
      <w:instrText xml:space="preserve"> PAGE </w:instrText>
    </w:r>
    <w:r>
      <w:rPr>
        <w:rStyle w:val="af8"/>
      </w:rPr>
      <w:fldChar w:fldCharType="separate"/>
    </w:r>
    <w:r>
      <w:rPr>
        <w:rStyle w:val="af8"/>
        <w:noProof/>
      </w:rPr>
      <w:t>65</w:t>
    </w:r>
    <w:r>
      <w:rPr>
        <w:rStyle w:val="af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6A8C2A" w14:textId="77777777" w:rsidR="007E2358" w:rsidRDefault="007E2358" w:rsidP="00C55CFD">
    <w:pPr>
      <w:pStyle w:val="a7"/>
      <w:ind w:right="22"/>
      <w:jc w:val="right"/>
      <w:rPr>
        <w:rStyle w:val="af8"/>
      </w:rPr>
    </w:pPr>
    <w:r>
      <w:rPr>
        <w:noProof/>
        <w:lang w:eastAsia="ru-RU"/>
      </w:rPr>
      <mc:AlternateContent>
        <mc:Choice Requires="wps">
          <w:drawing>
            <wp:anchor distT="0" distB="0" distL="114300" distR="114300" simplePos="0" relativeHeight="251660288" behindDoc="0" locked="0" layoutInCell="1" allowOverlap="1" wp14:anchorId="655669D0" wp14:editId="3F264886">
              <wp:simplePos x="0" y="0"/>
              <wp:positionH relativeFrom="column">
                <wp:posOffset>0</wp:posOffset>
              </wp:positionH>
              <wp:positionV relativeFrom="paragraph">
                <wp:posOffset>3359150</wp:posOffset>
              </wp:positionV>
              <wp:extent cx="6515100" cy="1270"/>
              <wp:effectExtent l="19050" t="25400" r="19050" b="20955"/>
              <wp:wrapNone/>
              <wp:docPr id="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127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C3B6F1"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64.5pt" to="513pt,26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" strokeweight="3pt">
              <v:stroke linestyle="thinThin"/>
            </v:line>
          </w:pict>
        </mc:Fallback>
      </mc:AlternateContent>
    </w:r>
    <w:r>
      <w:rPr>
        <w:noProof/>
        <w:lang w:eastAsia="ru-RU"/>
      </w:rPr>
      <mc:AlternateContent>
        <mc:Choice Requires="wps">
          <w:drawing>
            <wp:anchor distT="0" distB="0" distL="114300" distR="114300" simplePos="0" relativeHeight="251659264" behindDoc="0" locked="0" layoutInCell="1" allowOverlap="1" wp14:anchorId="3AB90F1A" wp14:editId="68852ACA">
              <wp:simplePos x="0" y="0"/>
              <wp:positionH relativeFrom="column">
                <wp:posOffset>0</wp:posOffset>
              </wp:positionH>
              <wp:positionV relativeFrom="paragraph">
                <wp:posOffset>3394075</wp:posOffset>
              </wp:positionV>
              <wp:extent cx="4457700" cy="0"/>
              <wp:effectExtent l="19050" t="22225" r="19050"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577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11368F" id="Line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67.25pt" to="351pt,26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" strokeweight="3pt">
              <v:stroke linestyle="thinThin"/>
            </v:line>
          </w:pict>
        </mc:Fallback>
      </mc:AlternateContent>
    </w:r>
    <w:r>
      <w:t xml:space="preserve">                        </w:t>
    </w:r>
    <w:r w:rsidRPr="000B12A8">
      <w:t xml:space="preserve">                </w:t>
    </w:r>
    <w:r>
      <w:t xml:space="preserve">                         </w:t>
    </w:r>
    <w:r>
      <w:rPr>
        <w:rStyle w:val="af8"/>
      </w:rPr>
      <w:fldChar w:fldCharType="begin"/>
    </w:r>
    <w:r>
      <w:rPr>
        <w:rStyle w:val="af8"/>
      </w:rPr>
      <w:instrText xml:space="preserve"> PAGE </w:instrText>
    </w:r>
    <w:r>
      <w:rPr>
        <w:rStyle w:val="af8"/>
      </w:rPr>
      <w:fldChar w:fldCharType="separate"/>
    </w:r>
    <w:r>
      <w:rPr>
        <w:rStyle w:val="af8"/>
        <w:noProof/>
      </w:rPr>
      <w:t>90</w:t>
    </w:r>
    <w:r>
      <w:rPr>
        <w:rStyle w:val="af8"/>
      </w:rPr>
      <w:fldChar w:fldCharType="end"/>
    </w:r>
  </w:p>
  <w:p w14:paraId="4E9007C4" w14:textId="77777777" w:rsidR="007E2358" w:rsidRDefault="007E2358" w:rsidP="00C55CFD">
    <w:pPr>
      <w:pStyle w:val="a7"/>
      <w:spacing w:before="12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A37365" w14:textId="77777777" w:rsidR="0031167D" w:rsidRDefault="0031167D" w:rsidP="00B07EBC">
      <w:pPr>
        <w:spacing w:after="0" w:line="240" w:lineRule="auto"/>
      </w:pPr>
      <w:r>
        <w:separator/>
      </w:r>
    </w:p>
  </w:footnote>
  <w:footnote w:type="continuationSeparator" w:id="0">
    <w:p w14:paraId="30AD1381" w14:textId="77777777" w:rsidR="0031167D" w:rsidRDefault="0031167D" w:rsidP="00B07EB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D2138" w14:textId="77777777" w:rsidR="007E2358" w:rsidRDefault="007E2358" w:rsidP="00922F13">
    <w:pPr>
      <w:pStyle w:val="a5"/>
      <w:ind w:right="22"/>
      <w:jc w:val="right"/>
    </w:pPr>
  </w:p>
  <w:p w14:paraId="213000AA" w14:textId="77777777" w:rsidR="007E2358" w:rsidRPr="00E572DC" w:rsidRDefault="007E2358" w:rsidP="00922F13">
    <w:pPr>
      <w:pStyle w:val="a5"/>
      <w:ind w:right="22"/>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E1CCB"/>
    <w:multiLevelType w:val="hybridMultilevel"/>
    <w:tmpl w:val="822AF700"/>
    <w:lvl w:ilvl="0" w:tplc="B89A713A">
      <w:start w:val="1"/>
      <w:numFmt w:val="bullet"/>
      <w:lvlText w:val="-"/>
      <w:lvlJc w:val="left"/>
      <w:pPr>
        <w:ind w:left="720" w:hanging="360"/>
      </w:pPr>
      <w:rPr>
        <w:rFonts w:ascii="Proxy 4" w:hAnsi="Proxy 4"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3377EC5"/>
    <w:multiLevelType w:val="multilevel"/>
    <w:tmpl w:val="6CA45304"/>
    <w:lvl w:ilvl="0">
      <w:start w:val="1"/>
      <w:numFmt w:val="upperRoman"/>
      <w:lvlText w:val="%1."/>
      <w:lvlJc w:val="right"/>
      <w:pPr>
        <w:tabs>
          <w:tab w:val="num" w:pos="180"/>
        </w:tabs>
        <w:ind w:left="180" w:hanging="18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15:restartNumberingAfterBreak="0">
    <w:nsid w:val="091A52B3"/>
    <w:multiLevelType w:val="hybridMultilevel"/>
    <w:tmpl w:val="B3A2C88A"/>
    <w:lvl w:ilvl="0" w:tplc="5DE8F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98416A1"/>
    <w:multiLevelType w:val="hybridMultilevel"/>
    <w:tmpl w:val="DF94AF8C"/>
    <w:lvl w:ilvl="0" w:tplc="34840110">
      <w:start w:val="65535"/>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D6F5FF5"/>
    <w:multiLevelType w:val="multilevel"/>
    <w:tmpl w:val="FFFA9CC8"/>
    <w:numStyleLink w:val="1111111"/>
  </w:abstractNum>
  <w:abstractNum w:abstractNumId="5" w15:restartNumberingAfterBreak="0">
    <w:nsid w:val="25933822"/>
    <w:multiLevelType w:val="hybridMultilevel"/>
    <w:tmpl w:val="C7209D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2E495169"/>
    <w:multiLevelType w:val="hybridMultilevel"/>
    <w:tmpl w:val="38CC6ECA"/>
    <w:lvl w:ilvl="0" w:tplc="A498FCE2">
      <w:start w:val="1"/>
      <w:numFmt w:val="decimal"/>
      <w:pStyle w:val="S"/>
      <w:lvlText w:val="Таблица %1"/>
      <w:lvlJc w:val="righ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 w15:restartNumberingAfterBreak="0">
    <w:nsid w:val="38345307"/>
    <w:multiLevelType w:val="multilevel"/>
    <w:tmpl w:val="A2F4E9DA"/>
    <w:lvl w:ilvl="0">
      <w:start w:val="1"/>
      <w:numFmt w:val="decimal"/>
      <w:pStyle w:val="S1"/>
      <w:lvlText w:val="%1"/>
      <w:lvlJc w:val="left"/>
      <w:pPr>
        <w:tabs>
          <w:tab w:val="num" w:pos="1778"/>
        </w:tabs>
        <w:ind w:left="1778"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2847"/>
        </w:tabs>
        <w:ind w:left="2847"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8" w15:restartNumberingAfterBreak="0">
    <w:nsid w:val="3D911A42"/>
    <w:multiLevelType w:val="multilevel"/>
    <w:tmpl w:val="B18A6F4A"/>
    <w:lvl w:ilvl="0">
      <w:start w:val="1"/>
      <w:numFmt w:val="decimal"/>
      <w:pStyle w:val="1"/>
      <w:suff w:val="space"/>
      <w:lvlText w:val="%1"/>
      <w:lvlJc w:val="left"/>
      <w:pPr>
        <w:ind w:left="0" w:firstLine="567"/>
      </w:pPr>
    </w:lvl>
    <w:lvl w:ilvl="1">
      <w:start w:val="1"/>
      <w:numFmt w:val="decimal"/>
      <w:pStyle w:val="2"/>
      <w:suff w:val="space"/>
      <w:lvlText w:val="%1.%2"/>
      <w:lvlJc w:val="left"/>
      <w:pPr>
        <w:ind w:left="285" w:firstLine="567"/>
      </w:pPr>
      <w:rPr>
        <w:color w:val="auto"/>
      </w:rPr>
    </w:lvl>
    <w:lvl w:ilvl="2">
      <w:start w:val="1"/>
      <w:numFmt w:val="decimal"/>
      <w:pStyle w:val="3"/>
      <w:suff w:val="space"/>
      <w:lvlText w:val="%1.%2.%3"/>
      <w:lvlJc w:val="left"/>
      <w:pPr>
        <w:ind w:left="-141" w:firstLine="567"/>
      </w:pPr>
      <w:rPr>
        <w:color w:val="auto"/>
        <w:lang w:val="ru-RU"/>
      </w:rPr>
    </w:lvl>
    <w:lvl w:ilvl="3">
      <w:start w:val="1"/>
      <w:numFmt w:val="decimal"/>
      <w:pStyle w:val="4"/>
      <w:suff w:val="space"/>
      <w:lvlText w:val="%1.%2.%3.%4"/>
      <w:lvlJc w:val="left"/>
      <w:pPr>
        <w:ind w:left="426" w:firstLine="567"/>
      </w:pPr>
    </w:lvl>
    <w:lvl w:ilvl="4">
      <w:start w:val="1"/>
      <w:numFmt w:val="decimal"/>
      <w:pStyle w:val="5"/>
      <w:suff w:val="space"/>
      <w:lvlText w:val="%1.%2.%3.%4.%5"/>
      <w:lvlJc w:val="left"/>
      <w:pPr>
        <w:ind w:left="0" w:firstLine="567"/>
      </w:pPr>
    </w:lvl>
    <w:lvl w:ilvl="5">
      <w:start w:val="1"/>
      <w:numFmt w:val="decimal"/>
      <w:pStyle w:val="6"/>
      <w:suff w:val="space"/>
      <w:lvlText w:val="%1.%2.%3.%4.%5.%6"/>
      <w:lvlJc w:val="left"/>
      <w:pPr>
        <w:ind w:left="0" w:firstLine="567"/>
      </w:pPr>
    </w:lvl>
    <w:lvl w:ilvl="6">
      <w:start w:val="1"/>
      <w:numFmt w:val="decimal"/>
      <w:pStyle w:val="7"/>
      <w:suff w:val="space"/>
      <w:lvlText w:val="%1.%2.%3.%4.%5.%6.%7"/>
      <w:lvlJc w:val="left"/>
      <w:pPr>
        <w:ind w:left="0" w:firstLine="567"/>
      </w:pPr>
    </w:lvl>
    <w:lvl w:ilvl="7">
      <w:start w:val="1"/>
      <w:numFmt w:val="decimal"/>
      <w:pStyle w:val="8"/>
      <w:suff w:val="space"/>
      <w:lvlText w:val="%1.%2.%3.%4.%5.%6.%7.%8"/>
      <w:lvlJc w:val="left"/>
      <w:pPr>
        <w:ind w:left="0" w:firstLine="567"/>
      </w:pPr>
    </w:lvl>
    <w:lvl w:ilvl="8">
      <w:start w:val="1"/>
      <w:numFmt w:val="decimal"/>
      <w:pStyle w:val="9"/>
      <w:suff w:val="space"/>
      <w:lvlText w:val="%1.%2.%3.%4.%5.%6.%7.%8.%9"/>
      <w:lvlJc w:val="left"/>
      <w:pPr>
        <w:ind w:left="0" w:firstLine="567"/>
      </w:pPr>
    </w:lvl>
  </w:abstractNum>
  <w:abstractNum w:abstractNumId="9" w15:restartNumberingAfterBreak="0">
    <w:nsid w:val="43711882"/>
    <w:multiLevelType w:val="hybridMultilevel"/>
    <w:tmpl w:val="67F48AC6"/>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16"/>
        </w:tabs>
        <w:ind w:left="716"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4F65195B"/>
    <w:multiLevelType w:val="multilevel"/>
    <w:tmpl w:val="16A8B17E"/>
    <w:lvl w:ilvl="0">
      <w:start w:val="1"/>
      <w:numFmt w:val="decimal"/>
      <w:pStyle w:val="10"/>
      <w:suff w:val="space"/>
      <w:lvlText w:val="%1)"/>
      <w:lvlJc w:val="left"/>
      <w:pPr>
        <w:ind w:left="0" w:firstLine="567"/>
      </w:p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2" w15:restartNumberingAfterBreak="0">
    <w:nsid w:val="58BA1497"/>
    <w:multiLevelType w:val="multilevel"/>
    <w:tmpl w:val="0419001F"/>
    <w:numStyleLink w:val="1111112"/>
  </w:abstractNum>
  <w:abstractNum w:abstractNumId="13" w15:restartNumberingAfterBreak="0">
    <w:nsid w:val="5D472602"/>
    <w:multiLevelType w:val="hybridMultilevel"/>
    <w:tmpl w:val="2EE675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5E43719D"/>
    <w:multiLevelType w:val="hybridMultilevel"/>
    <w:tmpl w:val="C32E4FE6"/>
    <w:lvl w:ilvl="0" w:tplc="5DE8F03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62CF6520"/>
    <w:multiLevelType w:val="hybridMultilevel"/>
    <w:tmpl w:val="A7F63B22"/>
    <w:lvl w:ilvl="0" w:tplc="6D1411CA">
      <w:numFmt w:val="bullet"/>
      <w:lvlText w:val="–"/>
      <w:lvlJc w:val="left"/>
      <w:pPr>
        <w:ind w:left="1429" w:hanging="360"/>
      </w:pPr>
      <w:rPr>
        <w:rFonts w:ascii="Times New Roman" w:eastAsia="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636D237D"/>
    <w:multiLevelType w:val="multilevel"/>
    <w:tmpl w:val="FFFA9CC8"/>
    <w:styleLink w:val="1111111"/>
    <w:lvl w:ilvl="0">
      <w:start w:val="1"/>
      <w:numFmt w:val="bullet"/>
      <w:pStyle w:val="a"/>
      <w:suff w:val="space"/>
      <w:lvlText w:val="–"/>
      <w:lvlJc w:val="left"/>
      <w:pPr>
        <w:ind w:left="426"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7" w15:restartNumberingAfterBreak="0">
    <w:nsid w:val="69C90727"/>
    <w:multiLevelType w:val="multilevel"/>
    <w:tmpl w:val="F2309E50"/>
    <w:lvl w:ilvl="0">
      <w:start w:val="1"/>
      <w:numFmt w:val="bullet"/>
      <w:pStyle w:val="11"/>
      <w:suff w:val="space"/>
      <w:lvlText w:val=""/>
      <w:lvlJc w:val="left"/>
      <w:pPr>
        <w:ind w:left="720" w:firstLine="0"/>
      </w:pPr>
      <w:rPr>
        <w:rFonts w:ascii="Wingdings" w:hAnsi="Wingdings" w:hint="default"/>
      </w:rPr>
    </w:lvl>
    <w:lvl w:ilvl="1">
      <w:start w:val="1"/>
      <w:numFmt w:val="bullet"/>
      <w:pStyle w:val="20"/>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18" w15:restartNumberingAfterBreak="0">
    <w:nsid w:val="713A0A55"/>
    <w:multiLevelType w:val="hybridMultilevel"/>
    <w:tmpl w:val="4F0AC656"/>
    <w:lvl w:ilvl="0" w:tplc="39D61B20">
      <w:start w:val="1"/>
      <w:numFmt w:val="bullet"/>
      <w:pStyle w:val="enko"/>
      <w:lvlText w:val=""/>
      <w:lvlJc w:val="left"/>
      <w:pPr>
        <w:tabs>
          <w:tab w:val="num" w:pos="2563"/>
        </w:tabs>
        <w:ind w:left="2563" w:hanging="360"/>
      </w:pPr>
      <w:rPr>
        <w:rFonts w:ascii="Symbol" w:hAnsi="Symbol" w:hint="default"/>
      </w:rPr>
    </w:lvl>
    <w:lvl w:ilvl="1" w:tplc="E970EE82" w:tentative="1">
      <w:start w:val="1"/>
      <w:numFmt w:val="bullet"/>
      <w:lvlText w:val="o"/>
      <w:lvlJc w:val="left"/>
      <w:pPr>
        <w:tabs>
          <w:tab w:val="num" w:pos="3283"/>
        </w:tabs>
        <w:ind w:left="3283" w:hanging="360"/>
      </w:pPr>
      <w:rPr>
        <w:rFonts w:ascii="Courier New" w:hAnsi="Courier New" w:cs="Courier New" w:hint="default"/>
      </w:rPr>
    </w:lvl>
    <w:lvl w:ilvl="2" w:tplc="A2BED920" w:tentative="1">
      <w:start w:val="1"/>
      <w:numFmt w:val="bullet"/>
      <w:lvlText w:val=""/>
      <w:lvlJc w:val="left"/>
      <w:pPr>
        <w:tabs>
          <w:tab w:val="num" w:pos="4003"/>
        </w:tabs>
        <w:ind w:left="4003" w:hanging="360"/>
      </w:pPr>
      <w:rPr>
        <w:rFonts w:ascii="Wingdings" w:hAnsi="Wingdings" w:hint="default"/>
      </w:rPr>
    </w:lvl>
    <w:lvl w:ilvl="3" w:tplc="5E2AC40C" w:tentative="1">
      <w:start w:val="1"/>
      <w:numFmt w:val="bullet"/>
      <w:lvlText w:val=""/>
      <w:lvlJc w:val="left"/>
      <w:pPr>
        <w:tabs>
          <w:tab w:val="num" w:pos="4723"/>
        </w:tabs>
        <w:ind w:left="4723" w:hanging="360"/>
      </w:pPr>
      <w:rPr>
        <w:rFonts w:ascii="Symbol" w:hAnsi="Symbol" w:hint="default"/>
      </w:rPr>
    </w:lvl>
    <w:lvl w:ilvl="4" w:tplc="BBCE6478" w:tentative="1">
      <w:start w:val="1"/>
      <w:numFmt w:val="bullet"/>
      <w:lvlText w:val="o"/>
      <w:lvlJc w:val="left"/>
      <w:pPr>
        <w:tabs>
          <w:tab w:val="num" w:pos="5443"/>
        </w:tabs>
        <w:ind w:left="5443" w:hanging="360"/>
      </w:pPr>
      <w:rPr>
        <w:rFonts w:ascii="Courier New" w:hAnsi="Courier New" w:cs="Courier New" w:hint="default"/>
      </w:rPr>
    </w:lvl>
    <w:lvl w:ilvl="5" w:tplc="E7C0476E" w:tentative="1">
      <w:start w:val="1"/>
      <w:numFmt w:val="bullet"/>
      <w:lvlText w:val=""/>
      <w:lvlJc w:val="left"/>
      <w:pPr>
        <w:tabs>
          <w:tab w:val="num" w:pos="6163"/>
        </w:tabs>
        <w:ind w:left="6163" w:hanging="360"/>
      </w:pPr>
      <w:rPr>
        <w:rFonts w:ascii="Wingdings" w:hAnsi="Wingdings" w:hint="default"/>
      </w:rPr>
    </w:lvl>
    <w:lvl w:ilvl="6" w:tplc="97C2841E" w:tentative="1">
      <w:start w:val="1"/>
      <w:numFmt w:val="bullet"/>
      <w:lvlText w:val=""/>
      <w:lvlJc w:val="left"/>
      <w:pPr>
        <w:tabs>
          <w:tab w:val="num" w:pos="6883"/>
        </w:tabs>
        <w:ind w:left="6883" w:hanging="360"/>
      </w:pPr>
      <w:rPr>
        <w:rFonts w:ascii="Symbol" w:hAnsi="Symbol" w:hint="default"/>
      </w:rPr>
    </w:lvl>
    <w:lvl w:ilvl="7" w:tplc="0638F014" w:tentative="1">
      <w:start w:val="1"/>
      <w:numFmt w:val="bullet"/>
      <w:lvlText w:val="o"/>
      <w:lvlJc w:val="left"/>
      <w:pPr>
        <w:tabs>
          <w:tab w:val="num" w:pos="7603"/>
        </w:tabs>
        <w:ind w:left="7603" w:hanging="360"/>
      </w:pPr>
      <w:rPr>
        <w:rFonts w:ascii="Courier New" w:hAnsi="Courier New" w:cs="Courier New" w:hint="default"/>
      </w:rPr>
    </w:lvl>
    <w:lvl w:ilvl="8" w:tplc="D0641748" w:tentative="1">
      <w:start w:val="1"/>
      <w:numFmt w:val="bullet"/>
      <w:lvlText w:val=""/>
      <w:lvlJc w:val="left"/>
      <w:pPr>
        <w:tabs>
          <w:tab w:val="num" w:pos="8323"/>
        </w:tabs>
        <w:ind w:left="8323" w:hanging="360"/>
      </w:pPr>
      <w:rPr>
        <w:rFonts w:ascii="Wingdings" w:hAnsi="Wingdings" w:hint="default"/>
      </w:rPr>
    </w:lvl>
  </w:abstractNum>
  <w:num w:numId="1">
    <w:abstractNumId w:val="4"/>
  </w:num>
  <w:num w:numId="2">
    <w:abstractNumId w:val="16"/>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1"/>
  </w:num>
  <w:num w:numId="6">
    <w:abstractNumId w:val="11"/>
    <w:lvlOverride w:ilvl="0">
      <w:startOverride w:val="1"/>
    </w:lvlOverride>
    <w:lvlOverride w:ilvl="1"/>
    <w:lvlOverride w:ilvl="2"/>
    <w:lvlOverride w:ilvl="3"/>
    <w:lvlOverride w:ilvl="4"/>
    <w:lvlOverride w:ilvl="5"/>
    <w:lvlOverride w:ilvl="6"/>
    <w:lvlOverride w:ilvl="7"/>
    <w:lvlOverride w:ilvl="8"/>
  </w:num>
  <w:num w:numId="7">
    <w:abstractNumId w:val="11"/>
    <w:lvlOverride w:ilvl="0">
      <w:startOverride w:val="1"/>
    </w:lvlOverride>
    <w:lvlOverride w:ilvl="1"/>
    <w:lvlOverride w:ilvl="2"/>
    <w:lvlOverride w:ilvl="3"/>
    <w:lvlOverride w:ilvl="4"/>
    <w:lvlOverride w:ilvl="5"/>
    <w:lvlOverride w:ilvl="6"/>
    <w:lvlOverride w:ilvl="7"/>
    <w:lvlOverride w:ilvl="8"/>
  </w:num>
  <w:num w:numId="8">
    <w:abstractNumId w:val="17"/>
  </w:num>
  <w:num w:numId="9">
    <w:abstractNumId w:val="1"/>
  </w:num>
  <w:num w:numId="10">
    <w:abstractNumId w:val="3"/>
  </w:num>
  <w:num w:numId="11">
    <w:abstractNumId w:val="15"/>
  </w:num>
  <w:num w:numId="12">
    <w:abstractNumId w:val="14"/>
  </w:num>
  <w:num w:numId="13">
    <w:abstractNumId w:val="9"/>
  </w:num>
  <w:num w:numId="14">
    <w:abstractNumId w:val="18"/>
  </w:num>
  <w:num w:numId="15">
    <w:abstractNumId w:val="2"/>
  </w:num>
  <w:num w:numId="16">
    <w:abstractNumId w:val="6"/>
  </w:num>
  <w:num w:numId="17">
    <w:abstractNumId w:val="6"/>
    <w:lvlOverride w:ilvl="0">
      <w:startOverride w:val="1"/>
    </w:lvlOverride>
  </w:num>
  <w:num w:numId="18">
    <w:abstractNumId w:val="10"/>
  </w:num>
  <w:num w:numId="19">
    <w:abstractNumId w:val="12"/>
  </w:num>
  <w:num w:numId="20">
    <w:abstractNumId w:val="0"/>
  </w:num>
  <w:num w:numId="21">
    <w:abstractNumId w:val="7"/>
  </w:num>
  <w:num w:numId="22">
    <w:abstractNumId w:val="5"/>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7EBC"/>
    <w:rsid w:val="000141D0"/>
    <w:rsid w:val="00015C64"/>
    <w:rsid w:val="00034A06"/>
    <w:rsid w:val="00034DDE"/>
    <w:rsid w:val="000430A6"/>
    <w:rsid w:val="0008266B"/>
    <w:rsid w:val="00082B5B"/>
    <w:rsid w:val="000837FB"/>
    <w:rsid w:val="00094A85"/>
    <w:rsid w:val="000A200D"/>
    <w:rsid w:val="000B12A8"/>
    <w:rsid w:val="000B1C75"/>
    <w:rsid w:val="000B56E9"/>
    <w:rsid w:val="000C6B20"/>
    <w:rsid w:val="000D2E98"/>
    <w:rsid w:val="000E70DE"/>
    <w:rsid w:val="000E7E50"/>
    <w:rsid w:val="001145FB"/>
    <w:rsid w:val="00180D97"/>
    <w:rsid w:val="001A5C8A"/>
    <w:rsid w:val="001E28A0"/>
    <w:rsid w:val="001F0AF5"/>
    <w:rsid w:val="00225574"/>
    <w:rsid w:val="00227D5A"/>
    <w:rsid w:val="0023013F"/>
    <w:rsid w:val="00246D80"/>
    <w:rsid w:val="00262250"/>
    <w:rsid w:val="00265581"/>
    <w:rsid w:val="0026787C"/>
    <w:rsid w:val="00284FF2"/>
    <w:rsid w:val="0029042C"/>
    <w:rsid w:val="002A5348"/>
    <w:rsid w:val="002B02B0"/>
    <w:rsid w:val="002B7E1F"/>
    <w:rsid w:val="002C27BA"/>
    <w:rsid w:val="002C5D6D"/>
    <w:rsid w:val="002E0B7E"/>
    <w:rsid w:val="002F7E48"/>
    <w:rsid w:val="00300363"/>
    <w:rsid w:val="003047A2"/>
    <w:rsid w:val="00305305"/>
    <w:rsid w:val="0031167D"/>
    <w:rsid w:val="00317FD2"/>
    <w:rsid w:val="00325BB4"/>
    <w:rsid w:val="00335882"/>
    <w:rsid w:val="00341256"/>
    <w:rsid w:val="003608A7"/>
    <w:rsid w:val="00372B89"/>
    <w:rsid w:val="00383E1A"/>
    <w:rsid w:val="003858CB"/>
    <w:rsid w:val="003968C1"/>
    <w:rsid w:val="003A1F4A"/>
    <w:rsid w:val="003A360E"/>
    <w:rsid w:val="003B2C79"/>
    <w:rsid w:val="003B2D6D"/>
    <w:rsid w:val="003B3397"/>
    <w:rsid w:val="003D20F7"/>
    <w:rsid w:val="003D27C4"/>
    <w:rsid w:val="003F50D5"/>
    <w:rsid w:val="00401A29"/>
    <w:rsid w:val="004173A6"/>
    <w:rsid w:val="00420A15"/>
    <w:rsid w:val="00430D19"/>
    <w:rsid w:val="004453ED"/>
    <w:rsid w:val="00447A3A"/>
    <w:rsid w:val="004B28DA"/>
    <w:rsid w:val="004B5555"/>
    <w:rsid w:val="004D331A"/>
    <w:rsid w:val="004D3CAF"/>
    <w:rsid w:val="004F791C"/>
    <w:rsid w:val="005039B2"/>
    <w:rsid w:val="005225A8"/>
    <w:rsid w:val="005460D3"/>
    <w:rsid w:val="00555F16"/>
    <w:rsid w:val="005721C4"/>
    <w:rsid w:val="00572221"/>
    <w:rsid w:val="0059668B"/>
    <w:rsid w:val="005B35C4"/>
    <w:rsid w:val="005D6CF9"/>
    <w:rsid w:val="005E207E"/>
    <w:rsid w:val="005F5962"/>
    <w:rsid w:val="00601F1F"/>
    <w:rsid w:val="00607DD7"/>
    <w:rsid w:val="00635B24"/>
    <w:rsid w:val="00643594"/>
    <w:rsid w:val="00647AD4"/>
    <w:rsid w:val="00663184"/>
    <w:rsid w:val="006733E3"/>
    <w:rsid w:val="006A0235"/>
    <w:rsid w:val="006A101B"/>
    <w:rsid w:val="006E205F"/>
    <w:rsid w:val="006E7688"/>
    <w:rsid w:val="0070523F"/>
    <w:rsid w:val="0072715A"/>
    <w:rsid w:val="0073328F"/>
    <w:rsid w:val="007554E7"/>
    <w:rsid w:val="007A2B07"/>
    <w:rsid w:val="007A6EBE"/>
    <w:rsid w:val="007B6A87"/>
    <w:rsid w:val="007E2358"/>
    <w:rsid w:val="0081084F"/>
    <w:rsid w:val="00813C2A"/>
    <w:rsid w:val="0081746E"/>
    <w:rsid w:val="00820736"/>
    <w:rsid w:val="00821BF8"/>
    <w:rsid w:val="00825A1C"/>
    <w:rsid w:val="0082628B"/>
    <w:rsid w:val="00843F91"/>
    <w:rsid w:val="008445C0"/>
    <w:rsid w:val="0085360D"/>
    <w:rsid w:val="00865546"/>
    <w:rsid w:val="0087130B"/>
    <w:rsid w:val="008851BF"/>
    <w:rsid w:val="008A23B4"/>
    <w:rsid w:val="008B7341"/>
    <w:rsid w:val="008C51DB"/>
    <w:rsid w:val="008D7C65"/>
    <w:rsid w:val="008F6CBD"/>
    <w:rsid w:val="0090063E"/>
    <w:rsid w:val="009059A0"/>
    <w:rsid w:val="00911C3F"/>
    <w:rsid w:val="00922F13"/>
    <w:rsid w:val="00941BA8"/>
    <w:rsid w:val="009515A4"/>
    <w:rsid w:val="00960B43"/>
    <w:rsid w:val="00964573"/>
    <w:rsid w:val="009A73F0"/>
    <w:rsid w:val="009D0350"/>
    <w:rsid w:val="009E60C2"/>
    <w:rsid w:val="00A06314"/>
    <w:rsid w:val="00A23E53"/>
    <w:rsid w:val="00A25DD5"/>
    <w:rsid w:val="00A5045A"/>
    <w:rsid w:val="00A538D9"/>
    <w:rsid w:val="00A65423"/>
    <w:rsid w:val="00A727AF"/>
    <w:rsid w:val="00A743FF"/>
    <w:rsid w:val="00A74F68"/>
    <w:rsid w:val="00AA2B0A"/>
    <w:rsid w:val="00AA571E"/>
    <w:rsid w:val="00AB084A"/>
    <w:rsid w:val="00AB11A5"/>
    <w:rsid w:val="00AD76F5"/>
    <w:rsid w:val="00AF02BE"/>
    <w:rsid w:val="00AF775A"/>
    <w:rsid w:val="00B06905"/>
    <w:rsid w:val="00B07EBC"/>
    <w:rsid w:val="00B10E29"/>
    <w:rsid w:val="00B17FD8"/>
    <w:rsid w:val="00B275A8"/>
    <w:rsid w:val="00B31215"/>
    <w:rsid w:val="00B447A9"/>
    <w:rsid w:val="00B47568"/>
    <w:rsid w:val="00B65B2F"/>
    <w:rsid w:val="00B757F8"/>
    <w:rsid w:val="00BA3774"/>
    <w:rsid w:val="00BA74FA"/>
    <w:rsid w:val="00BB6667"/>
    <w:rsid w:val="00BD160A"/>
    <w:rsid w:val="00BD3D93"/>
    <w:rsid w:val="00BF12D8"/>
    <w:rsid w:val="00BF454F"/>
    <w:rsid w:val="00C00D51"/>
    <w:rsid w:val="00C0503D"/>
    <w:rsid w:val="00C24BBA"/>
    <w:rsid w:val="00C26D9B"/>
    <w:rsid w:val="00C46608"/>
    <w:rsid w:val="00C55CFD"/>
    <w:rsid w:val="00C62854"/>
    <w:rsid w:val="00C91CDE"/>
    <w:rsid w:val="00C97458"/>
    <w:rsid w:val="00CA4F7F"/>
    <w:rsid w:val="00CE1269"/>
    <w:rsid w:val="00CE18A6"/>
    <w:rsid w:val="00CE352A"/>
    <w:rsid w:val="00CF5BE3"/>
    <w:rsid w:val="00D24579"/>
    <w:rsid w:val="00D269B3"/>
    <w:rsid w:val="00D45FF9"/>
    <w:rsid w:val="00D51247"/>
    <w:rsid w:val="00D67020"/>
    <w:rsid w:val="00D73C41"/>
    <w:rsid w:val="00D7798B"/>
    <w:rsid w:val="00D80ED7"/>
    <w:rsid w:val="00D94642"/>
    <w:rsid w:val="00D97CC7"/>
    <w:rsid w:val="00DB1470"/>
    <w:rsid w:val="00DE1664"/>
    <w:rsid w:val="00DE5267"/>
    <w:rsid w:val="00DF47CC"/>
    <w:rsid w:val="00E073CE"/>
    <w:rsid w:val="00E14691"/>
    <w:rsid w:val="00E21182"/>
    <w:rsid w:val="00E35813"/>
    <w:rsid w:val="00E41C4C"/>
    <w:rsid w:val="00E420A6"/>
    <w:rsid w:val="00E646CD"/>
    <w:rsid w:val="00E9020A"/>
    <w:rsid w:val="00EA11EA"/>
    <w:rsid w:val="00EC1C50"/>
    <w:rsid w:val="00EC401D"/>
    <w:rsid w:val="00ED1A99"/>
    <w:rsid w:val="00EE0597"/>
    <w:rsid w:val="00F02146"/>
    <w:rsid w:val="00F06366"/>
    <w:rsid w:val="00F15335"/>
    <w:rsid w:val="00F32508"/>
    <w:rsid w:val="00F531ED"/>
    <w:rsid w:val="00F70DB6"/>
    <w:rsid w:val="00F83262"/>
    <w:rsid w:val="00F8601C"/>
    <w:rsid w:val="00FE6E8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7E9020"/>
  <w15:docId w15:val="{ACBB3184-0FC6-4134-AC18-1A5DC41FC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style>
  <w:style w:type="paragraph" w:styleId="1">
    <w:name w:val="heading 1"/>
    <w:aliases w:val="Заголовок 1 Знак Знак,Заголовок 1 Знак Знак Знак"/>
    <w:basedOn w:val="a0"/>
    <w:next w:val="a1"/>
    <w:link w:val="12"/>
    <w:qFormat/>
    <w:rsid w:val="002B02B0"/>
    <w:pPr>
      <w:keepNext/>
      <w:pageBreakBefore/>
      <w:numPr>
        <w:numId w:val="3"/>
      </w:numPr>
      <w:tabs>
        <w:tab w:val="left" w:pos="851"/>
      </w:tabs>
      <w:spacing w:before="240" w:after="120" w:line="240" w:lineRule="auto"/>
      <w:jc w:val="center"/>
      <w:outlineLvl w:val="0"/>
    </w:pPr>
    <w:rPr>
      <w:rFonts w:ascii="Times New Roman" w:eastAsia="Times New Roman" w:hAnsi="Times New Roman" w:cs="Times New Roman"/>
      <w:caps/>
      <w:kern w:val="32"/>
      <w:sz w:val="28"/>
      <w:szCs w:val="28"/>
      <w:lang w:val="x-none" w:eastAsia="x-none"/>
    </w:rPr>
  </w:style>
  <w:style w:type="paragraph" w:styleId="2">
    <w:name w:val="heading 2"/>
    <w:aliases w:val="Знак2 Знак,Знак2,Знак2 Знак Знак Знак,Знак2 Знак1,Заголовок 2 Знак1,Заголовок 2 Знак Знак,ГЛАВА"/>
    <w:basedOn w:val="a0"/>
    <w:next w:val="a1"/>
    <w:link w:val="21"/>
    <w:semiHidden/>
    <w:unhideWhenUsed/>
    <w:qFormat/>
    <w:rsid w:val="002B02B0"/>
    <w:pPr>
      <w:keepNext/>
      <w:numPr>
        <w:ilvl w:val="1"/>
        <w:numId w:val="3"/>
      </w:numPr>
      <w:tabs>
        <w:tab w:val="left" w:pos="1134"/>
        <w:tab w:val="left" w:pos="1276"/>
      </w:tabs>
      <w:spacing w:before="180" w:after="60" w:line="240" w:lineRule="auto"/>
      <w:ind w:left="0"/>
      <w:outlineLvl w:val="1"/>
    </w:pPr>
    <w:rPr>
      <w:rFonts w:ascii="Times New Roman" w:eastAsia="Times New Roman" w:hAnsi="Times New Roman" w:cs="Times New Roman"/>
      <w:iCs/>
      <w:sz w:val="28"/>
      <w:szCs w:val="28"/>
      <w:lang w:val="x-none" w:eastAsia="x-none"/>
    </w:rPr>
  </w:style>
  <w:style w:type="paragraph" w:styleId="3">
    <w:name w:val="heading 3"/>
    <w:aliases w:val="Знак3 Знак,Знак3,Знак3 Знак Знак Знак,ПодЗаголовок"/>
    <w:basedOn w:val="a0"/>
    <w:next w:val="a1"/>
    <w:link w:val="30"/>
    <w:semiHidden/>
    <w:unhideWhenUsed/>
    <w:qFormat/>
    <w:rsid w:val="002B02B0"/>
    <w:pPr>
      <w:keepNext/>
      <w:numPr>
        <w:ilvl w:val="2"/>
        <w:numId w:val="3"/>
      </w:numPr>
      <w:tabs>
        <w:tab w:val="left" w:pos="1276"/>
      </w:tabs>
      <w:spacing w:before="120" w:after="120" w:line="240" w:lineRule="auto"/>
      <w:outlineLvl w:val="2"/>
    </w:pPr>
    <w:rPr>
      <w:rFonts w:ascii="Times New Roman" w:eastAsia="Times New Roman" w:hAnsi="Times New Roman" w:cs="Times New Roman"/>
      <w:sz w:val="26"/>
      <w:szCs w:val="26"/>
      <w:lang w:val="x-none" w:eastAsia="x-none"/>
    </w:rPr>
  </w:style>
  <w:style w:type="paragraph" w:styleId="4">
    <w:name w:val="heading 4"/>
    <w:basedOn w:val="a0"/>
    <w:next w:val="a1"/>
    <w:link w:val="40"/>
    <w:unhideWhenUsed/>
    <w:qFormat/>
    <w:rsid w:val="002B02B0"/>
    <w:pPr>
      <w:keepNext/>
      <w:numPr>
        <w:ilvl w:val="3"/>
        <w:numId w:val="3"/>
      </w:numPr>
      <w:tabs>
        <w:tab w:val="left" w:pos="1418"/>
      </w:tabs>
      <w:spacing w:before="120" w:after="60" w:line="240" w:lineRule="auto"/>
      <w:outlineLvl w:val="3"/>
    </w:pPr>
    <w:rPr>
      <w:rFonts w:ascii="Times New Roman" w:eastAsia="Times New Roman" w:hAnsi="Times New Roman" w:cs="Times New Roman"/>
      <w:b/>
      <w:bCs/>
      <w:sz w:val="24"/>
      <w:szCs w:val="24"/>
      <w:lang w:val="x-none" w:eastAsia="x-none"/>
    </w:rPr>
  </w:style>
  <w:style w:type="paragraph" w:styleId="5">
    <w:name w:val="heading 5"/>
    <w:basedOn w:val="a0"/>
    <w:next w:val="a0"/>
    <w:link w:val="50"/>
    <w:unhideWhenUsed/>
    <w:qFormat/>
    <w:rsid w:val="002B02B0"/>
    <w:pPr>
      <w:numPr>
        <w:ilvl w:val="4"/>
        <w:numId w:val="3"/>
      </w:numPr>
      <w:tabs>
        <w:tab w:val="left" w:pos="1701"/>
      </w:tabs>
      <w:spacing w:before="240" w:after="60" w:line="240" w:lineRule="auto"/>
      <w:outlineLvl w:val="4"/>
    </w:pPr>
    <w:rPr>
      <w:rFonts w:ascii="Times New Roman" w:eastAsia="Times New Roman" w:hAnsi="Times New Roman" w:cs="Times New Roman"/>
      <w:b/>
      <w:bCs/>
      <w:iCs/>
      <w:lang w:val="x-none" w:eastAsia="x-none"/>
    </w:rPr>
  </w:style>
  <w:style w:type="paragraph" w:styleId="6">
    <w:name w:val="heading 6"/>
    <w:basedOn w:val="a0"/>
    <w:next w:val="a0"/>
    <w:link w:val="60"/>
    <w:unhideWhenUsed/>
    <w:qFormat/>
    <w:rsid w:val="002B02B0"/>
    <w:pPr>
      <w:numPr>
        <w:ilvl w:val="5"/>
        <w:numId w:val="3"/>
      </w:numPr>
      <w:spacing w:before="240" w:after="60" w:line="240" w:lineRule="auto"/>
      <w:outlineLvl w:val="5"/>
    </w:pPr>
    <w:rPr>
      <w:rFonts w:ascii="Times New Roman" w:eastAsia="Times New Roman" w:hAnsi="Times New Roman" w:cs="Times New Roman"/>
      <w:b/>
      <w:bCs/>
      <w:lang w:val="x-none" w:eastAsia="x-none"/>
    </w:rPr>
  </w:style>
  <w:style w:type="paragraph" w:styleId="7">
    <w:name w:val="heading 7"/>
    <w:aliases w:val="Заголовок x.x"/>
    <w:basedOn w:val="a0"/>
    <w:next w:val="a0"/>
    <w:link w:val="70"/>
    <w:semiHidden/>
    <w:unhideWhenUsed/>
    <w:qFormat/>
    <w:rsid w:val="002B02B0"/>
    <w:pPr>
      <w:numPr>
        <w:ilvl w:val="6"/>
        <w:numId w:val="3"/>
      </w:numPr>
      <w:spacing w:before="240" w:after="60" w:line="240" w:lineRule="auto"/>
      <w:outlineLvl w:val="6"/>
    </w:pPr>
    <w:rPr>
      <w:rFonts w:ascii="Times New Roman" w:eastAsia="Times New Roman" w:hAnsi="Times New Roman" w:cs="Times New Roman"/>
      <w:sz w:val="24"/>
      <w:szCs w:val="24"/>
      <w:lang w:val="x-none" w:eastAsia="x-none"/>
    </w:rPr>
  </w:style>
  <w:style w:type="paragraph" w:styleId="8">
    <w:name w:val="heading 8"/>
    <w:basedOn w:val="a0"/>
    <w:next w:val="a0"/>
    <w:link w:val="80"/>
    <w:semiHidden/>
    <w:unhideWhenUsed/>
    <w:qFormat/>
    <w:rsid w:val="002B02B0"/>
    <w:pPr>
      <w:numPr>
        <w:ilvl w:val="7"/>
        <w:numId w:val="3"/>
      </w:numPr>
      <w:spacing w:before="240" w:after="60" w:line="240" w:lineRule="auto"/>
      <w:outlineLvl w:val="7"/>
    </w:pPr>
    <w:rPr>
      <w:rFonts w:ascii="Times New Roman" w:eastAsia="Times New Roman" w:hAnsi="Times New Roman" w:cs="Times New Roman"/>
      <w:i/>
      <w:iCs/>
      <w:sz w:val="24"/>
      <w:szCs w:val="24"/>
      <w:lang w:val="x-none" w:eastAsia="x-none"/>
    </w:rPr>
  </w:style>
  <w:style w:type="paragraph" w:styleId="9">
    <w:name w:val="heading 9"/>
    <w:basedOn w:val="a0"/>
    <w:next w:val="a0"/>
    <w:link w:val="90"/>
    <w:semiHidden/>
    <w:unhideWhenUsed/>
    <w:qFormat/>
    <w:rsid w:val="002B02B0"/>
    <w:pPr>
      <w:numPr>
        <w:ilvl w:val="8"/>
        <w:numId w:val="3"/>
      </w:numPr>
      <w:spacing w:before="240" w:after="60" w:line="240" w:lineRule="auto"/>
      <w:outlineLvl w:val="8"/>
    </w:pPr>
    <w:rPr>
      <w:rFonts w:ascii="Arial" w:eastAsia="Times New Roman" w:hAnsi="Arial" w:cs="Times New Roman"/>
      <w:lang w:val="x-none" w:eastAsia="x-none"/>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nhideWhenUsed/>
    <w:rsid w:val="00B07EBC"/>
    <w:pPr>
      <w:tabs>
        <w:tab w:val="center" w:pos="4677"/>
        <w:tab w:val="right" w:pos="9355"/>
      </w:tabs>
      <w:spacing w:after="0" w:line="240" w:lineRule="auto"/>
    </w:pPr>
  </w:style>
  <w:style w:type="character" w:customStyle="1" w:styleId="a6">
    <w:name w:val="Верхний колонтитул Знак"/>
    <w:basedOn w:val="a2"/>
    <w:link w:val="a5"/>
    <w:rsid w:val="00B07EBC"/>
  </w:style>
  <w:style w:type="paragraph" w:styleId="a7">
    <w:name w:val="footer"/>
    <w:aliases w:val=" Знак6"/>
    <w:basedOn w:val="a0"/>
    <w:link w:val="a8"/>
    <w:uiPriority w:val="99"/>
    <w:unhideWhenUsed/>
    <w:rsid w:val="00B07EBC"/>
    <w:pPr>
      <w:tabs>
        <w:tab w:val="center" w:pos="4677"/>
        <w:tab w:val="right" w:pos="9355"/>
      </w:tabs>
      <w:spacing w:after="0" w:line="240" w:lineRule="auto"/>
    </w:pPr>
  </w:style>
  <w:style w:type="character" w:customStyle="1" w:styleId="a8">
    <w:name w:val="Нижний колонтитул Знак"/>
    <w:aliases w:val=" Знак6 Знак"/>
    <w:basedOn w:val="a2"/>
    <w:link w:val="a7"/>
    <w:uiPriority w:val="99"/>
    <w:rsid w:val="00B07EBC"/>
  </w:style>
  <w:style w:type="paragraph" w:customStyle="1" w:styleId="Default">
    <w:name w:val="Default"/>
    <w:rsid w:val="00B07EB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9">
    <w:name w:val="Список Знак"/>
    <w:aliases w:val="List Char Знак,Char Char Знак"/>
    <w:link w:val="a"/>
    <w:locked/>
    <w:rsid w:val="00B07EBC"/>
    <w:rPr>
      <w:sz w:val="24"/>
      <w:szCs w:val="24"/>
      <w:lang w:val="x-none" w:eastAsia="x-none"/>
    </w:rPr>
  </w:style>
  <w:style w:type="paragraph" w:styleId="a">
    <w:name w:val="List"/>
    <w:aliases w:val="List Char,Char Char"/>
    <w:basedOn w:val="a0"/>
    <w:link w:val="a9"/>
    <w:unhideWhenUsed/>
    <w:rsid w:val="00B07EBC"/>
    <w:pPr>
      <w:numPr>
        <w:numId w:val="2"/>
      </w:numPr>
      <w:snapToGrid w:val="0"/>
      <w:spacing w:after="60" w:line="240" w:lineRule="auto"/>
      <w:jc w:val="both"/>
    </w:pPr>
    <w:rPr>
      <w:sz w:val="24"/>
      <w:szCs w:val="24"/>
      <w:lang w:val="x-none" w:eastAsia="x-none"/>
    </w:rPr>
  </w:style>
  <w:style w:type="character" w:customStyle="1" w:styleId="aa">
    <w:name w:val="Абзац Знак"/>
    <w:link w:val="a1"/>
    <w:locked/>
    <w:rsid w:val="00B07EBC"/>
    <w:rPr>
      <w:sz w:val="24"/>
      <w:szCs w:val="24"/>
    </w:rPr>
  </w:style>
  <w:style w:type="paragraph" w:customStyle="1" w:styleId="a1">
    <w:name w:val="Абзац"/>
    <w:basedOn w:val="a0"/>
    <w:link w:val="aa"/>
    <w:qFormat/>
    <w:rsid w:val="00B07EBC"/>
    <w:pPr>
      <w:spacing w:before="120" w:after="60" w:line="240" w:lineRule="auto"/>
      <w:ind w:firstLine="567"/>
      <w:jc w:val="both"/>
    </w:pPr>
    <w:rPr>
      <w:sz w:val="24"/>
      <w:szCs w:val="24"/>
    </w:rPr>
  </w:style>
  <w:style w:type="numbering" w:customStyle="1" w:styleId="1111111">
    <w:name w:val="1 / 1.1 / 1.1.11"/>
    <w:rsid w:val="00B07EBC"/>
    <w:pPr>
      <w:numPr>
        <w:numId w:val="2"/>
      </w:numPr>
    </w:pPr>
  </w:style>
  <w:style w:type="character" w:customStyle="1" w:styleId="12">
    <w:name w:val="Заголовок 1 Знак"/>
    <w:aliases w:val="Заголовок 1 Знак Знак Знак1,Заголовок 1 Знак Знак Знак Знак"/>
    <w:basedOn w:val="a2"/>
    <w:link w:val="1"/>
    <w:rsid w:val="002B02B0"/>
    <w:rPr>
      <w:rFonts w:ascii="Times New Roman" w:eastAsia="Times New Roman" w:hAnsi="Times New Roman" w:cs="Times New Roman"/>
      <w:caps/>
      <w:kern w:val="32"/>
      <w:sz w:val="28"/>
      <w:szCs w:val="28"/>
      <w:lang w:val="x-none" w:eastAsia="x-none"/>
    </w:rPr>
  </w:style>
  <w:style w:type="character" w:customStyle="1" w:styleId="21">
    <w:name w:val="Заголовок 2 Знак"/>
    <w:aliases w:val="Знак2 Знак Знак,Знак2 Знак2,Знак2 Знак Знак Знак Знак,Знак2 Знак1 Знак,Заголовок 2 Знак1 Знак,Заголовок 2 Знак Знак Знак,ГЛАВА Знак"/>
    <w:basedOn w:val="a2"/>
    <w:link w:val="2"/>
    <w:semiHidden/>
    <w:rsid w:val="002B02B0"/>
    <w:rPr>
      <w:rFonts w:ascii="Times New Roman" w:eastAsia="Times New Roman" w:hAnsi="Times New Roman" w:cs="Times New Roman"/>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
    <w:basedOn w:val="a2"/>
    <w:link w:val="3"/>
    <w:semiHidden/>
    <w:rsid w:val="002B02B0"/>
    <w:rPr>
      <w:rFonts w:ascii="Times New Roman" w:eastAsia="Times New Roman" w:hAnsi="Times New Roman" w:cs="Times New Roman"/>
      <w:sz w:val="26"/>
      <w:szCs w:val="26"/>
      <w:lang w:val="x-none" w:eastAsia="x-none"/>
    </w:rPr>
  </w:style>
  <w:style w:type="character" w:customStyle="1" w:styleId="40">
    <w:name w:val="Заголовок 4 Знак"/>
    <w:basedOn w:val="a2"/>
    <w:link w:val="4"/>
    <w:semiHidden/>
    <w:rsid w:val="002B02B0"/>
    <w:rPr>
      <w:rFonts w:ascii="Times New Roman" w:eastAsia="Times New Roman" w:hAnsi="Times New Roman" w:cs="Times New Roman"/>
      <w:b/>
      <w:bCs/>
      <w:sz w:val="24"/>
      <w:szCs w:val="24"/>
      <w:lang w:val="x-none" w:eastAsia="x-none"/>
    </w:rPr>
  </w:style>
  <w:style w:type="character" w:customStyle="1" w:styleId="50">
    <w:name w:val="Заголовок 5 Знак"/>
    <w:basedOn w:val="a2"/>
    <w:link w:val="5"/>
    <w:semiHidden/>
    <w:rsid w:val="002B02B0"/>
    <w:rPr>
      <w:rFonts w:ascii="Times New Roman" w:eastAsia="Times New Roman" w:hAnsi="Times New Roman" w:cs="Times New Roman"/>
      <w:b/>
      <w:bCs/>
      <w:iCs/>
      <w:lang w:val="x-none" w:eastAsia="x-none"/>
    </w:rPr>
  </w:style>
  <w:style w:type="character" w:customStyle="1" w:styleId="60">
    <w:name w:val="Заголовок 6 Знак"/>
    <w:basedOn w:val="a2"/>
    <w:link w:val="6"/>
    <w:semiHidden/>
    <w:rsid w:val="002B02B0"/>
    <w:rPr>
      <w:rFonts w:ascii="Times New Roman" w:eastAsia="Times New Roman" w:hAnsi="Times New Roman" w:cs="Times New Roman"/>
      <w:b/>
      <w:bCs/>
      <w:lang w:val="x-none" w:eastAsia="x-none"/>
    </w:rPr>
  </w:style>
  <w:style w:type="character" w:customStyle="1" w:styleId="70">
    <w:name w:val="Заголовок 7 Знак"/>
    <w:aliases w:val="Заголовок x.x Знак"/>
    <w:basedOn w:val="a2"/>
    <w:link w:val="7"/>
    <w:semiHidden/>
    <w:rsid w:val="002B02B0"/>
    <w:rPr>
      <w:rFonts w:ascii="Times New Roman" w:eastAsia="Times New Roman" w:hAnsi="Times New Roman" w:cs="Times New Roman"/>
      <w:sz w:val="24"/>
      <w:szCs w:val="24"/>
      <w:lang w:val="x-none" w:eastAsia="x-none"/>
    </w:rPr>
  </w:style>
  <w:style w:type="character" w:customStyle="1" w:styleId="80">
    <w:name w:val="Заголовок 8 Знак"/>
    <w:basedOn w:val="a2"/>
    <w:link w:val="8"/>
    <w:semiHidden/>
    <w:rsid w:val="002B02B0"/>
    <w:rPr>
      <w:rFonts w:ascii="Times New Roman" w:eastAsia="Times New Roman" w:hAnsi="Times New Roman" w:cs="Times New Roman"/>
      <w:i/>
      <w:iCs/>
      <w:sz w:val="24"/>
      <w:szCs w:val="24"/>
      <w:lang w:val="x-none" w:eastAsia="x-none"/>
    </w:rPr>
  </w:style>
  <w:style w:type="character" w:customStyle="1" w:styleId="90">
    <w:name w:val="Заголовок 9 Знак"/>
    <w:basedOn w:val="a2"/>
    <w:link w:val="9"/>
    <w:semiHidden/>
    <w:rsid w:val="002B02B0"/>
    <w:rPr>
      <w:rFonts w:ascii="Arial" w:eastAsia="Times New Roman" w:hAnsi="Arial" w:cs="Times New Roman"/>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b"/>
    <w:semiHidden/>
    <w:locked/>
    <w:rsid w:val="002B02B0"/>
    <w:rPr>
      <w:b/>
      <w:bCs/>
      <w:lang w:val="x-none" w:eastAsia="x-none"/>
    </w:rPr>
  </w:style>
  <w:style w:type="paragraph" w:styleId="a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
    <w:basedOn w:val="a0"/>
    <w:next w:val="a0"/>
    <w:link w:val="22"/>
    <w:unhideWhenUsed/>
    <w:qFormat/>
    <w:rsid w:val="002B02B0"/>
    <w:pPr>
      <w:spacing w:before="120" w:after="120" w:line="240" w:lineRule="auto"/>
      <w:jc w:val="center"/>
    </w:pPr>
    <w:rPr>
      <w:b/>
      <w:bCs/>
      <w:lang w:val="x-none" w:eastAsia="x-none"/>
    </w:rPr>
  </w:style>
  <w:style w:type="paragraph" w:customStyle="1" w:styleId="ac">
    <w:name w:val="Название таблицы"/>
    <w:basedOn w:val="ab"/>
    <w:rsid w:val="002B02B0"/>
    <w:pPr>
      <w:keepNext/>
      <w:spacing w:after="0"/>
      <w:jc w:val="left"/>
    </w:pPr>
  </w:style>
  <w:style w:type="paragraph" w:customStyle="1" w:styleId="ad">
    <w:name w:val="Табличный_центр"/>
    <w:basedOn w:val="a0"/>
    <w:rsid w:val="002B02B0"/>
    <w:pPr>
      <w:spacing w:after="0" w:line="240" w:lineRule="auto"/>
      <w:jc w:val="center"/>
    </w:pPr>
    <w:rPr>
      <w:rFonts w:ascii="Times New Roman" w:eastAsia="Times New Roman" w:hAnsi="Times New Roman" w:cs="Times New Roman"/>
      <w:lang w:eastAsia="ru-RU"/>
    </w:rPr>
  </w:style>
  <w:style w:type="character" w:customStyle="1" w:styleId="S0">
    <w:name w:val="S_Обычный Знак"/>
    <w:link w:val="S2"/>
    <w:locked/>
    <w:rsid w:val="002B02B0"/>
    <w:rPr>
      <w:sz w:val="24"/>
      <w:szCs w:val="24"/>
      <w:lang w:val="x-none" w:eastAsia="ar-SA"/>
    </w:rPr>
  </w:style>
  <w:style w:type="paragraph" w:customStyle="1" w:styleId="S2">
    <w:name w:val="S_Обычный"/>
    <w:basedOn w:val="a0"/>
    <w:link w:val="S0"/>
    <w:qFormat/>
    <w:rsid w:val="002B02B0"/>
    <w:pPr>
      <w:spacing w:before="120" w:after="60" w:line="240" w:lineRule="auto"/>
      <w:ind w:firstLine="567"/>
      <w:jc w:val="both"/>
    </w:pPr>
    <w:rPr>
      <w:sz w:val="24"/>
      <w:szCs w:val="24"/>
      <w:lang w:val="x-none" w:eastAsia="ar-SA"/>
    </w:rPr>
  </w:style>
  <w:style w:type="paragraph" w:customStyle="1" w:styleId="10">
    <w:name w:val="Список 1)"/>
    <w:basedOn w:val="a0"/>
    <w:rsid w:val="002B02B0"/>
    <w:pPr>
      <w:numPr>
        <w:numId w:val="5"/>
      </w:numPr>
      <w:spacing w:after="60" w:line="240" w:lineRule="auto"/>
      <w:jc w:val="both"/>
    </w:pPr>
    <w:rPr>
      <w:rFonts w:ascii="Times New Roman" w:eastAsia="Times New Roman" w:hAnsi="Times New Roman" w:cs="Times New Roman"/>
      <w:sz w:val="24"/>
      <w:szCs w:val="24"/>
      <w:lang w:eastAsia="ru-RU"/>
    </w:rPr>
  </w:style>
  <w:style w:type="character" w:customStyle="1" w:styleId="13">
    <w:name w:val="Список_маркерный_1_уровень Знак"/>
    <w:link w:val="11"/>
    <w:locked/>
    <w:rsid w:val="003B3397"/>
    <w:rPr>
      <w:rFonts w:ascii="MS Mincho" w:eastAsia="MS Mincho" w:hAnsi="MS Mincho"/>
      <w:sz w:val="24"/>
      <w:szCs w:val="24"/>
    </w:rPr>
  </w:style>
  <w:style w:type="paragraph" w:customStyle="1" w:styleId="11">
    <w:name w:val="Список_маркерный_1_уровень"/>
    <w:link w:val="13"/>
    <w:qFormat/>
    <w:rsid w:val="003B3397"/>
    <w:pPr>
      <w:numPr>
        <w:numId w:val="8"/>
      </w:numPr>
      <w:snapToGrid w:val="0"/>
      <w:spacing w:before="60" w:after="100" w:line="240" w:lineRule="auto"/>
      <w:jc w:val="both"/>
    </w:pPr>
    <w:rPr>
      <w:rFonts w:ascii="MS Mincho" w:eastAsia="MS Mincho" w:hAnsi="MS Mincho"/>
      <w:sz w:val="24"/>
      <w:szCs w:val="24"/>
    </w:rPr>
  </w:style>
  <w:style w:type="paragraph" w:customStyle="1" w:styleId="20">
    <w:name w:val="Список_маркерный_2_уровень"/>
    <w:basedOn w:val="11"/>
    <w:rsid w:val="003B3397"/>
    <w:pPr>
      <w:numPr>
        <w:ilvl w:val="1"/>
      </w:numPr>
      <w:tabs>
        <w:tab w:val="num" w:pos="360"/>
        <w:tab w:val="num" w:pos="1440"/>
      </w:tabs>
      <w:ind w:left="1440" w:hanging="360"/>
    </w:pPr>
    <w:rPr>
      <w:lang w:val="x-none" w:eastAsia="x-none"/>
    </w:rPr>
  </w:style>
  <w:style w:type="character" w:customStyle="1" w:styleId="51">
    <w:name w:val="Основной текст (5)_"/>
    <w:link w:val="52"/>
    <w:locked/>
    <w:rsid w:val="00AF775A"/>
    <w:rPr>
      <w:sz w:val="21"/>
      <w:szCs w:val="21"/>
      <w:shd w:val="clear" w:color="auto" w:fill="FFFFFF"/>
    </w:rPr>
  </w:style>
  <w:style w:type="paragraph" w:customStyle="1" w:styleId="52">
    <w:name w:val="Основной текст (5)"/>
    <w:basedOn w:val="a0"/>
    <w:link w:val="51"/>
    <w:rsid w:val="00AF775A"/>
    <w:pPr>
      <w:shd w:val="clear" w:color="auto" w:fill="FFFFFF"/>
      <w:spacing w:after="3300" w:line="0" w:lineRule="atLeast"/>
    </w:pPr>
    <w:rPr>
      <w:sz w:val="21"/>
      <w:szCs w:val="21"/>
    </w:rPr>
  </w:style>
  <w:style w:type="paragraph" w:styleId="ae">
    <w:name w:val="Balloon Text"/>
    <w:basedOn w:val="a0"/>
    <w:link w:val="af"/>
    <w:uiPriority w:val="99"/>
    <w:semiHidden/>
    <w:rsid w:val="00C46608"/>
    <w:pPr>
      <w:spacing w:after="0" w:line="240" w:lineRule="auto"/>
    </w:pPr>
    <w:rPr>
      <w:rFonts w:ascii="Tahoma" w:eastAsia="Calibri" w:hAnsi="Tahoma" w:cs="Times New Roman"/>
      <w:sz w:val="16"/>
      <w:szCs w:val="20"/>
    </w:rPr>
  </w:style>
  <w:style w:type="character" w:customStyle="1" w:styleId="af">
    <w:name w:val="Текст выноски Знак"/>
    <w:basedOn w:val="a2"/>
    <w:link w:val="ae"/>
    <w:uiPriority w:val="99"/>
    <w:semiHidden/>
    <w:rsid w:val="00C46608"/>
    <w:rPr>
      <w:rFonts w:ascii="Tahoma" w:eastAsia="Calibri" w:hAnsi="Tahoma" w:cs="Times New Roman"/>
      <w:sz w:val="16"/>
      <w:szCs w:val="20"/>
    </w:rPr>
  </w:style>
  <w:style w:type="table" w:styleId="af0">
    <w:name w:val="Table Grid"/>
    <w:basedOn w:val="a3"/>
    <w:uiPriority w:val="59"/>
    <w:rsid w:val="00C466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Block Text"/>
    <w:basedOn w:val="a0"/>
    <w:semiHidden/>
    <w:rsid w:val="00B757F8"/>
    <w:pPr>
      <w:spacing w:after="0" w:line="360" w:lineRule="auto"/>
      <w:ind w:left="360" w:right="-8" w:firstLine="709"/>
      <w:jc w:val="both"/>
    </w:pPr>
    <w:rPr>
      <w:rFonts w:ascii="Times New Roman" w:eastAsia="Times New Roman" w:hAnsi="Times New Roman" w:cs="Times New Roman"/>
      <w:bCs/>
      <w:sz w:val="28"/>
      <w:szCs w:val="28"/>
      <w:lang w:eastAsia="ru-RU"/>
    </w:rPr>
  </w:style>
  <w:style w:type="paragraph" w:customStyle="1" w:styleId="S5">
    <w:name w:val="S_Маркированнай"/>
    <w:basedOn w:val="S2"/>
    <w:autoRedefine/>
    <w:qFormat/>
    <w:rsid w:val="00F06366"/>
    <w:pPr>
      <w:tabs>
        <w:tab w:val="left" w:pos="392"/>
      </w:tabs>
      <w:spacing w:before="0" w:after="0" w:line="360" w:lineRule="auto"/>
    </w:pPr>
    <w:rPr>
      <w:rFonts w:ascii="Times New Roman" w:eastAsia="Times New Roman" w:hAnsi="Times New Roman" w:cs="Times New Roman"/>
      <w:sz w:val="28"/>
      <w:szCs w:val="28"/>
      <w:lang w:val="ru-RU" w:eastAsia="ru-RU"/>
    </w:rPr>
  </w:style>
  <w:style w:type="paragraph" w:styleId="23">
    <w:name w:val="Body Text Indent 2"/>
    <w:basedOn w:val="a0"/>
    <w:link w:val="24"/>
    <w:semiHidden/>
    <w:rsid w:val="00246D80"/>
    <w:pPr>
      <w:spacing w:after="0" w:line="360" w:lineRule="auto"/>
      <w:ind w:left="360" w:firstLine="709"/>
      <w:jc w:val="center"/>
    </w:pPr>
    <w:rPr>
      <w:rFonts w:ascii="Times New Roman" w:eastAsia="Times New Roman" w:hAnsi="Times New Roman" w:cs="Times New Roman"/>
      <w:b/>
      <w:bCs/>
      <w:caps/>
      <w:sz w:val="24"/>
      <w:szCs w:val="24"/>
      <w:lang w:val="x-none" w:eastAsia="x-none"/>
    </w:rPr>
  </w:style>
  <w:style w:type="character" w:customStyle="1" w:styleId="24">
    <w:name w:val="Основной текст с отступом 2 Знак"/>
    <w:basedOn w:val="a2"/>
    <w:link w:val="23"/>
    <w:semiHidden/>
    <w:rsid w:val="00246D80"/>
    <w:rPr>
      <w:rFonts w:ascii="Times New Roman" w:eastAsia="Times New Roman" w:hAnsi="Times New Roman" w:cs="Times New Roman"/>
      <w:b/>
      <w:bCs/>
      <w:caps/>
      <w:sz w:val="24"/>
      <w:szCs w:val="24"/>
      <w:lang w:val="x-none" w:eastAsia="x-none"/>
    </w:rPr>
  </w:style>
  <w:style w:type="paragraph" w:styleId="af2">
    <w:name w:val="Body Text"/>
    <w:basedOn w:val="a0"/>
    <w:link w:val="af3"/>
    <w:uiPriority w:val="99"/>
    <w:semiHidden/>
    <w:unhideWhenUsed/>
    <w:rsid w:val="00246D80"/>
    <w:pPr>
      <w:spacing w:after="120"/>
    </w:pPr>
  </w:style>
  <w:style w:type="character" w:customStyle="1" w:styleId="af3">
    <w:name w:val="Основной текст Знак"/>
    <w:basedOn w:val="a2"/>
    <w:link w:val="af2"/>
    <w:uiPriority w:val="99"/>
    <w:semiHidden/>
    <w:rsid w:val="00246D80"/>
  </w:style>
  <w:style w:type="paragraph" w:styleId="af4">
    <w:name w:val="List Paragraph"/>
    <w:basedOn w:val="a0"/>
    <w:link w:val="af5"/>
    <w:uiPriority w:val="34"/>
    <w:qFormat/>
    <w:rsid w:val="00246D80"/>
    <w:pPr>
      <w:ind w:left="720"/>
      <w:contextualSpacing/>
    </w:pPr>
  </w:style>
  <w:style w:type="character" w:styleId="af6">
    <w:name w:val="Hyperlink"/>
    <w:uiPriority w:val="99"/>
    <w:unhideWhenUsed/>
    <w:rsid w:val="00246D80"/>
    <w:rPr>
      <w:color w:val="0000FF"/>
      <w:u w:val="single"/>
    </w:rPr>
  </w:style>
  <w:style w:type="character" w:customStyle="1" w:styleId="af5">
    <w:name w:val="Абзац списка Знак"/>
    <w:link w:val="af4"/>
    <w:uiPriority w:val="99"/>
    <w:locked/>
    <w:rsid w:val="00821BF8"/>
  </w:style>
  <w:style w:type="paragraph" w:customStyle="1" w:styleId="31">
    <w:name w:val="3й"/>
    <w:basedOn w:val="af4"/>
    <w:uiPriority w:val="99"/>
    <w:rsid w:val="00821BF8"/>
    <w:pPr>
      <w:tabs>
        <w:tab w:val="num" w:pos="0"/>
      </w:tabs>
      <w:spacing w:after="0" w:line="360" w:lineRule="auto"/>
      <w:ind w:left="1080" w:hanging="720"/>
      <w:jc w:val="both"/>
    </w:pPr>
    <w:rPr>
      <w:rFonts w:ascii="Times New Roman" w:eastAsia="Calibri" w:hAnsi="Times New Roman" w:cs="Times New Roman"/>
      <w:sz w:val="24"/>
      <w:szCs w:val="24"/>
    </w:rPr>
  </w:style>
  <w:style w:type="character" w:customStyle="1" w:styleId="af7">
    <w:name w:val="Знак Знак"/>
    <w:aliases w:val="Таблица - Название объекта Знак,!! Object Novogor !! Знак,Caption Char Знак,Caption Char1 Char1 Char Char Знак,Caption Char Char2 Char1 Char Char Знак,Caption Char Char Char Char Char1 Char1 Char Char1 Char Знак"/>
    <w:locked/>
    <w:rsid w:val="00821BF8"/>
    <w:rPr>
      <w:sz w:val="28"/>
    </w:rPr>
  </w:style>
  <w:style w:type="paragraph" w:customStyle="1" w:styleId="enko">
    <w:name w:val="enko_Текст_маркировка_Точка"/>
    <w:basedOn w:val="a0"/>
    <w:uiPriority w:val="99"/>
    <w:rsid w:val="00821BF8"/>
    <w:pPr>
      <w:numPr>
        <w:numId w:val="14"/>
      </w:numPr>
      <w:snapToGrid w:val="0"/>
      <w:spacing w:after="0" w:line="360" w:lineRule="auto"/>
      <w:jc w:val="both"/>
    </w:pPr>
    <w:rPr>
      <w:rFonts w:ascii="Bookman Old Style" w:eastAsia="Times New Roman" w:hAnsi="Bookman Old Style" w:cs="Times New Roman"/>
      <w:sz w:val="28"/>
      <w:szCs w:val="20"/>
      <w:lang w:eastAsia="ru-RU"/>
    </w:rPr>
  </w:style>
  <w:style w:type="character" w:styleId="af8">
    <w:name w:val="page number"/>
    <w:basedOn w:val="a2"/>
    <w:semiHidden/>
    <w:rsid w:val="000B12A8"/>
  </w:style>
  <w:style w:type="paragraph" w:customStyle="1" w:styleId="S6">
    <w:name w:val="S_Заголовок таблицы"/>
    <w:basedOn w:val="a0"/>
    <w:link w:val="S7"/>
    <w:rsid w:val="000B12A8"/>
    <w:pPr>
      <w:spacing w:after="60" w:line="240" w:lineRule="auto"/>
      <w:ind w:firstLine="709"/>
      <w:jc w:val="center"/>
    </w:pPr>
    <w:rPr>
      <w:rFonts w:ascii="Times New Roman" w:eastAsia="Times New Roman" w:hAnsi="Times New Roman" w:cs="Times New Roman"/>
      <w:sz w:val="24"/>
      <w:szCs w:val="24"/>
      <w:u w:val="single"/>
      <w:lang w:eastAsia="ru-RU"/>
    </w:rPr>
  </w:style>
  <w:style w:type="character" w:customStyle="1" w:styleId="S7">
    <w:name w:val="S_Заголовок таблицы Знак"/>
    <w:link w:val="S6"/>
    <w:rsid w:val="000B12A8"/>
    <w:rPr>
      <w:rFonts w:ascii="Times New Roman" w:eastAsia="Times New Roman" w:hAnsi="Times New Roman" w:cs="Times New Roman"/>
      <w:sz w:val="24"/>
      <w:szCs w:val="24"/>
      <w:u w:val="single"/>
      <w:lang w:eastAsia="ru-RU"/>
    </w:rPr>
  </w:style>
  <w:style w:type="paragraph" w:customStyle="1" w:styleId="S">
    <w:name w:val="S_Таблица"/>
    <w:basedOn w:val="a0"/>
    <w:link w:val="S8"/>
    <w:autoRedefine/>
    <w:qFormat/>
    <w:rsid w:val="000B12A8"/>
    <w:pPr>
      <w:keepNext/>
      <w:keepLines/>
      <w:numPr>
        <w:numId w:val="16"/>
      </w:numPr>
      <w:spacing w:after="0" w:line="360" w:lineRule="auto"/>
      <w:ind w:left="714" w:hanging="357"/>
      <w:jc w:val="right"/>
    </w:pPr>
    <w:rPr>
      <w:rFonts w:ascii="Times New Roman" w:eastAsia="Times New Roman" w:hAnsi="Times New Roman" w:cs="Times New Roman"/>
      <w:sz w:val="24"/>
      <w:szCs w:val="24"/>
      <w:lang w:val="x-none" w:eastAsia="x-none"/>
    </w:rPr>
  </w:style>
  <w:style w:type="character" w:customStyle="1" w:styleId="S8">
    <w:name w:val="S_Таблица Знак Знак"/>
    <w:link w:val="S"/>
    <w:rsid w:val="000B12A8"/>
    <w:rPr>
      <w:rFonts w:ascii="Times New Roman" w:eastAsia="Times New Roman" w:hAnsi="Times New Roman" w:cs="Times New Roman"/>
      <w:sz w:val="24"/>
      <w:szCs w:val="24"/>
      <w:lang w:val="x-none" w:eastAsia="x-none"/>
    </w:rPr>
  </w:style>
  <w:style w:type="character" w:customStyle="1" w:styleId="S20">
    <w:name w:val="S_Заголовок 2 Знак"/>
    <w:link w:val="S21"/>
    <w:rsid w:val="0070523F"/>
    <w:rPr>
      <w:rFonts w:ascii="Times New Roman" w:hAnsi="Times New Roman" w:cs="Times New Roman"/>
      <w:b/>
      <w:i/>
      <w:iCs/>
      <w:sz w:val="28"/>
      <w:szCs w:val="28"/>
    </w:rPr>
  </w:style>
  <w:style w:type="numbering" w:customStyle="1" w:styleId="1111112">
    <w:name w:val="1 / 1.1 / 1.1.12"/>
    <w:basedOn w:val="a4"/>
    <w:next w:val="111111"/>
    <w:semiHidden/>
    <w:rsid w:val="0023013F"/>
    <w:pPr>
      <w:numPr>
        <w:numId w:val="18"/>
      </w:numPr>
    </w:pPr>
  </w:style>
  <w:style w:type="paragraph" w:customStyle="1" w:styleId="S21">
    <w:name w:val="S_Заголовок 2"/>
    <w:basedOn w:val="2"/>
    <w:link w:val="S20"/>
    <w:autoRedefine/>
    <w:qFormat/>
    <w:rsid w:val="0070523F"/>
    <w:pPr>
      <w:numPr>
        <w:ilvl w:val="0"/>
        <w:numId w:val="0"/>
      </w:numPr>
      <w:tabs>
        <w:tab w:val="clear" w:pos="1276"/>
      </w:tabs>
      <w:spacing w:before="120" w:after="0" w:line="360" w:lineRule="auto"/>
      <w:ind w:firstLine="567"/>
      <w:jc w:val="center"/>
    </w:pPr>
    <w:rPr>
      <w:rFonts w:eastAsiaTheme="minorHAnsi"/>
      <w:b/>
      <w:i/>
      <w:lang w:val="ru-RU" w:eastAsia="en-US"/>
    </w:rPr>
  </w:style>
  <w:style w:type="numbering" w:styleId="111111">
    <w:name w:val="Outline List 2"/>
    <w:basedOn w:val="a4"/>
    <w:uiPriority w:val="99"/>
    <w:semiHidden/>
    <w:unhideWhenUsed/>
    <w:rsid w:val="0023013F"/>
  </w:style>
  <w:style w:type="paragraph" w:customStyle="1" w:styleId="S1">
    <w:name w:val="S_Заголовок 1"/>
    <w:basedOn w:val="a0"/>
    <w:rsid w:val="0023013F"/>
    <w:pPr>
      <w:numPr>
        <w:numId w:val="21"/>
      </w:numPr>
      <w:spacing w:after="0" w:line="240" w:lineRule="auto"/>
      <w:jc w:val="center"/>
    </w:pPr>
    <w:rPr>
      <w:rFonts w:ascii="Times New Roman" w:eastAsia="Times New Roman" w:hAnsi="Times New Roman" w:cs="Times New Roman"/>
      <w:b/>
      <w:caps/>
      <w:sz w:val="24"/>
      <w:szCs w:val="24"/>
      <w:lang w:eastAsia="ru-RU"/>
    </w:rPr>
  </w:style>
  <w:style w:type="paragraph" w:customStyle="1" w:styleId="S3">
    <w:name w:val="S_Заголовок 3"/>
    <w:basedOn w:val="3"/>
    <w:link w:val="S30"/>
    <w:rsid w:val="0023013F"/>
    <w:pPr>
      <w:keepNext w:val="0"/>
      <w:numPr>
        <w:numId w:val="21"/>
      </w:numPr>
      <w:tabs>
        <w:tab w:val="clear" w:pos="1276"/>
        <w:tab w:val="clear" w:pos="2847"/>
      </w:tabs>
      <w:spacing w:after="0" w:line="360" w:lineRule="auto"/>
      <w:ind w:left="2846" w:hanging="2846"/>
    </w:pPr>
    <w:rPr>
      <w:sz w:val="24"/>
      <w:szCs w:val="24"/>
      <w:u w:val="single"/>
      <w:lang w:val="ru-RU" w:eastAsia="ru-RU"/>
    </w:rPr>
  </w:style>
  <w:style w:type="paragraph" w:customStyle="1" w:styleId="S4">
    <w:name w:val="S_Заголовок 4"/>
    <w:basedOn w:val="4"/>
    <w:rsid w:val="0023013F"/>
    <w:pPr>
      <w:keepNext w:val="0"/>
      <w:numPr>
        <w:numId w:val="21"/>
      </w:numPr>
      <w:tabs>
        <w:tab w:val="clear" w:pos="1418"/>
      </w:tabs>
      <w:spacing w:before="0" w:after="0"/>
    </w:pPr>
    <w:rPr>
      <w:b w:val="0"/>
      <w:bCs w:val="0"/>
      <w:i/>
    </w:rPr>
  </w:style>
  <w:style w:type="character" w:customStyle="1" w:styleId="S30">
    <w:name w:val="S_Заголовок 3 Знак"/>
    <w:basedOn w:val="a2"/>
    <w:link w:val="S3"/>
    <w:rsid w:val="0023013F"/>
    <w:rPr>
      <w:rFonts w:ascii="Times New Roman" w:eastAsia="Times New Roman" w:hAnsi="Times New Roman" w:cs="Times New Roman"/>
      <w:sz w:val="24"/>
      <w:szCs w:val="24"/>
      <w:u w:val="single"/>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332791">
      <w:bodyDiv w:val="1"/>
      <w:marLeft w:val="0"/>
      <w:marRight w:val="0"/>
      <w:marTop w:val="0"/>
      <w:marBottom w:val="0"/>
      <w:divBdr>
        <w:top w:val="none" w:sz="0" w:space="0" w:color="auto"/>
        <w:left w:val="none" w:sz="0" w:space="0" w:color="auto"/>
        <w:bottom w:val="none" w:sz="0" w:space="0" w:color="auto"/>
        <w:right w:val="none" w:sz="0" w:space="0" w:color="auto"/>
      </w:divBdr>
    </w:div>
    <w:div w:id="158351817">
      <w:bodyDiv w:val="1"/>
      <w:marLeft w:val="0"/>
      <w:marRight w:val="0"/>
      <w:marTop w:val="0"/>
      <w:marBottom w:val="0"/>
      <w:divBdr>
        <w:top w:val="none" w:sz="0" w:space="0" w:color="auto"/>
        <w:left w:val="none" w:sz="0" w:space="0" w:color="auto"/>
        <w:bottom w:val="none" w:sz="0" w:space="0" w:color="auto"/>
        <w:right w:val="none" w:sz="0" w:space="0" w:color="auto"/>
      </w:divBdr>
    </w:div>
    <w:div w:id="464470874">
      <w:bodyDiv w:val="1"/>
      <w:marLeft w:val="0"/>
      <w:marRight w:val="0"/>
      <w:marTop w:val="0"/>
      <w:marBottom w:val="0"/>
      <w:divBdr>
        <w:top w:val="none" w:sz="0" w:space="0" w:color="auto"/>
        <w:left w:val="none" w:sz="0" w:space="0" w:color="auto"/>
        <w:bottom w:val="none" w:sz="0" w:space="0" w:color="auto"/>
        <w:right w:val="none" w:sz="0" w:space="0" w:color="auto"/>
      </w:divBdr>
    </w:div>
    <w:div w:id="477309379">
      <w:bodyDiv w:val="1"/>
      <w:marLeft w:val="0"/>
      <w:marRight w:val="0"/>
      <w:marTop w:val="0"/>
      <w:marBottom w:val="0"/>
      <w:divBdr>
        <w:top w:val="none" w:sz="0" w:space="0" w:color="auto"/>
        <w:left w:val="none" w:sz="0" w:space="0" w:color="auto"/>
        <w:bottom w:val="none" w:sz="0" w:space="0" w:color="auto"/>
        <w:right w:val="none" w:sz="0" w:space="0" w:color="auto"/>
      </w:divBdr>
    </w:div>
    <w:div w:id="583300450">
      <w:bodyDiv w:val="1"/>
      <w:marLeft w:val="0"/>
      <w:marRight w:val="0"/>
      <w:marTop w:val="0"/>
      <w:marBottom w:val="0"/>
      <w:divBdr>
        <w:top w:val="none" w:sz="0" w:space="0" w:color="auto"/>
        <w:left w:val="none" w:sz="0" w:space="0" w:color="auto"/>
        <w:bottom w:val="none" w:sz="0" w:space="0" w:color="auto"/>
        <w:right w:val="none" w:sz="0" w:space="0" w:color="auto"/>
      </w:divBdr>
    </w:div>
    <w:div w:id="622150164">
      <w:bodyDiv w:val="1"/>
      <w:marLeft w:val="0"/>
      <w:marRight w:val="0"/>
      <w:marTop w:val="0"/>
      <w:marBottom w:val="0"/>
      <w:divBdr>
        <w:top w:val="none" w:sz="0" w:space="0" w:color="auto"/>
        <w:left w:val="none" w:sz="0" w:space="0" w:color="auto"/>
        <w:bottom w:val="none" w:sz="0" w:space="0" w:color="auto"/>
        <w:right w:val="none" w:sz="0" w:space="0" w:color="auto"/>
      </w:divBdr>
    </w:div>
    <w:div w:id="748383795">
      <w:bodyDiv w:val="1"/>
      <w:marLeft w:val="0"/>
      <w:marRight w:val="0"/>
      <w:marTop w:val="0"/>
      <w:marBottom w:val="0"/>
      <w:divBdr>
        <w:top w:val="none" w:sz="0" w:space="0" w:color="auto"/>
        <w:left w:val="none" w:sz="0" w:space="0" w:color="auto"/>
        <w:bottom w:val="none" w:sz="0" w:space="0" w:color="auto"/>
        <w:right w:val="none" w:sz="0" w:space="0" w:color="auto"/>
      </w:divBdr>
    </w:div>
    <w:div w:id="869026847">
      <w:bodyDiv w:val="1"/>
      <w:marLeft w:val="0"/>
      <w:marRight w:val="0"/>
      <w:marTop w:val="0"/>
      <w:marBottom w:val="0"/>
      <w:divBdr>
        <w:top w:val="none" w:sz="0" w:space="0" w:color="auto"/>
        <w:left w:val="none" w:sz="0" w:space="0" w:color="auto"/>
        <w:bottom w:val="none" w:sz="0" w:space="0" w:color="auto"/>
        <w:right w:val="none" w:sz="0" w:space="0" w:color="auto"/>
      </w:divBdr>
    </w:div>
    <w:div w:id="916594482">
      <w:bodyDiv w:val="1"/>
      <w:marLeft w:val="0"/>
      <w:marRight w:val="0"/>
      <w:marTop w:val="0"/>
      <w:marBottom w:val="0"/>
      <w:divBdr>
        <w:top w:val="none" w:sz="0" w:space="0" w:color="auto"/>
        <w:left w:val="none" w:sz="0" w:space="0" w:color="auto"/>
        <w:bottom w:val="none" w:sz="0" w:space="0" w:color="auto"/>
        <w:right w:val="none" w:sz="0" w:space="0" w:color="auto"/>
      </w:divBdr>
    </w:div>
    <w:div w:id="920216253">
      <w:bodyDiv w:val="1"/>
      <w:marLeft w:val="0"/>
      <w:marRight w:val="0"/>
      <w:marTop w:val="0"/>
      <w:marBottom w:val="0"/>
      <w:divBdr>
        <w:top w:val="none" w:sz="0" w:space="0" w:color="auto"/>
        <w:left w:val="none" w:sz="0" w:space="0" w:color="auto"/>
        <w:bottom w:val="none" w:sz="0" w:space="0" w:color="auto"/>
        <w:right w:val="none" w:sz="0" w:space="0" w:color="auto"/>
      </w:divBdr>
    </w:div>
    <w:div w:id="1148399549">
      <w:bodyDiv w:val="1"/>
      <w:marLeft w:val="0"/>
      <w:marRight w:val="0"/>
      <w:marTop w:val="0"/>
      <w:marBottom w:val="0"/>
      <w:divBdr>
        <w:top w:val="none" w:sz="0" w:space="0" w:color="auto"/>
        <w:left w:val="none" w:sz="0" w:space="0" w:color="auto"/>
        <w:bottom w:val="none" w:sz="0" w:space="0" w:color="auto"/>
        <w:right w:val="none" w:sz="0" w:space="0" w:color="auto"/>
      </w:divBdr>
    </w:div>
    <w:div w:id="1213882906">
      <w:bodyDiv w:val="1"/>
      <w:marLeft w:val="0"/>
      <w:marRight w:val="0"/>
      <w:marTop w:val="0"/>
      <w:marBottom w:val="0"/>
      <w:divBdr>
        <w:top w:val="none" w:sz="0" w:space="0" w:color="auto"/>
        <w:left w:val="none" w:sz="0" w:space="0" w:color="auto"/>
        <w:bottom w:val="none" w:sz="0" w:space="0" w:color="auto"/>
        <w:right w:val="none" w:sz="0" w:space="0" w:color="auto"/>
      </w:divBdr>
    </w:div>
    <w:div w:id="1226330358">
      <w:bodyDiv w:val="1"/>
      <w:marLeft w:val="0"/>
      <w:marRight w:val="0"/>
      <w:marTop w:val="0"/>
      <w:marBottom w:val="0"/>
      <w:divBdr>
        <w:top w:val="none" w:sz="0" w:space="0" w:color="auto"/>
        <w:left w:val="none" w:sz="0" w:space="0" w:color="auto"/>
        <w:bottom w:val="none" w:sz="0" w:space="0" w:color="auto"/>
        <w:right w:val="none" w:sz="0" w:space="0" w:color="auto"/>
      </w:divBdr>
    </w:div>
    <w:div w:id="1361277180">
      <w:bodyDiv w:val="1"/>
      <w:marLeft w:val="0"/>
      <w:marRight w:val="0"/>
      <w:marTop w:val="0"/>
      <w:marBottom w:val="0"/>
      <w:divBdr>
        <w:top w:val="none" w:sz="0" w:space="0" w:color="auto"/>
        <w:left w:val="none" w:sz="0" w:space="0" w:color="auto"/>
        <w:bottom w:val="none" w:sz="0" w:space="0" w:color="auto"/>
        <w:right w:val="none" w:sz="0" w:space="0" w:color="auto"/>
      </w:divBdr>
    </w:div>
    <w:div w:id="1423793511">
      <w:bodyDiv w:val="1"/>
      <w:marLeft w:val="0"/>
      <w:marRight w:val="0"/>
      <w:marTop w:val="0"/>
      <w:marBottom w:val="0"/>
      <w:divBdr>
        <w:top w:val="none" w:sz="0" w:space="0" w:color="auto"/>
        <w:left w:val="none" w:sz="0" w:space="0" w:color="auto"/>
        <w:bottom w:val="none" w:sz="0" w:space="0" w:color="auto"/>
        <w:right w:val="none" w:sz="0" w:space="0" w:color="auto"/>
      </w:divBdr>
    </w:div>
    <w:div w:id="1440641317">
      <w:bodyDiv w:val="1"/>
      <w:marLeft w:val="0"/>
      <w:marRight w:val="0"/>
      <w:marTop w:val="0"/>
      <w:marBottom w:val="0"/>
      <w:divBdr>
        <w:top w:val="none" w:sz="0" w:space="0" w:color="auto"/>
        <w:left w:val="none" w:sz="0" w:space="0" w:color="auto"/>
        <w:bottom w:val="none" w:sz="0" w:space="0" w:color="auto"/>
        <w:right w:val="none" w:sz="0" w:space="0" w:color="auto"/>
      </w:divBdr>
    </w:div>
    <w:div w:id="1659722206">
      <w:bodyDiv w:val="1"/>
      <w:marLeft w:val="0"/>
      <w:marRight w:val="0"/>
      <w:marTop w:val="0"/>
      <w:marBottom w:val="0"/>
      <w:divBdr>
        <w:top w:val="none" w:sz="0" w:space="0" w:color="auto"/>
        <w:left w:val="none" w:sz="0" w:space="0" w:color="auto"/>
        <w:bottom w:val="none" w:sz="0" w:space="0" w:color="auto"/>
        <w:right w:val="none" w:sz="0" w:space="0" w:color="auto"/>
      </w:divBdr>
    </w:div>
    <w:div w:id="1777871652">
      <w:bodyDiv w:val="1"/>
      <w:marLeft w:val="0"/>
      <w:marRight w:val="0"/>
      <w:marTop w:val="0"/>
      <w:marBottom w:val="0"/>
      <w:divBdr>
        <w:top w:val="none" w:sz="0" w:space="0" w:color="auto"/>
        <w:left w:val="none" w:sz="0" w:space="0" w:color="auto"/>
        <w:bottom w:val="none" w:sz="0" w:space="0" w:color="auto"/>
        <w:right w:val="none" w:sz="0" w:space="0" w:color="auto"/>
      </w:divBdr>
    </w:div>
    <w:div w:id="1805730470">
      <w:bodyDiv w:val="1"/>
      <w:marLeft w:val="0"/>
      <w:marRight w:val="0"/>
      <w:marTop w:val="0"/>
      <w:marBottom w:val="0"/>
      <w:divBdr>
        <w:top w:val="none" w:sz="0" w:space="0" w:color="auto"/>
        <w:left w:val="none" w:sz="0" w:space="0" w:color="auto"/>
        <w:bottom w:val="none" w:sz="0" w:space="0" w:color="auto"/>
        <w:right w:val="none" w:sz="0" w:space="0" w:color="auto"/>
      </w:divBdr>
    </w:div>
    <w:div w:id="2013754941">
      <w:bodyDiv w:val="1"/>
      <w:marLeft w:val="0"/>
      <w:marRight w:val="0"/>
      <w:marTop w:val="0"/>
      <w:marBottom w:val="0"/>
      <w:divBdr>
        <w:top w:val="none" w:sz="0" w:space="0" w:color="auto"/>
        <w:left w:val="none" w:sz="0" w:space="0" w:color="auto"/>
        <w:bottom w:val="none" w:sz="0" w:space="0" w:color="auto"/>
        <w:right w:val="none" w:sz="0" w:space="0" w:color="auto"/>
      </w:divBdr>
    </w:div>
    <w:div w:id="2123263423">
      <w:bodyDiv w:val="1"/>
      <w:marLeft w:val="0"/>
      <w:marRight w:val="0"/>
      <w:marTop w:val="0"/>
      <w:marBottom w:val="0"/>
      <w:divBdr>
        <w:top w:val="none" w:sz="0" w:space="0" w:color="auto"/>
        <w:left w:val="none" w:sz="0" w:space="0" w:color="auto"/>
        <w:bottom w:val="none" w:sz="0" w:space="0" w:color="auto"/>
        <w:right w:val="none" w:sz="0" w:space="0" w:color="auto"/>
      </w:divBdr>
    </w:div>
    <w:div w:id="21374074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10" Type="http://schemas.openxmlformats.org/officeDocument/2006/relationships/image" Target="media/image2.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8DF71E-21F4-4248-A263-1DACAEED0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87</Pages>
  <Words>18280</Words>
  <Characters>104202</Characters>
  <Application>Microsoft Office Word</Application>
  <DocSecurity>0</DocSecurity>
  <Lines>868</Lines>
  <Paragraphs>244</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122238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 Миленин</dc:creator>
  <cp:keywords/>
  <dc:description/>
  <cp:lastModifiedBy>ОбщийОтдел</cp:lastModifiedBy>
  <cp:revision>22</cp:revision>
  <cp:lastPrinted>2020-05-24T12:33:00Z</cp:lastPrinted>
  <dcterms:created xsi:type="dcterms:W3CDTF">2020-04-28T08:22:00Z</dcterms:created>
  <dcterms:modified xsi:type="dcterms:W3CDTF">2020-07-07T06:17:00Z</dcterms:modified>
</cp:coreProperties>
</file>